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4792"/>
        <w:gridCol w:w="4789"/>
      </w:tblGrid>
      <w:tr w:rsidR="00E6504E" w:rsidRPr="00E47C61" w:rsidTr="00E6504E">
        <w:tc>
          <w:tcPr>
            <w:tcW w:w="4792" w:type="dxa"/>
          </w:tcPr>
          <w:p w:rsidR="00E6504E" w:rsidRPr="00E47C61" w:rsidRDefault="00AE2507" w:rsidP="00E47C61">
            <w:pPr>
              <w:spacing w:after="0" w:line="360" w:lineRule="auto"/>
              <w:rPr>
                <w:rFonts w:ascii="Arial" w:hAnsi="Arial" w:cs="Arial"/>
              </w:rPr>
            </w:pPr>
            <w:r>
              <w:rPr>
                <w:rFonts w:ascii="Arial" w:hAnsi="Arial" w:cs="Arial"/>
                <w:noProof/>
                <w:lang w:eastAsia="pl-PL"/>
              </w:rPr>
              <w:drawing>
                <wp:inline distT="0" distB="0" distL="0" distR="0">
                  <wp:extent cx="1905000" cy="285750"/>
                  <wp:effectExtent l="0" t="0" r="0" b="0"/>
                  <wp:docPr id="2" name="Obraz 2" descr="kod kreskowy z numerem kancelaryjnym"/>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1905000" cy="285750"/>
                          </a:xfrm>
                          <a:prstGeom prst="rect">
                            <a:avLst/>
                          </a:prstGeom>
                        </pic:spPr>
                      </pic:pic>
                    </a:graphicData>
                  </a:graphic>
                </wp:inline>
              </w:drawing>
            </w:r>
          </w:p>
          <w:p w:rsidR="00E6504E" w:rsidRPr="00E47C61" w:rsidRDefault="00AE2507" w:rsidP="00E47C61">
            <w:pPr>
              <w:spacing w:after="0" w:line="360" w:lineRule="auto"/>
              <w:rPr>
                <w:rFonts w:ascii="Arial" w:hAnsi="Arial" w:cs="Arial"/>
              </w:rPr>
            </w:pPr>
            <w:r>
              <w:rPr>
                <w:rFonts w:ascii="Arial" w:hAnsi="Arial" w:cs="Arial"/>
              </w:rPr>
              <w:t>PZ-II.7222.3.2017.KS</w:t>
            </w:r>
          </w:p>
          <w:p w:rsidR="00E6504E" w:rsidRPr="00E47C61" w:rsidRDefault="00E6504E" w:rsidP="00E47C61">
            <w:pPr>
              <w:spacing w:after="0" w:line="360" w:lineRule="auto"/>
              <w:rPr>
                <w:rFonts w:ascii="Arial" w:hAnsi="Arial" w:cs="Arial"/>
              </w:rPr>
            </w:pPr>
          </w:p>
        </w:tc>
        <w:tc>
          <w:tcPr>
            <w:tcW w:w="4789" w:type="dxa"/>
            <w:hideMark/>
          </w:tcPr>
          <w:p w:rsidR="00E6504E" w:rsidRPr="00E47C61" w:rsidRDefault="00E6504E" w:rsidP="00CD3350">
            <w:pPr>
              <w:spacing w:after="0" w:line="360" w:lineRule="auto"/>
              <w:ind w:left="1304"/>
              <w:rPr>
                <w:rFonts w:ascii="Arial" w:hAnsi="Arial" w:cs="Arial"/>
              </w:rPr>
            </w:pPr>
            <w:r w:rsidRPr="00E47C61">
              <w:rPr>
                <w:rFonts w:ascii="Arial" w:hAnsi="Arial" w:cs="Arial"/>
              </w:rPr>
              <w:t>Warszawa</w:t>
            </w:r>
            <w:r w:rsidR="0085731C">
              <w:rPr>
                <w:rFonts w:ascii="Arial" w:hAnsi="Arial" w:cs="Arial"/>
              </w:rPr>
              <w:t xml:space="preserve">, dnia 15 </w:t>
            </w:r>
            <w:r w:rsidR="00247A1C" w:rsidRPr="00E47C61">
              <w:rPr>
                <w:rFonts w:ascii="Arial" w:hAnsi="Arial" w:cs="Arial"/>
              </w:rPr>
              <w:t>grudnia 2017 r.</w:t>
            </w:r>
          </w:p>
        </w:tc>
      </w:tr>
    </w:tbl>
    <w:p w:rsidR="00247A1C" w:rsidRPr="00E47C61" w:rsidRDefault="00247A1C" w:rsidP="00E47C61">
      <w:pPr>
        <w:pStyle w:val="Nagwek1"/>
        <w:spacing w:before="0" w:after="0" w:line="360" w:lineRule="auto"/>
        <w:jc w:val="center"/>
        <w:rPr>
          <w:rFonts w:ascii="Arial" w:hAnsi="Arial" w:cs="Arial"/>
          <w:sz w:val="22"/>
          <w:szCs w:val="22"/>
          <w:lang w:eastAsia="pl-PL"/>
        </w:rPr>
      </w:pPr>
      <w:r w:rsidRPr="00E47C61">
        <w:rPr>
          <w:rFonts w:ascii="Arial" w:hAnsi="Arial" w:cs="Arial"/>
          <w:sz w:val="22"/>
          <w:szCs w:val="22"/>
          <w:lang w:eastAsia="pl-PL"/>
        </w:rPr>
        <w:t>POSTANOWIENIE</w:t>
      </w:r>
    </w:p>
    <w:p w:rsidR="00247A1C" w:rsidRPr="00E47C61" w:rsidRDefault="00247A1C" w:rsidP="00E47C61">
      <w:pPr>
        <w:overflowPunct w:val="0"/>
        <w:autoSpaceDE w:val="0"/>
        <w:autoSpaceDN w:val="0"/>
        <w:adjustRightInd w:val="0"/>
        <w:spacing w:before="120" w:after="120"/>
        <w:rPr>
          <w:rFonts w:ascii="Arial" w:eastAsia="Times New Roman" w:hAnsi="Arial" w:cs="Arial"/>
          <w:bCs/>
          <w:lang w:eastAsia="pl-PL"/>
        </w:rPr>
      </w:pPr>
      <w:r w:rsidRPr="00E47C61">
        <w:rPr>
          <w:rFonts w:ascii="Arial" w:eastAsia="Times New Roman" w:hAnsi="Arial" w:cs="Arial"/>
          <w:bCs/>
          <w:lang w:eastAsia="pl-PL"/>
        </w:rPr>
        <w:t xml:space="preserve">Na podstawie art. 108 </w:t>
      </w:r>
      <w:r w:rsidRPr="00E47C61">
        <w:rPr>
          <w:rFonts w:ascii="Arial" w:eastAsia="Times New Roman" w:hAnsi="Arial" w:cs="Arial"/>
          <w:color w:val="000000"/>
          <w:lang w:eastAsia="pl-PL"/>
        </w:rPr>
        <w:t xml:space="preserve">ustawy </w:t>
      </w:r>
      <w:r w:rsidRPr="00E47C61">
        <w:rPr>
          <w:rFonts w:ascii="Arial" w:eastAsia="Times New Roman" w:hAnsi="Arial" w:cs="Arial"/>
          <w:lang w:eastAsia="pl-PL"/>
        </w:rPr>
        <w:t xml:space="preserve">z dnia 14 czerwca 1960 r. </w:t>
      </w:r>
      <w:r w:rsidRPr="00E47C61">
        <w:rPr>
          <w:rFonts w:ascii="Arial" w:eastAsia="Times New Roman" w:hAnsi="Arial" w:cs="Arial"/>
          <w:i/>
          <w:lang w:eastAsia="pl-PL"/>
        </w:rPr>
        <w:t xml:space="preserve">Kodeks postępowania administracyjnego </w:t>
      </w:r>
      <w:r w:rsidRPr="00E47C61">
        <w:rPr>
          <w:rFonts w:ascii="Arial" w:eastAsia="Times New Roman" w:hAnsi="Arial" w:cs="Arial"/>
          <w:i/>
          <w:lang w:eastAsia="pl-PL"/>
        </w:rPr>
        <w:br/>
      </w:r>
      <w:r w:rsidR="00324931">
        <w:rPr>
          <w:rFonts w:ascii="Arial" w:eastAsia="Times New Roman" w:hAnsi="Arial" w:cs="Arial"/>
          <w:lang w:eastAsia="pl-PL"/>
        </w:rPr>
        <w:t>(Dz. U. z 2017 r. poz. 1257),</w:t>
      </w:r>
      <w:r w:rsidR="00E47C61" w:rsidRPr="00E47C61">
        <w:rPr>
          <w:rFonts w:ascii="Arial" w:eastAsia="Times New Roman" w:hAnsi="Arial" w:cs="Arial"/>
          <w:lang w:eastAsia="pl-PL"/>
        </w:rPr>
        <w:t xml:space="preserve"> dalej kpa, </w:t>
      </w:r>
      <w:r w:rsidR="00E47C61" w:rsidRPr="00E47C61">
        <w:rPr>
          <w:rFonts w:ascii="Arial" w:hAnsi="Arial" w:cs="Arial"/>
        </w:rPr>
        <w:t xml:space="preserve">oraz art. 16 ustawy z dnia 7 kwietnia 2017 r. </w:t>
      </w:r>
      <w:r w:rsidR="00E47C61" w:rsidRPr="00E47C61">
        <w:rPr>
          <w:rFonts w:ascii="Arial" w:hAnsi="Arial" w:cs="Arial"/>
          <w:i/>
        </w:rPr>
        <w:t>o zmianie ustawy – Kodeks postępowania administracyjnego oraz niektórych innych ustaw</w:t>
      </w:r>
      <w:r w:rsidR="00E47C61" w:rsidRPr="00E47C61">
        <w:rPr>
          <w:rFonts w:ascii="Arial" w:hAnsi="Arial" w:cs="Arial"/>
        </w:rPr>
        <w:t xml:space="preserve"> (Dz. U. </w:t>
      </w:r>
      <w:r w:rsidR="00E47C61">
        <w:rPr>
          <w:rFonts w:ascii="Arial" w:hAnsi="Arial" w:cs="Arial"/>
        </w:rPr>
        <w:br/>
      </w:r>
      <w:r w:rsidR="00E47C61" w:rsidRPr="00E47C61">
        <w:rPr>
          <w:rFonts w:ascii="Arial" w:hAnsi="Arial" w:cs="Arial"/>
        </w:rPr>
        <w:t>poz. 935),</w:t>
      </w:r>
      <w:r w:rsidRPr="00E47C61">
        <w:rPr>
          <w:rFonts w:ascii="Arial" w:eastAsia="Times New Roman" w:hAnsi="Arial" w:cs="Arial"/>
          <w:lang w:eastAsia="pl-PL"/>
        </w:rPr>
        <w:t xml:space="preserve"> po rozpatrzeniu wniosku </w:t>
      </w:r>
      <w:proofErr w:type="spellStart"/>
      <w:r w:rsidRPr="00E47C61">
        <w:rPr>
          <w:rFonts w:ascii="Arial" w:eastAsia="Times New Roman" w:hAnsi="Arial" w:cs="Arial"/>
          <w:bCs/>
          <w:lang w:eastAsia="pl-PL"/>
        </w:rPr>
        <w:t>Remondis</w:t>
      </w:r>
      <w:proofErr w:type="spellEnd"/>
      <w:r w:rsidRPr="00E47C61">
        <w:rPr>
          <w:rFonts w:ascii="Arial" w:eastAsia="Times New Roman" w:hAnsi="Arial" w:cs="Arial"/>
          <w:bCs/>
          <w:lang w:eastAsia="pl-PL"/>
        </w:rPr>
        <w:t xml:space="preserve"> sp. z o.o., ul. Zawodzie 16</w:t>
      </w:r>
      <w:r w:rsidRPr="00E47C61">
        <w:rPr>
          <w:rFonts w:ascii="Arial" w:eastAsia="Times New Roman" w:hAnsi="Arial" w:cs="Arial"/>
          <w:lang w:eastAsia="pl-PL"/>
        </w:rPr>
        <w:t>, 02-981 Warszawa</w:t>
      </w:r>
      <w:r w:rsidRPr="00E47C61">
        <w:rPr>
          <w:rFonts w:ascii="Arial" w:eastAsia="Times New Roman" w:hAnsi="Arial" w:cs="Arial"/>
          <w:bCs/>
          <w:lang w:eastAsia="pl-PL"/>
        </w:rPr>
        <w:t>,</w:t>
      </w:r>
    </w:p>
    <w:p w:rsidR="00247A1C" w:rsidRPr="00E47C61" w:rsidRDefault="00247A1C" w:rsidP="00E47C61">
      <w:pPr>
        <w:spacing w:before="120" w:after="120"/>
        <w:jc w:val="center"/>
        <w:rPr>
          <w:rFonts w:ascii="Arial" w:eastAsia="Times New Roman" w:hAnsi="Arial" w:cs="Arial"/>
          <w:b/>
          <w:bCs/>
          <w:lang w:eastAsia="pl-PL"/>
        </w:rPr>
      </w:pPr>
      <w:r w:rsidRPr="00E47C61">
        <w:rPr>
          <w:rFonts w:ascii="Arial" w:eastAsia="Times New Roman" w:hAnsi="Arial" w:cs="Arial"/>
          <w:b/>
          <w:bCs/>
          <w:lang w:eastAsia="pl-PL"/>
        </w:rPr>
        <w:t>postanawia się</w:t>
      </w:r>
    </w:p>
    <w:p w:rsidR="00247A1C" w:rsidRPr="00E47C61" w:rsidRDefault="00247A1C" w:rsidP="00E47C61">
      <w:pPr>
        <w:spacing w:before="120" w:after="120"/>
        <w:rPr>
          <w:rFonts w:ascii="Arial" w:eastAsia="Times New Roman" w:hAnsi="Arial" w:cs="Arial"/>
          <w:lang w:eastAsia="pl-PL"/>
        </w:rPr>
      </w:pPr>
      <w:r w:rsidRPr="00E47C61">
        <w:rPr>
          <w:rFonts w:ascii="Arial" w:eastAsia="Times New Roman" w:hAnsi="Arial" w:cs="Arial"/>
          <w:bCs/>
          <w:lang w:eastAsia="pl-PL"/>
        </w:rPr>
        <w:t>nadać rygor natychmiastowej wykonalności decyzji</w:t>
      </w:r>
      <w:r w:rsidRPr="00E47C61">
        <w:rPr>
          <w:rFonts w:ascii="Arial" w:eastAsia="Times New Roman" w:hAnsi="Arial" w:cs="Arial"/>
          <w:lang w:eastAsia="pl-PL"/>
        </w:rPr>
        <w:t xml:space="preserve"> Nr 102/17/PZ.Z</w:t>
      </w:r>
      <w:r w:rsidRPr="00E47C61">
        <w:rPr>
          <w:rFonts w:ascii="Arial" w:eastAsia="Times New Roman" w:hAnsi="Arial" w:cs="Arial"/>
          <w:bCs/>
          <w:lang w:eastAsia="pl-PL"/>
        </w:rPr>
        <w:t xml:space="preserve"> </w:t>
      </w:r>
      <w:r w:rsidRPr="00E47C61">
        <w:rPr>
          <w:rFonts w:ascii="Arial" w:eastAsia="Times New Roman" w:hAnsi="Arial" w:cs="Arial"/>
          <w:lang w:eastAsia="pl-PL"/>
        </w:rPr>
        <w:t>Marszałka Województwa Mazowieckiego z dnia 6 grudnia 2017 r., znak: PZ-II.7222.3.2017.KS, udzielającej pozwolenia zintegrowanego na</w:t>
      </w:r>
      <w:r w:rsidR="00E81196">
        <w:rPr>
          <w:rFonts w:ascii="Arial" w:eastAsia="Times New Roman" w:hAnsi="Arial" w:cs="Arial"/>
          <w:lang w:eastAsia="pl-PL"/>
        </w:rPr>
        <w:t xml:space="preserve"> </w:t>
      </w:r>
      <w:r w:rsidRPr="00E47C61">
        <w:rPr>
          <w:rFonts w:ascii="Arial" w:eastAsia="Times New Roman" w:hAnsi="Arial" w:cs="Arial"/>
          <w:lang w:eastAsia="pl-PL"/>
        </w:rPr>
        <w:t xml:space="preserve">prowadzenie przez </w:t>
      </w:r>
      <w:proofErr w:type="spellStart"/>
      <w:r w:rsidRPr="00E47C61">
        <w:rPr>
          <w:rFonts w:ascii="Arial" w:eastAsia="Times New Roman" w:hAnsi="Arial" w:cs="Arial"/>
          <w:bCs/>
          <w:lang w:eastAsia="pl-PL"/>
        </w:rPr>
        <w:t>Remondis</w:t>
      </w:r>
      <w:proofErr w:type="spellEnd"/>
      <w:r w:rsidRPr="00E47C61">
        <w:rPr>
          <w:rFonts w:ascii="Arial" w:eastAsia="Times New Roman" w:hAnsi="Arial" w:cs="Arial"/>
          <w:bCs/>
          <w:lang w:eastAsia="pl-PL"/>
        </w:rPr>
        <w:t xml:space="preserve"> sp. z o.o., ul. Zawodzie 16</w:t>
      </w:r>
      <w:r w:rsidRPr="00E47C61">
        <w:rPr>
          <w:rFonts w:ascii="Arial" w:eastAsia="Times New Roman" w:hAnsi="Arial" w:cs="Arial"/>
          <w:lang w:eastAsia="pl-PL"/>
        </w:rPr>
        <w:t>, 02-981 Warszawa</w:t>
      </w:r>
      <w:r w:rsidRPr="00E47C61">
        <w:rPr>
          <w:rFonts w:ascii="Arial" w:eastAsia="Times New Roman" w:hAnsi="Arial" w:cs="Arial"/>
          <w:bCs/>
          <w:lang w:eastAsia="pl-PL"/>
        </w:rPr>
        <w:t xml:space="preserve">, </w:t>
      </w:r>
      <w:r w:rsidRPr="00E47C61">
        <w:rPr>
          <w:rFonts w:ascii="Arial" w:eastAsia="Times New Roman" w:hAnsi="Arial" w:cs="Arial"/>
          <w:lang w:eastAsia="ar-SA"/>
        </w:rPr>
        <w:t>instalacji do</w:t>
      </w:r>
      <w:r w:rsidRPr="00E47C61">
        <w:rPr>
          <w:rFonts w:ascii="Arial" w:eastAsia="Times New Roman" w:hAnsi="Arial" w:cs="Arial"/>
          <w:lang w:eastAsia="pl-PL"/>
        </w:rPr>
        <w:t xml:space="preserve"> kombinacji odzysku i unieszkodliwiania odpadów o zdolności przetwarzania ponad </w:t>
      </w:r>
      <w:r w:rsidR="00E47C61">
        <w:rPr>
          <w:rFonts w:ascii="Arial" w:eastAsia="Times New Roman" w:hAnsi="Arial" w:cs="Arial"/>
          <w:lang w:eastAsia="pl-PL"/>
        </w:rPr>
        <w:br/>
      </w:r>
      <w:r w:rsidRPr="00E47C61">
        <w:rPr>
          <w:rFonts w:ascii="Arial" w:eastAsia="Times New Roman" w:hAnsi="Arial" w:cs="Arial"/>
          <w:lang w:eastAsia="pl-PL"/>
        </w:rPr>
        <w:t xml:space="preserve">75 ton na dobę, z wykorzystaniem obróbki biologicznej i obróbki wstępnej odpadów przeznaczonych do termicznego przekształcania, zlokalizowanej przy ul. Zawodzie 16 </w:t>
      </w:r>
      <w:r w:rsidR="00E47C61">
        <w:rPr>
          <w:rFonts w:ascii="Arial" w:eastAsia="Times New Roman" w:hAnsi="Arial" w:cs="Arial"/>
          <w:lang w:eastAsia="pl-PL"/>
        </w:rPr>
        <w:br/>
      </w:r>
      <w:r w:rsidRPr="00E47C61">
        <w:rPr>
          <w:rFonts w:ascii="Arial" w:eastAsia="Times New Roman" w:hAnsi="Arial" w:cs="Arial"/>
          <w:lang w:eastAsia="pl-PL"/>
        </w:rPr>
        <w:t>w Warszawie</w:t>
      </w:r>
    </w:p>
    <w:p w:rsidR="00247A1C" w:rsidRPr="00B922AA" w:rsidRDefault="00247A1C" w:rsidP="00B922AA">
      <w:pPr>
        <w:pStyle w:val="Nagwek2"/>
        <w:jc w:val="center"/>
        <w:rPr>
          <w:rFonts w:ascii="Arial" w:hAnsi="Arial" w:cs="Arial"/>
          <w:i w:val="0"/>
          <w:sz w:val="22"/>
          <w:szCs w:val="22"/>
          <w:lang w:eastAsia="pl-PL"/>
        </w:rPr>
      </w:pPr>
      <w:r w:rsidRPr="00B922AA">
        <w:rPr>
          <w:rFonts w:ascii="Arial" w:hAnsi="Arial" w:cs="Arial"/>
          <w:i w:val="0"/>
          <w:sz w:val="22"/>
          <w:szCs w:val="22"/>
          <w:lang w:eastAsia="pl-PL"/>
        </w:rPr>
        <w:t>UZASADNIENIE</w:t>
      </w:r>
    </w:p>
    <w:p w:rsidR="00247A1C" w:rsidRPr="00E47C61" w:rsidRDefault="00247A1C" w:rsidP="00E81196">
      <w:pPr>
        <w:spacing w:before="120" w:after="120"/>
        <w:ind w:firstLine="708"/>
        <w:rPr>
          <w:rFonts w:ascii="Arial" w:hAnsi="Arial" w:cs="Arial"/>
          <w:lang w:eastAsia="pl-PL"/>
        </w:rPr>
      </w:pPr>
      <w:r w:rsidRPr="00E47C61">
        <w:rPr>
          <w:rFonts w:ascii="Arial" w:hAnsi="Arial" w:cs="Arial"/>
          <w:lang w:eastAsia="pl-PL"/>
        </w:rPr>
        <w:t xml:space="preserve">Wnioskiem z dnia 27 października 2014 r. (data wpływu 31 października 2014 r.), uzupełnionym pismem z dnia 13 listopada 2014 r., </w:t>
      </w:r>
      <w:proofErr w:type="spellStart"/>
      <w:r w:rsidRPr="00E47C61">
        <w:rPr>
          <w:rFonts w:ascii="Arial" w:hAnsi="Arial" w:cs="Arial"/>
          <w:bCs/>
          <w:lang w:eastAsia="pl-PL"/>
        </w:rPr>
        <w:t>Remondis</w:t>
      </w:r>
      <w:proofErr w:type="spellEnd"/>
      <w:r w:rsidRPr="00E47C61">
        <w:rPr>
          <w:rFonts w:ascii="Arial" w:hAnsi="Arial" w:cs="Arial"/>
          <w:bCs/>
          <w:lang w:eastAsia="pl-PL"/>
        </w:rPr>
        <w:t xml:space="preserve"> sp. z o.o., ul. Zawodzie 16</w:t>
      </w:r>
      <w:r w:rsidRPr="00E47C61">
        <w:rPr>
          <w:rFonts w:ascii="Arial" w:hAnsi="Arial" w:cs="Arial"/>
          <w:lang w:eastAsia="pl-PL"/>
        </w:rPr>
        <w:t xml:space="preserve">, </w:t>
      </w:r>
      <w:r w:rsidR="00E81196">
        <w:rPr>
          <w:rFonts w:ascii="Arial" w:hAnsi="Arial" w:cs="Arial"/>
          <w:lang w:eastAsia="pl-PL"/>
        </w:rPr>
        <w:br/>
      </w:r>
      <w:r w:rsidRPr="00E47C61">
        <w:rPr>
          <w:rFonts w:ascii="Arial" w:hAnsi="Arial" w:cs="Arial"/>
          <w:lang w:eastAsia="pl-PL"/>
        </w:rPr>
        <w:t>02-981 Warszawa</w:t>
      </w:r>
      <w:r w:rsidRPr="00E47C61">
        <w:rPr>
          <w:rFonts w:ascii="Arial" w:hAnsi="Arial" w:cs="Arial"/>
          <w:bCs/>
          <w:lang w:eastAsia="pl-PL"/>
        </w:rPr>
        <w:t xml:space="preserve">, </w:t>
      </w:r>
      <w:r w:rsidRPr="00E47C61">
        <w:rPr>
          <w:rFonts w:ascii="Arial" w:hAnsi="Arial" w:cs="Arial"/>
          <w:lang w:eastAsia="pl-PL"/>
        </w:rPr>
        <w:t>wystąpiła do Marszałka Województwa Mazowieckiego o wydanie pozwolenia zintegrowanego na prowadzenie instalacji w gospodarce odpadami dla odpadów innych niż niebezpieczne do odzysku i unieszkodliwiania o zdolności przetwarzania ponad 75 ton na dobę, zlokalizowanej przy ul. Zawodzie 16 w Warszawie.</w:t>
      </w:r>
    </w:p>
    <w:p w:rsidR="00247A1C" w:rsidRPr="00E47C61" w:rsidRDefault="00247A1C" w:rsidP="00E81196">
      <w:pPr>
        <w:spacing w:before="120" w:after="120"/>
        <w:ind w:firstLine="708"/>
        <w:rPr>
          <w:rFonts w:ascii="Arial" w:hAnsi="Arial" w:cs="Arial"/>
          <w:lang w:eastAsia="pl-PL"/>
        </w:rPr>
      </w:pPr>
      <w:r w:rsidRPr="00E47C61">
        <w:rPr>
          <w:rFonts w:ascii="Arial" w:hAnsi="Arial" w:cs="Arial"/>
          <w:lang w:eastAsia="pl-PL"/>
        </w:rPr>
        <w:t xml:space="preserve">Po rozpatrzeniu ww. wniosku Marszałek Województwa Mazowieckiego decyzją </w:t>
      </w:r>
      <w:r w:rsidR="00E81196">
        <w:rPr>
          <w:rFonts w:ascii="Arial" w:hAnsi="Arial" w:cs="Arial"/>
          <w:lang w:eastAsia="pl-PL"/>
        </w:rPr>
        <w:br/>
      </w:r>
      <w:r w:rsidRPr="00E47C61">
        <w:rPr>
          <w:rFonts w:ascii="Arial" w:hAnsi="Arial" w:cs="Arial"/>
          <w:lang w:eastAsia="pl-PL"/>
        </w:rPr>
        <w:t>Nr 102/17/PZ.Z z d</w:t>
      </w:r>
      <w:r w:rsidR="00E47C61">
        <w:rPr>
          <w:rFonts w:ascii="Arial" w:hAnsi="Arial" w:cs="Arial"/>
          <w:lang w:eastAsia="pl-PL"/>
        </w:rPr>
        <w:t xml:space="preserve">nia </w:t>
      </w:r>
      <w:r w:rsidRPr="00E47C61">
        <w:rPr>
          <w:rFonts w:ascii="Arial" w:hAnsi="Arial" w:cs="Arial"/>
          <w:lang w:eastAsia="pl-PL"/>
        </w:rPr>
        <w:t xml:space="preserve">6 grudnia 2017 r., znak: PZ-II.7222.3.2017.KS, udzielił </w:t>
      </w:r>
      <w:proofErr w:type="spellStart"/>
      <w:r w:rsidRPr="00E47C61">
        <w:rPr>
          <w:rFonts w:ascii="Arial" w:hAnsi="Arial" w:cs="Arial"/>
          <w:bCs/>
          <w:lang w:eastAsia="pl-PL"/>
        </w:rPr>
        <w:t>Remondis</w:t>
      </w:r>
      <w:proofErr w:type="spellEnd"/>
      <w:r w:rsidRPr="00E47C61">
        <w:rPr>
          <w:rFonts w:ascii="Arial" w:hAnsi="Arial" w:cs="Arial"/>
          <w:bCs/>
          <w:lang w:eastAsia="pl-PL"/>
        </w:rPr>
        <w:t xml:space="preserve"> sp. z o.o., ul. Zawodzie 16</w:t>
      </w:r>
      <w:r w:rsidRPr="00E47C61">
        <w:rPr>
          <w:rFonts w:ascii="Arial" w:hAnsi="Arial" w:cs="Arial"/>
          <w:lang w:eastAsia="pl-PL"/>
        </w:rPr>
        <w:t>, 02-981 Warszawa</w:t>
      </w:r>
      <w:r w:rsidRPr="00E47C61">
        <w:rPr>
          <w:rFonts w:ascii="Arial" w:hAnsi="Arial" w:cs="Arial"/>
          <w:bCs/>
          <w:lang w:eastAsia="pl-PL"/>
        </w:rPr>
        <w:t>,</w:t>
      </w:r>
      <w:r w:rsidRPr="00E47C61">
        <w:rPr>
          <w:rFonts w:ascii="Arial" w:hAnsi="Arial" w:cs="Arial"/>
          <w:lang w:eastAsia="pl-PL"/>
        </w:rPr>
        <w:t xml:space="preserve"> pozwolenia zintegrowanego na prowadzenie ww. instalacji.</w:t>
      </w:r>
    </w:p>
    <w:p w:rsidR="00247A1C" w:rsidRPr="00E47C61" w:rsidRDefault="00247A1C" w:rsidP="00E47C61">
      <w:pPr>
        <w:spacing w:before="120" w:after="120"/>
        <w:rPr>
          <w:rFonts w:ascii="Arial" w:hAnsi="Arial" w:cs="Arial"/>
          <w:lang w:eastAsia="pl-PL"/>
        </w:rPr>
      </w:pPr>
      <w:r w:rsidRPr="00E47C61">
        <w:rPr>
          <w:rFonts w:ascii="Arial" w:hAnsi="Arial" w:cs="Arial"/>
          <w:color w:val="000000"/>
          <w:lang w:eastAsia="pl-PL"/>
        </w:rPr>
        <w:t xml:space="preserve">Przedmiotowa decyzja nie jest </w:t>
      </w:r>
      <w:r w:rsidRPr="00E47C61">
        <w:rPr>
          <w:rFonts w:ascii="Arial" w:hAnsi="Arial" w:cs="Arial"/>
          <w:lang w:eastAsia="pl-PL"/>
        </w:rPr>
        <w:t xml:space="preserve">ostateczna. </w:t>
      </w:r>
    </w:p>
    <w:p w:rsidR="00247A1C" w:rsidRPr="00E47C61" w:rsidRDefault="00247A1C" w:rsidP="00E81196">
      <w:pPr>
        <w:spacing w:before="120" w:after="120"/>
        <w:ind w:firstLine="708"/>
        <w:rPr>
          <w:rFonts w:ascii="Arial" w:hAnsi="Arial" w:cs="Arial"/>
          <w:bCs/>
          <w:lang w:eastAsia="pl-PL"/>
        </w:rPr>
      </w:pPr>
      <w:r w:rsidRPr="00E47C61">
        <w:rPr>
          <w:rFonts w:ascii="Arial" w:hAnsi="Arial" w:cs="Arial"/>
          <w:lang w:eastAsia="pl-PL"/>
        </w:rPr>
        <w:t xml:space="preserve">Pismem z dnia 6 grudnia 2017 r. </w:t>
      </w:r>
      <w:proofErr w:type="spellStart"/>
      <w:r w:rsidRPr="00E47C61">
        <w:rPr>
          <w:rFonts w:ascii="Arial" w:hAnsi="Arial" w:cs="Arial"/>
          <w:bCs/>
          <w:lang w:eastAsia="pl-PL"/>
        </w:rPr>
        <w:t>Remondis</w:t>
      </w:r>
      <w:proofErr w:type="spellEnd"/>
      <w:r w:rsidRPr="00E47C61">
        <w:rPr>
          <w:rFonts w:ascii="Arial" w:hAnsi="Arial" w:cs="Arial"/>
          <w:bCs/>
          <w:lang w:eastAsia="pl-PL"/>
        </w:rPr>
        <w:t xml:space="preserve"> sp. z o.o. z siedzibą w </w:t>
      </w:r>
      <w:r w:rsidRPr="00E47C61">
        <w:rPr>
          <w:rFonts w:ascii="Arial" w:hAnsi="Arial" w:cs="Arial"/>
          <w:lang w:eastAsia="pl-PL"/>
        </w:rPr>
        <w:t>Warszawie</w:t>
      </w:r>
      <w:r w:rsidRPr="00E47C61">
        <w:rPr>
          <w:rFonts w:ascii="Arial" w:hAnsi="Arial" w:cs="Arial"/>
          <w:bCs/>
          <w:lang w:eastAsia="pl-PL"/>
        </w:rPr>
        <w:t xml:space="preserve">, </w:t>
      </w:r>
      <w:r w:rsidR="00E47C61">
        <w:rPr>
          <w:rFonts w:ascii="Arial" w:hAnsi="Arial" w:cs="Arial"/>
          <w:lang w:eastAsia="pl-PL"/>
        </w:rPr>
        <w:t xml:space="preserve">wystąpiła do tut. organu </w:t>
      </w:r>
      <w:r w:rsidRPr="00E47C61">
        <w:rPr>
          <w:rFonts w:ascii="Arial" w:hAnsi="Arial" w:cs="Arial"/>
          <w:lang w:eastAsia="pl-PL"/>
        </w:rPr>
        <w:t xml:space="preserve">z wnioskiem o nadanie rygoru natychmiastowej wykonalności decyzji </w:t>
      </w:r>
      <w:r w:rsidR="00E81196">
        <w:rPr>
          <w:rFonts w:ascii="Arial" w:hAnsi="Arial" w:cs="Arial"/>
          <w:lang w:eastAsia="pl-PL"/>
        </w:rPr>
        <w:br/>
      </w:r>
      <w:r w:rsidRPr="00E47C61">
        <w:rPr>
          <w:rFonts w:ascii="Arial" w:hAnsi="Arial" w:cs="Arial"/>
          <w:lang w:eastAsia="pl-PL"/>
        </w:rPr>
        <w:t>Nr 102/17/PZ.Z z dnia 6 grudnia 2017 r., znak: PZ-II.7222.3.2017.KS,</w:t>
      </w:r>
      <w:r w:rsidRPr="00E47C61">
        <w:rPr>
          <w:rFonts w:ascii="Arial" w:hAnsi="Arial" w:cs="Arial"/>
          <w:color w:val="000000"/>
          <w:lang w:eastAsia="pl-PL"/>
        </w:rPr>
        <w:t xml:space="preserve"> ze względu na interes społeczny i wyjątkowo ważny interes strony</w:t>
      </w:r>
      <w:r w:rsidRPr="00E47C61">
        <w:rPr>
          <w:rFonts w:ascii="Arial" w:hAnsi="Arial" w:cs="Arial"/>
          <w:lang w:eastAsia="pl-PL"/>
        </w:rPr>
        <w:t xml:space="preserve">. </w:t>
      </w:r>
    </w:p>
    <w:p w:rsidR="00247A1C" w:rsidRPr="00E47C61" w:rsidRDefault="00247A1C" w:rsidP="00E81196">
      <w:pPr>
        <w:spacing w:before="120" w:after="120"/>
        <w:ind w:firstLine="708"/>
        <w:rPr>
          <w:rFonts w:ascii="Arial" w:hAnsi="Arial" w:cs="Arial"/>
          <w:lang w:eastAsia="pl-PL"/>
        </w:rPr>
      </w:pPr>
      <w:r w:rsidRPr="00E47C61">
        <w:rPr>
          <w:rFonts w:ascii="Arial" w:hAnsi="Arial" w:cs="Arial"/>
          <w:lang w:eastAsia="pl-PL"/>
        </w:rPr>
        <w:t xml:space="preserve">Wnioskodawca wskazał, że skala działalności Spółki stanowi ważny element systemu zagospodarowania odpadów w rejonie gospodarki odpadami dla Miasta Stołecznego Warszawy, jak również dla całego województwa mazowieckiego. Spółka świadczy swoje usługi nie tylko </w:t>
      </w:r>
      <w:r w:rsidR="00E47C61">
        <w:rPr>
          <w:rFonts w:ascii="Arial" w:hAnsi="Arial" w:cs="Arial"/>
          <w:lang w:eastAsia="pl-PL"/>
        </w:rPr>
        <w:br/>
      </w:r>
      <w:r w:rsidRPr="00E47C61">
        <w:rPr>
          <w:rFonts w:ascii="Arial" w:hAnsi="Arial" w:cs="Arial"/>
          <w:lang w:eastAsia="pl-PL"/>
        </w:rPr>
        <w:t xml:space="preserve">na rzecz podmiotów prywatnych, ale nade wszystko zapewnia zagospodarowanie znacznej części odpadów komunalnych powstających na terenie m. st. Warszawa oraz na terenie Miasta i Gminy Marki. Spółka podkreśla, że pozwolenie zintegrowane gwarantuje możliwość oraz prawidłowość </w:t>
      </w:r>
      <w:r w:rsidRPr="00E47C61">
        <w:rPr>
          <w:rFonts w:ascii="Arial" w:hAnsi="Arial" w:cs="Arial"/>
          <w:lang w:eastAsia="pl-PL"/>
        </w:rPr>
        <w:lastRenderedPageBreak/>
        <w:t xml:space="preserve">realizacji tych zadań. Ponadto, Spółka wskazuje, że przyjmując i przetwarzając odpady komunalne powstające na terenie m. st. Warszawa oraz Miasta i Gminy Marki, gwarantuje zabezpieczenie i ochronę realizacji zadań przez te jednostki, ochronę warunków życia i zdrowia mieszkańców przed następstwami załamania należytego systemu gospodarowania odpadami komunalnymi na skutek braku pozwolenia zintegrowanego. </w:t>
      </w:r>
    </w:p>
    <w:p w:rsidR="00247A1C" w:rsidRPr="00E47C61" w:rsidRDefault="00247A1C" w:rsidP="00E81196">
      <w:pPr>
        <w:spacing w:before="120" w:after="120"/>
        <w:ind w:firstLine="708"/>
        <w:rPr>
          <w:rFonts w:ascii="Arial" w:hAnsi="Arial" w:cs="Arial"/>
          <w:lang w:eastAsia="pl-PL"/>
        </w:rPr>
      </w:pPr>
      <w:r w:rsidRPr="00E47C61">
        <w:rPr>
          <w:rFonts w:ascii="Arial" w:hAnsi="Arial" w:cs="Arial"/>
          <w:lang w:eastAsia="pl-PL"/>
        </w:rPr>
        <w:t>Wnioskodawca wskazał, że za nadaniem decyzji Nr 102/17/PZ.Z z dnia 6 grudnia 2017 r. rygoru natychmiastowej wykonalności</w:t>
      </w:r>
      <w:r w:rsidR="00E47C61" w:rsidRPr="00E47C61">
        <w:rPr>
          <w:rFonts w:ascii="Arial" w:hAnsi="Arial" w:cs="Arial"/>
          <w:lang w:eastAsia="pl-PL"/>
        </w:rPr>
        <w:t xml:space="preserve"> przemawia również wyjątkowo waż</w:t>
      </w:r>
      <w:r w:rsidR="0085731C">
        <w:rPr>
          <w:rFonts w:ascii="Arial" w:hAnsi="Arial" w:cs="Arial"/>
          <w:lang w:eastAsia="pl-PL"/>
        </w:rPr>
        <w:t>n</w:t>
      </w:r>
      <w:r w:rsidR="00E47C61">
        <w:rPr>
          <w:rFonts w:ascii="Arial" w:hAnsi="Arial" w:cs="Arial"/>
          <w:lang w:eastAsia="pl-PL"/>
        </w:rPr>
        <w:t>y interes strony</w:t>
      </w:r>
      <w:r w:rsidR="00E81196">
        <w:rPr>
          <w:rFonts w:ascii="Arial" w:hAnsi="Arial" w:cs="Arial"/>
          <w:lang w:eastAsia="pl-PL"/>
        </w:rPr>
        <w:br/>
      </w:r>
      <w:r w:rsidR="00E47C61">
        <w:rPr>
          <w:rFonts w:ascii="Arial" w:hAnsi="Arial" w:cs="Arial"/>
          <w:lang w:eastAsia="pl-PL"/>
        </w:rPr>
        <w:t xml:space="preserve">tj. </w:t>
      </w:r>
      <w:r w:rsidRPr="00E47C61">
        <w:rPr>
          <w:rFonts w:ascii="Arial" w:hAnsi="Arial" w:cs="Arial"/>
          <w:lang w:eastAsia="pl-PL"/>
        </w:rPr>
        <w:t xml:space="preserve">funkcjonowanie miejsc pracy oraz możliwość prawidłowego działania Spółki bez ryzyka ponoszenia znacznych strat, jak również nieuzasadnionych kosztów. </w:t>
      </w:r>
    </w:p>
    <w:p w:rsidR="00247A1C" w:rsidRPr="00E47C61" w:rsidRDefault="00247A1C" w:rsidP="00E81196">
      <w:pPr>
        <w:spacing w:before="120" w:after="120"/>
        <w:ind w:firstLine="708"/>
        <w:rPr>
          <w:rFonts w:ascii="Arial" w:hAnsi="Arial" w:cs="Arial"/>
          <w:lang w:eastAsia="pl-PL"/>
        </w:rPr>
      </w:pPr>
      <w:r w:rsidRPr="00E47C61">
        <w:rPr>
          <w:rFonts w:ascii="Arial" w:hAnsi="Arial" w:cs="Arial"/>
          <w:bCs/>
          <w:lang w:eastAsia="pl-PL"/>
        </w:rPr>
        <w:t>Zgodnie z art.</w:t>
      </w:r>
      <w:r w:rsidR="00E81196">
        <w:rPr>
          <w:rFonts w:ascii="Arial" w:hAnsi="Arial" w:cs="Arial"/>
          <w:bCs/>
          <w:lang w:eastAsia="pl-PL"/>
        </w:rPr>
        <w:t xml:space="preserve"> </w:t>
      </w:r>
      <w:r w:rsidRPr="00E47C61">
        <w:rPr>
          <w:rFonts w:ascii="Arial" w:hAnsi="Arial" w:cs="Arial"/>
          <w:bCs/>
          <w:lang w:eastAsia="pl-PL"/>
        </w:rPr>
        <w:t xml:space="preserve">108 </w:t>
      </w:r>
      <w:r w:rsidRPr="00E47C61">
        <w:rPr>
          <w:rFonts w:ascii="Arial" w:hAnsi="Arial" w:cs="Arial"/>
          <w:lang w:eastAsia="pl-PL"/>
        </w:rPr>
        <w:t xml:space="preserve">ustawy </w:t>
      </w:r>
      <w:r w:rsidRPr="00E47C61">
        <w:rPr>
          <w:rFonts w:ascii="Arial" w:hAnsi="Arial" w:cs="Arial"/>
          <w:i/>
          <w:lang w:eastAsia="pl-PL"/>
        </w:rPr>
        <w:t>Kodeks postępowania administracyjnego</w:t>
      </w:r>
      <w:r w:rsidRPr="00E47C61">
        <w:rPr>
          <w:rFonts w:ascii="Arial" w:hAnsi="Arial" w:cs="Arial"/>
          <w:lang w:eastAsia="pl-PL"/>
        </w:rPr>
        <w:t xml:space="preserve">, decyzji, od której służy odwołanie, może być nadany rygor natychmiastowej wykonalności, gdy jest to niezbędne </w:t>
      </w:r>
      <w:r w:rsidR="00E47C61">
        <w:rPr>
          <w:rFonts w:ascii="Arial" w:hAnsi="Arial" w:cs="Arial"/>
          <w:lang w:eastAsia="pl-PL"/>
        </w:rPr>
        <w:br/>
      </w:r>
      <w:r w:rsidRPr="00E47C61">
        <w:rPr>
          <w:rFonts w:ascii="Arial" w:hAnsi="Arial" w:cs="Arial"/>
          <w:lang w:eastAsia="pl-PL"/>
        </w:rPr>
        <w:t>ze względu na ochronę zdrowia lub życia ludzkiego albo dla zabezpieczenia gospodarstwa narodowego przed ciężkimi stratami bądź też ze względu na inny interes społeczny lub wyjątkowo ważny interes strony. W tym ostatnim przypadku organ administracji publicznej może w drodze postanowienia zażądać od strony stosownego zabezpieczenia.</w:t>
      </w:r>
      <w:r w:rsidRPr="00E47C61">
        <w:rPr>
          <w:rFonts w:ascii="Arial" w:hAnsi="Arial" w:cs="Arial"/>
          <w:color w:val="000000"/>
          <w:lang w:eastAsia="pl-PL"/>
        </w:rPr>
        <w:t xml:space="preserve"> </w:t>
      </w:r>
      <w:r w:rsidRPr="00E47C61">
        <w:rPr>
          <w:rFonts w:ascii="Arial" w:hAnsi="Arial" w:cs="Arial"/>
          <w:lang w:eastAsia="pl-PL"/>
        </w:rPr>
        <w:t>Rygor natychmiastowej wykonalności może być nadany decyzji również po jej wydaniu. W tym przypadku organ wydaje postanowienie, na które służy stronie zażalenie.</w:t>
      </w:r>
    </w:p>
    <w:p w:rsidR="00247A1C" w:rsidRPr="00E47C61" w:rsidRDefault="00247A1C" w:rsidP="00E81196">
      <w:pPr>
        <w:spacing w:before="120" w:after="120"/>
        <w:ind w:firstLine="708"/>
        <w:rPr>
          <w:rFonts w:ascii="Arial" w:hAnsi="Arial" w:cs="Arial"/>
          <w:lang w:eastAsia="pl-PL"/>
        </w:rPr>
      </w:pPr>
      <w:r w:rsidRPr="00E47C61">
        <w:rPr>
          <w:rFonts w:ascii="Arial" w:hAnsi="Arial" w:cs="Arial"/>
          <w:lang w:eastAsia="pl-PL"/>
        </w:rPr>
        <w:t>Rygor natychmiastowej wykonalności może być nadany decyzji wtedy, gdy zwłoka z jej wykonaniem stwarza stan zagrożenia dla zdrowia lub życia ludzkiego albo gdy grozi gospodarstwu narodowemu ciężkimi stratami. Rygor ten może być też nadany decyzji ze względu na potrzebę ochrony innego ważnego interesu społecznego albo innego ważnego interesu strony.</w:t>
      </w:r>
    </w:p>
    <w:p w:rsidR="00247A1C" w:rsidRPr="00E47C61" w:rsidRDefault="00247A1C" w:rsidP="00E81196">
      <w:pPr>
        <w:spacing w:before="120" w:after="120"/>
        <w:ind w:firstLine="708"/>
        <w:rPr>
          <w:rFonts w:ascii="Arial" w:hAnsi="Arial" w:cs="Arial"/>
          <w:lang w:eastAsia="pl-PL"/>
        </w:rPr>
      </w:pPr>
      <w:r w:rsidRPr="00E47C61">
        <w:rPr>
          <w:rFonts w:ascii="Arial" w:hAnsi="Arial" w:cs="Arial"/>
          <w:lang w:eastAsia="pl-PL"/>
        </w:rPr>
        <w:t>W orzecznictwie wyjaśniono, że odwołując się do pojęcia niezbę</w:t>
      </w:r>
      <w:r w:rsidR="00E81196">
        <w:rPr>
          <w:rFonts w:ascii="Arial" w:hAnsi="Arial" w:cs="Arial"/>
          <w:lang w:eastAsia="pl-PL"/>
        </w:rPr>
        <w:t xml:space="preserve">dności niezwłocznego działania </w:t>
      </w:r>
      <w:r w:rsidRPr="00E47C61">
        <w:rPr>
          <w:rFonts w:ascii="Arial" w:hAnsi="Arial" w:cs="Arial"/>
          <w:lang w:eastAsia="pl-PL"/>
        </w:rPr>
        <w:t>w związku z nadaniem decyzji rygoru natychmiastowej wykonalności, ustawodawca uznaje,</w:t>
      </w:r>
      <w:r w:rsidR="00E81196">
        <w:rPr>
          <w:rFonts w:ascii="Arial" w:hAnsi="Arial" w:cs="Arial"/>
          <w:lang w:eastAsia="pl-PL"/>
        </w:rPr>
        <w:t xml:space="preserve"> </w:t>
      </w:r>
      <w:r w:rsidRPr="00E47C61">
        <w:rPr>
          <w:rFonts w:ascii="Arial" w:hAnsi="Arial" w:cs="Arial"/>
          <w:lang w:eastAsia="pl-PL"/>
        </w:rPr>
        <w:t>że może to nastąpić, gdy w danym czasie i w danej sytuacji nie można się obejść bez wykonania praw lub obowiązków, o których rozstrzyga się w decyzji, ponieważ zwłoka w ich wykonaniu zagraża dobrom chronionym, określonym w art. 108 § 1</w:t>
      </w:r>
      <w:r w:rsidR="00E47C61" w:rsidRPr="00E47C61">
        <w:rPr>
          <w:rFonts w:ascii="Arial" w:hAnsi="Arial" w:cs="Arial"/>
          <w:lang w:eastAsia="pl-PL"/>
        </w:rPr>
        <w:t xml:space="preserve"> kpa</w:t>
      </w:r>
      <w:r w:rsidRPr="00E47C61">
        <w:rPr>
          <w:rFonts w:ascii="Arial" w:hAnsi="Arial" w:cs="Arial"/>
          <w:lang w:eastAsia="pl-PL"/>
        </w:rPr>
        <w:t>. Zagrożenie to musi mieć realny charakter i nie może być tylko prawdopodobne, a okoliczność ta musi być uwidoczniona w uzasadnieniu postanowienia o nadaniu rygoru natychmiastowej wykonalności (wyrok NSA z dnia 15 lipca 2010 r., II OSK 1134/09, LEX nr 597140; wyrok NSA z dnia 28 kwietnia 1998 r., V SA 677/97, LEX nr 59221; wyrok NSA z dnia 27 lutego 1998 r., V SA 688/97, LEX nr 59246; wyrok WSA w Bydgoszczy z dnia 25 lipca 2012 r., II SA/</w:t>
      </w:r>
      <w:proofErr w:type="spellStart"/>
      <w:r w:rsidRPr="00E47C61">
        <w:rPr>
          <w:rFonts w:ascii="Arial" w:hAnsi="Arial" w:cs="Arial"/>
          <w:lang w:eastAsia="pl-PL"/>
        </w:rPr>
        <w:t>Bd</w:t>
      </w:r>
      <w:proofErr w:type="spellEnd"/>
      <w:r w:rsidRPr="00E47C61">
        <w:rPr>
          <w:rFonts w:ascii="Arial" w:hAnsi="Arial" w:cs="Arial"/>
          <w:lang w:eastAsia="pl-PL"/>
        </w:rPr>
        <w:t xml:space="preserve"> 468/12, LEX nr 1223986).</w:t>
      </w:r>
    </w:p>
    <w:p w:rsidR="00247A1C" w:rsidRPr="00E47C61" w:rsidRDefault="00247A1C" w:rsidP="00E81196">
      <w:pPr>
        <w:spacing w:before="120" w:after="120"/>
        <w:ind w:firstLine="708"/>
        <w:rPr>
          <w:rFonts w:ascii="Arial" w:hAnsi="Arial" w:cs="Arial"/>
          <w:lang w:eastAsia="pl-PL"/>
        </w:rPr>
      </w:pPr>
      <w:r w:rsidRPr="00E47C61">
        <w:rPr>
          <w:rFonts w:ascii="Arial" w:hAnsi="Arial" w:cs="Arial"/>
          <w:lang w:eastAsia="pl-PL"/>
        </w:rPr>
        <w:t>W rozpoznawanej sprawie wnioskodawca wykazał powyższe p</w:t>
      </w:r>
      <w:r w:rsidR="00E81196">
        <w:rPr>
          <w:rFonts w:ascii="Arial" w:hAnsi="Arial" w:cs="Arial"/>
          <w:lang w:eastAsia="pl-PL"/>
        </w:rPr>
        <w:t xml:space="preserve">rzesłanki. Stwierdził, bowiem, </w:t>
      </w:r>
      <w:r w:rsidRPr="00E47C61">
        <w:rPr>
          <w:rFonts w:ascii="Arial" w:hAnsi="Arial" w:cs="Arial"/>
          <w:lang w:eastAsia="pl-PL"/>
        </w:rPr>
        <w:t>że brak rygoru natychmiastowej wykonalności narazi Spółkę na straty finansowe, utratę dobrego wizerunku, niemożliwość prawidłowego funkcjonowania i zawierania umów handlowych.</w:t>
      </w:r>
    </w:p>
    <w:p w:rsidR="00247A1C" w:rsidRPr="00E47C61" w:rsidRDefault="00247A1C" w:rsidP="00E81196">
      <w:pPr>
        <w:spacing w:before="120" w:after="120"/>
        <w:ind w:firstLine="708"/>
        <w:rPr>
          <w:rFonts w:ascii="Arial" w:hAnsi="Arial" w:cs="Arial"/>
          <w:lang w:eastAsia="pl-PL"/>
        </w:rPr>
      </w:pPr>
      <w:r w:rsidRPr="00E47C61">
        <w:rPr>
          <w:rFonts w:ascii="Arial" w:hAnsi="Arial" w:cs="Arial"/>
          <w:lang w:eastAsia="pl-PL"/>
        </w:rPr>
        <w:t xml:space="preserve">Jednocześnie wskazał, że za nadaniem rygoru </w:t>
      </w:r>
      <w:r w:rsidR="00E47C61" w:rsidRPr="00E47C61">
        <w:rPr>
          <w:rFonts w:ascii="Arial" w:hAnsi="Arial" w:cs="Arial"/>
          <w:lang w:eastAsia="pl-PL"/>
        </w:rPr>
        <w:t xml:space="preserve">natychmiastowej </w:t>
      </w:r>
      <w:r w:rsidRPr="00E47C61">
        <w:rPr>
          <w:rFonts w:ascii="Arial" w:hAnsi="Arial" w:cs="Arial"/>
          <w:lang w:eastAsia="pl-PL"/>
        </w:rPr>
        <w:t>wykonalności ww. decyzji przemawia ważny interes społeczny przejawiający się w zapewnieniu realizacji przez jednostki samorządu zadań w zakresie utrzymania porządku i czystości w gminie, jak również w zapewnieniu mieszkańcom bezpiecznych warunków życia, gwarantując bieżący i niezakłócony odbiór odpadów komunalnych oraz zagwarantuje stabilność całego systemu gospodarowania odpadami w województwie mazowieckim.</w:t>
      </w:r>
    </w:p>
    <w:p w:rsidR="00247A1C" w:rsidRPr="00E47C61" w:rsidRDefault="00247A1C" w:rsidP="00E81196">
      <w:pPr>
        <w:spacing w:before="120" w:after="120"/>
        <w:ind w:firstLine="708"/>
        <w:rPr>
          <w:rFonts w:ascii="Arial" w:hAnsi="Arial" w:cs="Arial"/>
          <w:lang w:eastAsia="pl-PL"/>
        </w:rPr>
      </w:pPr>
      <w:r w:rsidRPr="00E47C61">
        <w:rPr>
          <w:rFonts w:ascii="Arial" w:hAnsi="Arial" w:cs="Arial"/>
          <w:lang w:eastAsia="pl-PL"/>
        </w:rPr>
        <w:t xml:space="preserve">Zatem w opinii organu prowadzący instalację wykazał istnienie przesłanek określonych </w:t>
      </w:r>
      <w:r w:rsidR="00E81196">
        <w:rPr>
          <w:rFonts w:ascii="Arial" w:hAnsi="Arial" w:cs="Arial"/>
          <w:lang w:eastAsia="pl-PL"/>
        </w:rPr>
        <w:br/>
      </w:r>
      <w:r w:rsidRPr="00E47C61">
        <w:rPr>
          <w:rFonts w:ascii="Arial" w:hAnsi="Arial" w:cs="Arial"/>
          <w:lang w:eastAsia="pl-PL"/>
        </w:rPr>
        <w:t>w ww. artykule, dlatego też postanowiono jak w sentencji.</w:t>
      </w:r>
    </w:p>
    <w:p w:rsidR="00247A1C" w:rsidRPr="00CD3350" w:rsidRDefault="00247A1C" w:rsidP="00CD3350">
      <w:pPr>
        <w:pStyle w:val="Nagwek2"/>
        <w:jc w:val="center"/>
        <w:rPr>
          <w:rFonts w:ascii="Arial" w:hAnsi="Arial" w:cs="Arial"/>
          <w:i w:val="0"/>
          <w:sz w:val="22"/>
          <w:szCs w:val="22"/>
          <w:lang w:eastAsia="pl-PL"/>
        </w:rPr>
      </w:pPr>
      <w:r w:rsidRPr="00CD3350">
        <w:rPr>
          <w:rFonts w:ascii="Arial" w:hAnsi="Arial" w:cs="Arial"/>
          <w:i w:val="0"/>
          <w:sz w:val="22"/>
          <w:szCs w:val="22"/>
          <w:lang w:eastAsia="pl-PL"/>
        </w:rPr>
        <w:lastRenderedPageBreak/>
        <w:t>POUCZENIE</w:t>
      </w:r>
    </w:p>
    <w:p w:rsidR="00247A1C" w:rsidRPr="00E47C61" w:rsidRDefault="00247A1C" w:rsidP="00E47C61">
      <w:pPr>
        <w:spacing w:before="120" w:after="120"/>
        <w:ind w:firstLine="709"/>
        <w:rPr>
          <w:rFonts w:ascii="Arial" w:eastAsia="Times New Roman" w:hAnsi="Arial" w:cs="Arial"/>
          <w:lang w:eastAsia="pl-PL"/>
        </w:rPr>
      </w:pPr>
      <w:r w:rsidRPr="00E47C61">
        <w:rPr>
          <w:rFonts w:ascii="Arial" w:eastAsia="Times New Roman" w:hAnsi="Arial" w:cs="Arial"/>
          <w:lang w:eastAsia="pl-PL"/>
        </w:rPr>
        <w:t>Na niniejsze postanowienie służy stronie prawo wniesienia zażalenia do Ministra Środowiska, za</w:t>
      </w:r>
      <w:bookmarkStart w:id="0" w:name="_GoBack"/>
      <w:bookmarkEnd w:id="0"/>
      <w:r w:rsidR="00E81196">
        <w:rPr>
          <w:rFonts w:ascii="Arial" w:eastAsia="Times New Roman" w:hAnsi="Arial" w:cs="Arial"/>
          <w:lang w:eastAsia="pl-PL"/>
        </w:rPr>
        <w:t xml:space="preserve"> </w:t>
      </w:r>
      <w:r w:rsidRPr="00E47C61">
        <w:rPr>
          <w:rFonts w:ascii="Arial" w:eastAsia="Times New Roman" w:hAnsi="Arial" w:cs="Arial"/>
          <w:lang w:eastAsia="pl-PL"/>
        </w:rPr>
        <w:t xml:space="preserve">pośrednictwem Marszałka Województwa Mazowieckiego, w terminie 7 dni </w:t>
      </w:r>
      <w:r w:rsidR="00E47C61">
        <w:rPr>
          <w:rFonts w:ascii="Arial" w:eastAsia="Times New Roman" w:hAnsi="Arial" w:cs="Arial"/>
          <w:lang w:eastAsia="pl-PL"/>
        </w:rPr>
        <w:br/>
      </w:r>
      <w:r w:rsidRPr="00E47C61">
        <w:rPr>
          <w:rFonts w:ascii="Arial" w:eastAsia="Times New Roman" w:hAnsi="Arial" w:cs="Arial"/>
          <w:lang w:eastAsia="pl-PL"/>
        </w:rPr>
        <w:t>od daty doręczenia.</w:t>
      </w:r>
    </w:p>
    <w:p w:rsidR="00247A1C" w:rsidRPr="00247A1C" w:rsidRDefault="00247A1C" w:rsidP="00C077AD">
      <w:pPr>
        <w:tabs>
          <w:tab w:val="left" w:pos="360"/>
        </w:tabs>
        <w:spacing w:before="7600" w:after="0" w:line="240" w:lineRule="auto"/>
        <w:rPr>
          <w:rFonts w:ascii="Arial" w:hAnsi="Arial" w:cs="Arial"/>
          <w:sz w:val="16"/>
          <w:szCs w:val="16"/>
          <w:u w:val="single"/>
        </w:rPr>
      </w:pPr>
      <w:r w:rsidRPr="00247A1C">
        <w:rPr>
          <w:rFonts w:ascii="Arial" w:hAnsi="Arial" w:cs="Arial"/>
          <w:sz w:val="16"/>
          <w:szCs w:val="16"/>
          <w:u w:val="single"/>
        </w:rPr>
        <w:t>Otrzymują:</w:t>
      </w:r>
    </w:p>
    <w:p w:rsidR="00247A1C" w:rsidRPr="00247A1C" w:rsidRDefault="00247A1C" w:rsidP="00247A1C">
      <w:pPr>
        <w:numPr>
          <w:ilvl w:val="0"/>
          <w:numId w:val="1"/>
        </w:numPr>
        <w:spacing w:after="0" w:line="240" w:lineRule="auto"/>
        <w:rPr>
          <w:rFonts w:ascii="Arial" w:hAnsi="Arial" w:cs="Arial"/>
          <w:sz w:val="16"/>
          <w:szCs w:val="16"/>
        </w:rPr>
      </w:pPr>
      <w:r w:rsidRPr="00247A1C">
        <w:rPr>
          <w:rFonts w:ascii="Arial" w:hAnsi="Arial" w:cs="Arial"/>
          <w:sz w:val="16"/>
          <w:szCs w:val="16"/>
        </w:rPr>
        <w:t xml:space="preserve">Pan Gerard Sobota - pełnomocnik </w:t>
      </w:r>
      <w:proofErr w:type="spellStart"/>
      <w:r w:rsidRPr="00247A1C">
        <w:rPr>
          <w:rFonts w:ascii="Arial" w:hAnsi="Arial" w:cs="Arial"/>
          <w:bCs/>
          <w:sz w:val="16"/>
          <w:szCs w:val="16"/>
        </w:rPr>
        <w:t>Remondis</w:t>
      </w:r>
      <w:proofErr w:type="spellEnd"/>
      <w:r w:rsidRPr="00247A1C">
        <w:rPr>
          <w:rFonts w:ascii="Arial" w:hAnsi="Arial" w:cs="Arial"/>
          <w:bCs/>
          <w:sz w:val="16"/>
          <w:szCs w:val="16"/>
        </w:rPr>
        <w:t xml:space="preserve"> sp. z o.o.</w:t>
      </w:r>
    </w:p>
    <w:p w:rsidR="00247A1C" w:rsidRPr="00247A1C" w:rsidRDefault="00247A1C" w:rsidP="00247A1C">
      <w:pPr>
        <w:widowControl w:val="0"/>
        <w:suppressAutoHyphens/>
        <w:spacing w:after="0" w:line="240" w:lineRule="auto"/>
        <w:ind w:left="720"/>
        <w:rPr>
          <w:rFonts w:ascii="Arial" w:hAnsi="Arial" w:cs="Arial"/>
          <w:sz w:val="16"/>
          <w:szCs w:val="16"/>
        </w:rPr>
      </w:pPr>
      <w:r w:rsidRPr="00247A1C">
        <w:rPr>
          <w:rFonts w:ascii="Arial" w:hAnsi="Arial" w:cs="Arial"/>
          <w:sz w:val="16"/>
          <w:szCs w:val="16"/>
        </w:rPr>
        <w:t>02-981 Warszawa, ul. Zawodzie 16</w:t>
      </w:r>
    </w:p>
    <w:p w:rsidR="00247A1C" w:rsidRPr="00247A1C" w:rsidRDefault="00247A1C" w:rsidP="00247A1C">
      <w:pPr>
        <w:widowControl w:val="0"/>
        <w:numPr>
          <w:ilvl w:val="0"/>
          <w:numId w:val="1"/>
        </w:numPr>
        <w:suppressAutoHyphens/>
        <w:spacing w:after="0" w:line="240" w:lineRule="auto"/>
        <w:jc w:val="both"/>
        <w:rPr>
          <w:rFonts w:ascii="Arial" w:hAnsi="Arial" w:cs="Arial"/>
          <w:sz w:val="16"/>
          <w:szCs w:val="16"/>
        </w:rPr>
      </w:pPr>
      <w:r w:rsidRPr="00247A1C">
        <w:rPr>
          <w:rFonts w:ascii="Arial" w:hAnsi="Arial" w:cs="Arial"/>
          <w:sz w:val="16"/>
          <w:szCs w:val="16"/>
        </w:rPr>
        <w:t>Pani Magdalena Popławska – pełnomocnik Stowarzyszenia „Zieloni Rzeczypospolitej Polskiej”</w:t>
      </w:r>
    </w:p>
    <w:p w:rsidR="00247A1C" w:rsidRPr="00247A1C" w:rsidRDefault="00247A1C" w:rsidP="00247A1C">
      <w:pPr>
        <w:widowControl w:val="0"/>
        <w:suppressAutoHyphens/>
        <w:spacing w:after="0" w:line="240" w:lineRule="auto"/>
        <w:ind w:left="690"/>
        <w:jc w:val="both"/>
        <w:rPr>
          <w:rFonts w:ascii="Arial" w:hAnsi="Arial" w:cs="Arial"/>
          <w:sz w:val="16"/>
          <w:szCs w:val="16"/>
        </w:rPr>
      </w:pPr>
      <w:r w:rsidRPr="00247A1C">
        <w:rPr>
          <w:rFonts w:ascii="Arial" w:hAnsi="Arial" w:cs="Arial"/>
          <w:sz w:val="16"/>
          <w:szCs w:val="16"/>
        </w:rPr>
        <w:t xml:space="preserve"> Zarząd Regionu Mazowsze</w:t>
      </w:r>
    </w:p>
    <w:p w:rsidR="00247A1C" w:rsidRPr="00247A1C" w:rsidRDefault="00247A1C" w:rsidP="00247A1C">
      <w:pPr>
        <w:widowControl w:val="0"/>
        <w:suppressAutoHyphens/>
        <w:spacing w:after="0" w:line="240" w:lineRule="auto"/>
        <w:ind w:left="690"/>
        <w:jc w:val="both"/>
        <w:rPr>
          <w:rFonts w:ascii="Arial" w:hAnsi="Arial" w:cs="Arial"/>
          <w:sz w:val="16"/>
          <w:szCs w:val="16"/>
        </w:rPr>
      </w:pPr>
      <w:r w:rsidRPr="00247A1C">
        <w:rPr>
          <w:rFonts w:ascii="Arial" w:hAnsi="Arial" w:cs="Arial"/>
          <w:sz w:val="16"/>
          <w:szCs w:val="16"/>
        </w:rPr>
        <w:t xml:space="preserve"> 02-120 Warszawa, ul. Grójecka 119 m 17</w:t>
      </w:r>
    </w:p>
    <w:p w:rsidR="00247A1C" w:rsidRPr="00247A1C" w:rsidRDefault="00247A1C" w:rsidP="00247A1C">
      <w:pPr>
        <w:widowControl w:val="0"/>
        <w:numPr>
          <w:ilvl w:val="0"/>
          <w:numId w:val="1"/>
        </w:numPr>
        <w:suppressAutoHyphens/>
        <w:spacing w:after="0" w:line="240" w:lineRule="auto"/>
        <w:jc w:val="both"/>
        <w:rPr>
          <w:rFonts w:ascii="Arial" w:hAnsi="Arial" w:cs="Arial"/>
          <w:sz w:val="16"/>
          <w:szCs w:val="16"/>
        </w:rPr>
      </w:pPr>
      <w:r w:rsidRPr="00247A1C">
        <w:rPr>
          <w:rFonts w:ascii="Arial" w:hAnsi="Arial" w:cs="Arial"/>
          <w:sz w:val="16"/>
          <w:szCs w:val="16"/>
        </w:rPr>
        <w:t>„Mazowieckie Towarzystwo Ochrony Ekosystemów”</w:t>
      </w:r>
    </w:p>
    <w:p w:rsidR="00247A1C" w:rsidRPr="00247A1C" w:rsidRDefault="00247A1C" w:rsidP="00247A1C">
      <w:pPr>
        <w:widowControl w:val="0"/>
        <w:numPr>
          <w:ilvl w:val="1"/>
          <w:numId w:val="2"/>
        </w:numPr>
        <w:suppressAutoHyphens/>
        <w:spacing w:after="0" w:line="240" w:lineRule="auto"/>
        <w:contextualSpacing/>
        <w:jc w:val="both"/>
        <w:rPr>
          <w:rFonts w:ascii="Arial" w:hAnsi="Arial" w:cs="Arial"/>
          <w:sz w:val="16"/>
          <w:szCs w:val="16"/>
        </w:rPr>
      </w:pPr>
      <w:r w:rsidRPr="00247A1C">
        <w:rPr>
          <w:rFonts w:ascii="Arial" w:hAnsi="Arial" w:cs="Arial"/>
          <w:sz w:val="16"/>
          <w:szCs w:val="16"/>
        </w:rPr>
        <w:t xml:space="preserve"> Karczew, ul. Spokojna 19 B</w:t>
      </w:r>
    </w:p>
    <w:p w:rsidR="00247A1C" w:rsidRPr="00247A1C" w:rsidRDefault="00247A1C" w:rsidP="00247A1C">
      <w:pPr>
        <w:widowControl w:val="0"/>
        <w:numPr>
          <w:ilvl w:val="0"/>
          <w:numId w:val="1"/>
        </w:numPr>
        <w:suppressAutoHyphens/>
        <w:spacing w:after="0" w:line="240" w:lineRule="auto"/>
        <w:jc w:val="both"/>
        <w:rPr>
          <w:rFonts w:ascii="Arial" w:hAnsi="Arial" w:cs="Arial"/>
          <w:sz w:val="16"/>
          <w:szCs w:val="16"/>
        </w:rPr>
      </w:pPr>
      <w:r w:rsidRPr="00247A1C">
        <w:rPr>
          <w:rFonts w:ascii="Arial" w:hAnsi="Arial" w:cs="Arial"/>
          <w:sz w:val="16"/>
          <w:szCs w:val="16"/>
        </w:rPr>
        <w:t>Stowarzyszenie „Inicjatywa dla Środowiska”</w:t>
      </w:r>
    </w:p>
    <w:p w:rsidR="00247A1C" w:rsidRPr="00247A1C" w:rsidRDefault="00247A1C" w:rsidP="00247A1C">
      <w:pPr>
        <w:widowControl w:val="0"/>
        <w:suppressAutoHyphens/>
        <w:spacing w:after="0" w:line="240" w:lineRule="auto"/>
        <w:ind w:left="690"/>
        <w:jc w:val="both"/>
        <w:rPr>
          <w:rFonts w:ascii="Arial" w:hAnsi="Arial" w:cs="Arial"/>
          <w:sz w:val="16"/>
          <w:szCs w:val="16"/>
        </w:rPr>
      </w:pPr>
      <w:r w:rsidRPr="00247A1C">
        <w:rPr>
          <w:rFonts w:ascii="Arial" w:hAnsi="Arial" w:cs="Arial"/>
          <w:sz w:val="16"/>
          <w:szCs w:val="16"/>
        </w:rPr>
        <w:t xml:space="preserve"> 00-910 Warszawa, ul. Admiralska 9 lok. 17</w:t>
      </w:r>
    </w:p>
    <w:p w:rsidR="00247A1C" w:rsidRPr="00247A1C" w:rsidRDefault="00247A1C" w:rsidP="00247A1C">
      <w:pPr>
        <w:widowControl w:val="0"/>
        <w:numPr>
          <w:ilvl w:val="0"/>
          <w:numId w:val="1"/>
        </w:numPr>
        <w:suppressAutoHyphens/>
        <w:spacing w:after="0" w:line="240" w:lineRule="auto"/>
        <w:rPr>
          <w:rFonts w:ascii="Arial" w:hAnsi="Arial" w:cs="Arial"/>
          <w:sz w:val="16"/>
          <w:szCs w:val="16"/>
        </w:rPr>
      </w:pPr>
      <w:r w:rsidRPr="00247A1C">
        <w:rPr>
          <w:rFonts w:ascii="Arial" w:hAnsi="Arial" w:cs="Arial"/>
          <w:sz w:val="16"/>
          <w:szCs w:val="16"/>
        </w:rPr>
        <w:t>aa</w:t>
      </w:r>
    </w:p>
    <w:p w:rsidR="00C077AD" w:rsidRDefault="00C077AD" w:rsidP="00C077AD">
      <w:pPr>
        <w:spacing w:before="120" w:after="0" w:line="240" w:lineRule="auto"/>
        <w:jc w:val="both"/>
        <w:rPr>
          <w:rFonts w:ascii="Arial" w:hAnsi="Arial" w:cs="Arial"/>
          <w:sz w:val="16"/>
          <w:szCs w:val="16"/>
          <w:u w:val="single"/>
          <w:lang w:eastAsia="pl-PL"/>
        </w:rPr>
      </w:pPr>
      <w:r>
        <w:rPr>
          <w:rFonts w:ascii="Arial" w:hAnsi="Arial" w:cs="Arial"/>
          <w:sz w:val="16"/>
          <w:szCs w:val="16"/>
          <w:u w:val="single"/>
        </w:rPr>
        <w:t>Do wiadomości:</w:t>
      </w:r>
    </w:p>
    <w:p w:rsidR="00C077AD" w:rsidRDefault="00C077AD" w:rsidP="00C077AD">
      <w:pPr>
        <w:numPr>
          <w:ilvl w:val="0"/>
          <w:numId w:val="3"/>
        </w:numPr>
        <w:autoSpaceDE w:val="0"/>
        <w:autoSpaceDN w:val="0"/>
        <w:adjustRightInd w:val="0"/>
        <w:spacing w:after="0" w:line="240" w:lineRule="auto"/>
        <w:jc w:val="both"/>
        <w:rPr>
          <w:rFonts w:ascii="Arial" w:hAnsi="Arial" w:cs="Arial"/>
          <w:b/>
          <w:sz w:val="16"/>
          <w:szCs w:val="16"/>
          <w:u w:val="single"/>
        </w:rPr>
      </w:pPr>
      <w:r>
        <w:rPr>
          <w:rFonts w:ascii="Arial" w:hAnsi="Arial" w:cs="Arial"/>
          <w:sz w:val="16"/>
          <w:szCs w:val="16"/>
        </w:rPr>
        <w:t>Minister Środowiska</w:t>
      </w:r>
    </w:p>
    <w:p w:rsidR="00C077AD" w:rsidRDefault="00C077AD" w:rsidP="00C077AD">
      <w:pPr>
        <w:spacing w:after="0" w:line="240" w:lineRule="auto"/>
        <w:ind w:left="720"/>
        <w:jc w:val="both"/>
        <w:rPr>
          <w:rFonts w:ascii="Arial" w:hAnsi="Arial" w:cs="Arial"/>
          <w:i/>
          <w:sz w:val="16"/>
          <w:szCs w:val="16"/>
        </w:rPr>
      </w:pPr>
      <w:r>
        <w:rPr>
          <w:rFonts w:ascii="Arial" w:hAnsi="Arial" w:cs="Arial"/>
          <w:i/>
          <w:sz w:val="16"/>
          <w:szCs w:val="16"/>
        </w:rPr>
        <w:t>pozwolenia.zintegrowane@mos.gov.pl</w:t>
      </w:r>
    </w:p>
    <w:p w:rsidR="00C077AD" w:rsidRDefault="00C077AD" w:rsidP="00C077AD">
      <w:pPr>
        <w:numPr>
          <w:ilvl w:val="0"/>
          <w:numId w:val="3"/>
        </w:numPr>
        <w:spacing w:after="0" w:line="240" w:lineRule="auto"/>
        <w:jc w:val="both"/>
        <w:rPr>
          <w:rFonts w:ascii="Arial" w:hAnsi="Arial" w:cs="Arial"/>
          <w:sz w:val="16"/>
          <w:szCs w:val="16"/>
        </w:rPr>
      </w:pPr>
      <w:r>
        <w:rPr>
          <w:rFonts w:ascii="Arial" w:hAnsi="Arial" w:cs="Arial"/>
          <w:sz w:val="16"/>
          <w:szCs w:val="16"/>
        </w:rPr>
        <w:t>Mazowiecki Wojewódzki Inspektor Ochrony Środowiska</w:t>
      </w:r>
    </w:p>
    <w:p w:rsidR="00C077AD" w:rsidRDefault="00C077AD" w:rsidP="00C077AD">
      <w:pPr>
        <w:numPr>
          <w:ilvl w:val="1"/>
          <w:numId w:val="4"/>
        </w:numPr>
        <w:spacing w:after="0" w:line="240" w:lineRule="auto"/>
        <w:jc w:val="both"/>
        <w:rPr>
          <w:rFonts w:ascii="Arial" w:hAnsi="Arial" w:cs="Arial"/>
          <w:sz w:val="16"/>
          <w:szCs w:val="16"/>
        </w:rPr>
      </w:pPr>
      <w:r>
        <w:rPr>
          <w:rFonts w:ascii="Arial" w:hAnsi="Arial" w:cs="Arial"/>
          <w:sz w:val="16"/>
          <w:szCs w:val="16"/>
        </w:rPr>
        <w:t xml:space="preserve">Warszawa, ul. </w:t>
      </w:r>
      <w:proofErr w:type="spellStart"/>
      <w:r>
        <w:rPr>
          <w:rFonts w:ascii="Arial" w:hAnsi="Arial" w:cs="Arial"/>
          <w:sz w:val="16"/>
          <w:szCs w:val="16"/>
        </w:rPr>
        <w:t>Bartycka</w:t>
      </w:r>
      <w:proofErr w:type="spellEnd"/>
      <w:r>
        <w:rPr>
          <w:rFonts w:ascii="Arial" w:hAnsi="Arial" w:cs="Arial"/>
          <w:sz w:val="16"/>
          <w:szCs w:val="16"/>
        </w:rPr>
        <w:t xml:space="preserve"> 110 A</w:t>
      </w:r>
    </w:p>
    <w:p w:rsidR="00C077AD" w:rsidRDefault="00C077AD" w:rsidP="00C077AD">
      <w:pPr>
        <w:numPr>
          <w:ilvl w:val="0"/>
          <w:numId w:val="3"/>
        </w:numPr>
        <w:tabs>
          <w:tab w:val="left" w:pos="709"/>
          <w:tab w:val="left" w:pos="5040"/>
          <w:tab w:val="left" w:pos="5580"/>
          <w:tab w:val="left" w:pos="6120"/>
        </w:tabs>
        <w:spacing w:after="0" w:line="240" w:lineRule="auto"/>
        <w:jc w:val="both"/>
        <w:rPr>
          <w:rFonts w:ascii="Arial" w:hAnsi="Arial" w:cs="Arial"/>
          <w:iCs/>
          <w:sz w:val="16"/>
          <w:szCs w:val="16"/>
        </w:rPr>
      </w:pPr>
      <w:r>
        <w:rPr>
          <w:rFonts w:ascii="Arial" w:eastAsia="Arial Unicode MS" w:hAnsi="Arial" w:cs="Arial"/>
          <w:sz w:val="16"/>
          <w:szCs w:val="16"/>
        </w:rPr>
        <w:t>Departament Gospodarki Odpadami oraz Pozwoleń Zintegrowanych i Wodnoprawnych UMWM</w:t>
      </w:r>
    </w:p>
    <w:p w:rsidR="00C077AD" w:rsidRDefault="00C077AD" w:rsidP="00C077AD">
      <w:pPr>
        <w:spacing w:after="0" w:line="240" w:lineRule="auto"/>
        <w:ind w:left="709"/>
        <w:rPr>
          <w:rFonts w:ascii="Arial" w:hAnsi="Arial" w:cs="Arial"/>
          <w:sz w:val="16"/>
          <w:szCs w:val="16"/>
        </w:rPr>
      </w:pPr>
      <w:r>
        <w:rPr>
          <w:rFonts w:ascii="Arial" w:eastAsia="Arial Unicode MS" w:hAnsi="Arial" w:cs="Arial"/>
          <w:sz w:val="16"/>
          <w:szCs w:val="16"/>
        </w:rPr>
        <w:t>Wydział Bazy Odpadowej i Informacji</w:t>
      </w:r>
      <w:r>
        <w:rPr>
          <w:rFonts w:ascii="Arial" w:hAnsi="Arial" w:cs="Arial"/>
          <w:sz w:val="16"/>
          <w:szCs w:val="16"/>
        </w:rPr>
        <w:t xml:space="preserve"> – w miejscu</w:t>
      </w:r>
    </w:p>
    <w:p w:rsidR="00126B99" w:rsidRPr="00C90FC9" w:rsidRDefault="00126B99" w:rsidP="00247A1C">
      <w:pPr>
        <w:rPr>
          <w:rFonts w:ascii="Arial" w:hAnsi="Arial" w:cs="Arial"/>
          <w:sz w:val="18"/>
          <w:szCs w:val="18"/>
        </w:rPr>
      </w:pPr>
    </w:p>
    <w:sectPr w:rsidR="00126B99" w:rsidRPr="00C90FC9" w:rsidSect="00E8017E">
      <w:footerReference w:type="default" r:id="rId8"/>
      <w:headerReference w:type="first" r:id="rId9"/>
      <w:footerReference w:type="first" r:id="rId10"/>
      <w:pgSz w:w="11906" w:h="16838" w:code="9"/>
      <w:pgMar w:top="1418" w:right="907" w:bottom="1418" w:left="1418" w:header="907"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812" w:rsidRDefault="00066812" w:rsidP="007F4ED4">
      <w:pPr>
        <w:spacing w:after="0" w:line="240" w:lineRule="auto"/>
      </w:pPr>
      <w:r>
        <w:separator/>
      </w:r>
    </w:p>
  </w:endnote>
  <w:endnote w:type="continuationSeparator" w:id="0">
    <w:p w:rsidR="00066812" w:rsidRDefault="00066812" w:rsidP="007F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B5C" w:rsidRPr="004C7280" w:rsidRDefault="004C7280" w:rsidP="004C7280">
    <w:pPr>
      <w:pStyle w:val="Stopka"/>
      <w:jc w:val="right"/>
      <w:rPr>
        <w:rFonts w:ascii="Arial" w:hAnsi="Arial" w:cs="Arial"/>
        <w:sz w:val="16"/>
        <w:szCs w:val="16"/>
      </w:rPr>
    </w:pPr>
    <w:r w:rsidRPr="004C7280">
      <w:rPr>
        <w:rFonts w:ascii="Arial" w:hAnsi="Arial" w:cs="Arial"/>
        <w:sz w:val="16"/>
        <w:szCs w:val="16"/>
      </w:rPr>
      <w:fldChar w:fldCharType="begin"/>
    </w:r>
    <w:r w:rsidRPr="004C7280">
      <w:rPr>
        <w:rFonts w:ascii="Arial" w:hAnsi="Arial" w:cs="Arial"/>
        <w:sz w:val="16"/>
        <w:szCs w:val="16"/>
      </w:rPr>
      <w:instrText xml:space="preserve"> PAGE   \* MERGEFORMAT </w:instrText>
    </w:r>
    <w:r w:rsidRPr="004C7280">
      <w:rPr>
        <w:rFonts w:ascii="Arial" w:hAnsi="Arial" w:cs="Arial"/>
        <w:sz w:val="16"/>
        <w:szCs w:val="16"/>
      </w:rPr>
      <w:fldChar w:fldCharType="separate"/>
    </w:r>
    <w:r w:rsidR="00CD3350">
      <w:rPr>
        <w:rFonts w:ascii="Arial" w:hAnsi="Arial" w:cs="Arial"/>
        <w:noProof/>
        <w:sz w:val="16"/>
        <w:szCs w:val="16"/>
      </w:rPr>
      <w:t>2</w:t>
    </w:r>
    <w:r w:rsidRPr="004C7280">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A1" w:rsidRPr="00EC6F09" w:rsidRDefault="00DD3EA1" w:rsidP="00442B5C">
    <w:pPr>
      <w:pStyle w:val="Stopka"/>
      <w:spacing w:after="0" w:line="240" w:lineRule="auto"/>
      <w:jc w:val="center"/>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812" w:rsidRDefault="00066812" w:rsidP="007F4ED4">
      <w:pPr>
        <w:spacing w:after="0" w:line="240" w:lineRule="auto"/>
      </w:pPr>
      <w:r>
        <w:separator/>
      </w:r>
    </w:p>
  </w:footnote>
  <w:footnote w:type="continuationSeparator" w:id="0">
    <w:p w:rsidR="00066812" w:rsidRDefault="00066812" w:rsidP="007F4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1139"/>
      <w:gridCol w:w="8442"/>
    </w:tblGrid>
    <w:tr w:rsidR="00DD3EA1" w:rsidRPr="006B21A5" w:rsidTr="000B2A0F">
      <w:trPr>
        <w:trHeight w:hRule="exact" w:val="1588"/>
      </w:trPr>
      <w:tc>
        <w:tcPr>
          <w:tcW w:w="1139" w:type="dxa"/>
        </w:tcPr>
        <w:p w:rsidR="00DD3EA1" w:rsidRPr="00634BEA" w:rsidRDefault="003B481B" w:rsidP="000B2A0F">
          <w:pPr>
            <w:pStyle w:val="Nagwek"/>
            <w:spacing w:after="0" w:line="240" w:lineRule="auto"/>
            <w:rPr>
              <w:rFonts w:ascii="Arial" w:hAnsi="Arial" w:cs="Arial"/>
              <w:color w:val="000000"/>
              <w:sz w:val="15"/>
              <w:szCs w:val="15"/>
              <w:lang w:val="pl-PL"/>
            </w:rPr>
          </w:pPr>
          <w:r w:rsidRPr="00634BEA">
            <w:rPr>
              <w:b/>
              <w:noProof/>
              <w:lang w:val="pl-PL" w:eastAsia="pl-PL"/>
            </w:rPr>
            <w:drawing>
              <wp:inline distT="0" distB="0" distL="0" distR="0">
                <wp:extent cx="571500" cy="68580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000B2A0F" w:rsidRPr="00634BEA">
            <w:rPr>
              <w:b/>
              <w:lang w:val="pl-PL"/>
            </w:rPr>
            <w:t xml:space="preserve"> </w:t>
          </w:r>
        </w:p>
      </w:tc>
      <w:tc>
        <w:tcPr>
          <w:tcW w:w="8452" w:type="dxa"/>
        </w:tcPr>
        <w:p w:rsidR="000B2A0F" w:rsidRPr="00634BEA" w:rsidRDefault="00A0341E" w:rsidP="000B2A0F">
          <w:pPr>
            <w:pStyle w:val="Nagwek"/>
            <w:spacing w:after="0" w:line="240" w:lineRule="auto"/>
            <w:rPr>
              <w:rFonts w:ascii="Arial" w:hAnsi="Arial" w:cs="Arial"/>
              <w:b/>
              <w:color w:val="000000"/>
              <w:lang w:val="pl-PL"/>
            </w:rPr>
          </w:pPr>
          <w:r w:rsidRPr="00634BEA">
            <w:rPr>
              <w:rFonts w:ascii="Arial" w:hAnsi="Arial" w:cs="Arial"/>
              <w:b/>
              <w:color w:val="000000"/>
              <w:lang w:val="pl-PL"/>
            </w:rPr>
            <w:t>MARSZAŁEK</w:t>
          </w:r>
        </w:p>
        <w:p w:rsidR="000B2A0F" w:rsidRPr="00634BEA" w:rsidRDefault="000B2A0F" w:rsidP="000B2A0F">
          <w:pPr>
            <w:pStyle w:val="Nagwek"/>
            <w:spacing w:after="0" w:line="240" w:lineRule="auto"/>
            <w:rPr>
              <w:rFonts w:ascii="Arial" w:hAnsi="Arial" w:cs="Arial"/>
              <w:b/>
              <w:color w:val="000000"/>
              <w:lang w:val="pl-PL"/>
            </w:rPr>
          </w:pPr>
          <w:r w:rsidRPr="00634BEA">
            <w:rPr>
              <w:rFonts w:ascii="Arial" w:hAnsi="Arial" w:cs="Arial"/>
              <w:b/>
              <w:color w:val="000000"/>
              <w:lang w:val="pl-PL"/>
            </w:rPr>
            <w:t>WOJEWÓDZTWA MAZOWIECKIEGO</w:t>
          </w:r>
        </w:p>
        <w:p w:rsidR="000B2A0F" w:rsidRPr="00634BEA" w:rsidRDefault="00A0341E" w:rsidP="00A0341E">
          <w:pPr>
            <w:pStyle w:val="Nagwek"/>
            <w:spacing w:after="0" w:line="240" w:lineRule="auto"/>
            <w:rPr>
              <w:rFonts w:ascii="Arial" w:hAnsi="Arial" w:cs="Arial"/>
              <w:color w:val="000000"/>
              <w:sz w:val="15"/>
              <w:szCs w:val="15"/>
              <w:lang w:val="pl-PL"/>
            </w:rPr>
          </w:pPr>
          <w:r w:rsidRPr="00634BEA">
            <w:rPr>
              <w:rFonts w:ascii="Arial" w:hAnsi="Arial" w:cs="Arial"/>
              <w:sz w:val="20"/>
              <w:szCs w:val="20"/>
              <w:lang w:val="pl-PL"/>
            </w:rPr>
            <w:t>ul. Jagiellońska 26</w:t>
          </w:r>
          <w:r w:rsidR="000B2A0F" w:rsidRPr="00634BEA">
            <w:rPr>
              <w:rFonts w:ascii="Arial" w:hAnsi="Arial" w:cs="Arial"/>
              <w:sz w:val="20"/>
              <w:szCs w:val="20"/>
              <w:lang w:val="pl-PL"/>
            </w:rPr>
            <w:t>, 0</w:t>
          </w:r>
          <w:r w:rsidRPr="00634BEA">
            <w:rPr>
              <w:rFonts w:ascii="Arial" w:hAnsi="Arial" w:cs="Arial"/>
              <w:sz w:val="20"/>
              <w:szCs w:val="20"/>
              <w:lang w:val="pl-PL"/>
            </w:rPr>
            <w:t>3</w:t>
          </w:r>
          <w:r w:rsidR="000B2A0F" w:rsidRPr="00634BEA">
            <w:rPr>
              <w:rFonts w:ascii="Arial" w:hAnsi="Arial" w:cs="Arial"/>
              <w:sz w:val="20"/>
              <w:szCs w:val="20"/>
              <w:lang w:val="pl-PL"/>
            </w:rPr>
            <w:t>-</w:t>
          </w:r>
          <w:r w:rsidRPr="00634BEA">
            <w:rPr>
              <w:rFonts w:ascii="Arial" w:hAnsi="Arial" w:cs="Arial"/>
              <w:sz w:val="20"/>
              <w:szCs w:val="20"/>
              <w:lang w:val="pl-PL"/>
            </w:rPr>
            <w:t>719</w:t>
          </w:r>
          <w:r w:rsidR="000B2A0F" w:rsidRPr="00634BEA">
            <w:rPr>
              <w:rFonts w:ascii="Arial" w:hAnsi="Arial" w:cs="Arial"/>
              <w:sz w:val="20"/>
              <w:szCs w:val="20"/>
              <w:lang w:val="pl-PL"/>
            </w:rPr>
            <w:t xml:space="preserve"> Warszawa</w:t>
          </w:r>
        </w:p>
      </w:tc>
    </w:tr>
  </w:tbl>
  <w:p w:rsidR="00DD3EA1" w:rsidRPr="00E8017E" w:rsidRDefault="00DD3EA1">
    <w:pPr>
      <w:pStyle w:val="Nagwek"/>
      <w:rPr>
        <w:rFonts w:ascii="Arial" w:hAnsi="Arial" w:cs="Arial"/>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80841"/>
    <w:multiLevelType w:val="hybridMultilevel"/>
    <w:tmpl w:val="89249196"/>
    <w:lvl w:ilvl="0" w:tplc="D3367CB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9B90817"/>
    <w:multiLevelType w:val="multilevel"/>
    <w:tmpl w:val="7AB846BA"/>
    <w:lvl w:ilvl="0">
      <w:numFmt w:val="decimalZero"/>
      <w:lvlText w:val="%1"/>
      <w:lvlJc w:val="left"/>
      <w:pPr>
        <w:ind w:left="510" w:hanging="510"/>
      </w:pPr>
    </w:lvl>
    <w:lvl w:ilvl="1">
      <w:start w:val="716"/>
      <w:numFmt w:val="decimal"/>
      <w:lvlText w:val="%1-%2"/>
      <w:lvlJc w:val="left"/>
      <w:pPr>
        <w:ind w:left="1230" w:hanging="51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2" w15:restartNumberingAfterBreak="0">
    <w:nsid w:val="4430289B"/>
    <w:multiLevelType w:val="hybridMultilevel"/>
    <w:tmpl w:val="70C227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BDD2B4F"/>
    <w:multiLevelType w:val="multilevel"/>
    <w:tmpl w:val="5BCAAA38"/>
    <w:lvl w:ilvl="0">
      <w:start w:val="5"/>
      <w:numFmt w:val="decimalZero"/>
      <w:lvlText w:val="%1"/>
      <w:lvlJc w:val="left"/>
      <w:pPr>
        <w:ind w:left="510" w:hanging="510"/>
      </w:pPr>
    </w:lvl>
    <w:lvl w:ilvl="1">
      <w:start w:val="480"/>
      <w:numFmt w:val="decimal"/>
      <w:lvlText w:val="%1-%2"/>
      <w:lvlJc w:val="left"/>
      <w:pPr>
        <w:ind w:left="1230" w:hanging="51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4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7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8F"/>
    <w:rsid w:val="000508BA"/>
    <w:rsid w:val="00055B3A"/>
    <w:rsid w:val="00066812"/>
    <w:rsid w:val="00094615"/>
    <w:rsid w:val="000B2A0F"/>
    <w:rsid w:val="000B338F"/>
    <w:rsid w:val="000D3F7F"/>
    <w:rsid w:val="00113173"/>
    <w:rsid w:val="00126B99"/>
    <w:rsid w:val="001539BE"/>
    <w:rsid w:val="00184D86"/>
    <w:rsid w:val="001D741E"/>
    <w:rsid w:val="00202BB9"/>
    <w:rsid w:val="002232D9"/>
    <w:rsid w:val="00247A1C"/>
    <w:rsid w:val="00262199"/>
    <w:rsid w:val="00277E2B"/>
    <w:rsid w:val="00290D2F"/>
    <w:rsid w:val="002A39F9"/>
    <w:rsid w:val="002B6FA2"/>
    <w:rsid w:val="002D2257"/>
    <w:rsid w:val="002D7463"/>
    <w:rsid w:val="00300D54"/>
    <w:rsid w:val="00312C2C"/>
    <w:rsid w:val="00321C0B"/>
    <w:rsid w:val="00324931"/>
    <w:rsid w:val="00365D34"/>
    <w:rsid w:val="003663F5"/>
    <w:rsid w:val="003B0E47"/>
    <w:rsid w:val="003B481B"/>
    <w:rsid w:val="00404463"/>
    <w:rsid w:val="004268BD"/>
    <w:rsid w:val="00433095"/>
    <w:rsid w:val="00442B5C"/>
    <w:rsid w:val="00453FD0"/>
    <w:rsid w:val="00462C2F"/>
    <w:rsid w:val="004C7280"/>
    <w:rsid w:val="004F20D1"/>
    <w:rsid w:val="00502A3E"/>
    <w:rsid w:val="00512F89"/>
    <w:rsid w:val="005D53A0"/>
    <w:rsid w:val="005E726C"/>
    <w:rsid w:val="00604BBE"/>
    <w:rsid w:val="00613D07"/>
    <w:rsid w:val="0061776F"/>
    <w:rsid w:val="006344E2"/>
    <w:rsid w:val="00634BEA"/>
    <w:rsid w:val="00636016"/>
    <w:rsid w:val="0064679C"/>
    <w:rsid w:val="0065493E"/>
    <w:rsid w:val="00674C71"/>
    <w:rsid w:val="006B21A5"/>
    <w:rsid w:val="006B785C"/>
    <w:rsid w:val="006D6CCF"/>
    <w:rsid w:val="007161CE"/>
    <w:rsid w:val="00752BE0"/>
    <w:rsid w:val="007B0280"/>
    <w:rsid w:val="007C0F70"/>
    <w:rsid w:val="007F4ED4"/>
    <w:rsid w:val="0085731C"/>
    <w:rsid w:val="00882C12"/>
    <w:rsid w:val="00906D87"/>
    <w:rsid w:val="00910B31"/>
    <w:rsid w:val="00952313"/>
    <w:rsid w:val="00961DDA"/>
    <w:rsid w:val="00965C07"/>
    <w:rsid w:val="00974E8A"/>
    <w:rsid w:val="00984C33"/>
    <w:rsid w:val="00985A74"/>
    <w:rsid w:val="00990B37"/>
    <w:rsid w:val="009950E1"/>
    <w:rsid w:val="009D0AE4"/>
    <w:rsid w:val="009D121E"/>
    <w:rsid w:val="00A0341E"/>
    <w:rsid w:val="00A87231"/>
    <w:rsid w:val="00A8759B"/>
    <w:rsid w:val="00A90A07"/>
    <w:rsid w:val="00A92CEC"/>
    <w:rsid w:val="00A97EDE"/>
    <w:rsid w:val="00AA56ED"/>
    <w:rsid w:val="00AD7796"/>
    <w:rsid w:val="00AE2507"/>
    <w:rsid w:val="00AE627A"/>
    <w:rsid w:val="00AF0C78"/>
    <w:rsid w:val="00B34AC8"/>
    <w:rsid w:val="00B5749E"/>
    <w:rsid w:val="00B71769"/>
    <w:rsid w:val="00B754B7"/>
    <w:rsid w:val="00B758D5"/>
    <w:rsid w:val="00B922AA"/>
    <w:rsid w:val="00BA174B"/>
    <w:rsid w:val="00BD5D8F"/>
    <w:rsid w:val="00BE02BF"/>
    <w:rsid w:val="00C01B42"/>
    <w:rsid w:val="00C077AD"/>
    <w:rsid w:val="00C105E0"/>
    <w:rsid w:val="00C345A6"/>
    <w:rsid w:val="00C77B07"/>
    <w:rsid w:val="00C90FC9"/>
    <w:rsid w:val="00CA6746"/>
    <w:rsid w:val="00CD3350"/>
    <w:rsid w:val="00CE5681"/>
    <w:rsid w:val="00CF23E2"/>
    <w:rsid w:val="00D02000"/>
    <w:rsid w:val="00D03E53"/>
    <w:rsid w:val="00D66A15"/>
    <w:rsid w:val="00D73260"/>
    <w:rsid w:val="00D96BEB"/>
    <w:rsid w:val="00DC08DA"/>
    <w:rsid w:val="00DC1ED6"/>
    <w:rsid w:val="00DD3EA1"/>
    <w:rsid w:val="00DF4755"/>
    <w:rsid w:val="00DF63A3"/>
    <w:rsid w:val="00E13AC1"/>
    <w:rsid w:val="00E1506C"/>
    <w:rsid w:val="00E41795"/>
    <w:rsid w:val="00E47C61"/>
    <w:rsid w:val="00E6504E"/>
    <w:rsid w:val="00E8017E"/>
    <w:rsid w:val="00E81196"/>
    <w:rsid w:val="00EA406D"/>
    <w:rsid w:val="00EB0409"/>
    <w:rsid w:val="00EB6E5F"/>
    <w:rsid w:val="00EC6F09"/>
    <w:rsid w:val="00ED1583"/>
    <w:rsid w:val="00F2416B"/>
    <w:rsid w:val="00F723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244BE4-E687-4DC3-BB06-FF46FD1F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3260"/>
    <w:pPr>
      <w:spacing w:after="200" w:line="276" w:lineRule="auto"/>
    </w:pPr>
    <w:rPr>
      <w:sz w:val="22"/>
      <w:szCs w:val="22"/>
      <w:lang w:eastAsia="en-US"/>
    </w:rPr>
  </w:style>
  <w:style w:type="paragraph" w:styleId="Nagwek1">
    <w:name w:val="heading 1"/>
    <w:basedOn w:val="Normalny"/>
    <w:next w:val="Normalny"/>
    <w:link w:val="Nagwek1Znak"/>
    <w:uiPriority w:val="9"/>
    <w:qFormat/>
    <w:rsid w:val="006B785C"/>
    <w:pPr>
      <w:keepNext/>
      <w:spacing w:before="240" w:after="60"/>
      <w:outlineLvl w:val="0"/>
    </w:pPr>
    <w:rPr>
      <w:rFonts w:ascii="Cambria" w:eastAsia="Times New Roman" w:hAnsi="Cambria"/>
      <w:b/>
      <w:bCs/>
      <w:kern w:val="32"/>
      <w:sz w:val="32"/>
      <w:szCs w:val="32"/>
      <w:lang w:val="x-none"/>
    </w:rPr>
  </w:style>
  <w:style w:type="paragraph" w:styleId="Nagwek2">
    <w:name w:val="heading 2"/>
    <w:basedOn w:val="Normalny"/>
    <w:next w:val="Normalny"/>
    <w:link w:val="Nagwek2Znak"/>
    <w:uiPriority w:val="9"/>
    <w:qFormat/>
    <w:rsid w:val="006B785C"/>
    <w:pPr>
      <w:keepNext/>
      <w:spacing w:before="240" w:after="60"/>
      <w:outlineLvl w:val="1"/>
    </w:pPr>
    <w:rPr>
      <w:rFonts w:ascii="Cambria" w:eastAsia="Times New Roman" w:hAnsi="Cambria"/>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4ED4"/>
    <w:pPr>
      <w:tabs>
        <w:tab w:val="center" w:pos="4536"/>
        <w:tab w:val="right" w:pos="9072"/>
      </w:tabs>
    </w:pPr>
    <w:rPr>
      <w:lang w:val="x-none"/>
    </w:rPr>
  </w:style>
  <w:style w:type="character" w:customStyle="1" w:styleId="NagwekZnak">
    <w:name w:val="Nagłówek Znak"/>
    <w:link w:val="Nagwek"/>
    <w:uiPriority w:val="99"/>
    <w:rsid w:val="007F4ED4"/>
    <w:rPr>
      <w:sz w:val="22"/>
      <w:szCs w:val="22"/>
      <w:lang w:eastAsia="en-US"/>
    </w:rPr>
  </w:style>
  <w:style w:type="paragraph" w:styleId="Stopka">
    <w:name w:val="footer"/>
    <w:basedOn w:val="Normalny"/>
    <w:link w:val="StopkaZnak"/>
    <w:uiPriority w:val="99"/>
    <w:unhideWhenUsed/>
    <w:rsid w:val="007F4ED4"/>
    <w:pPr>
      <w:tabs>
        <w:tab w:val="center" w:pos="4536"/>
        <w:tab w:val="right" w:pos="9072"/>
      </w:tabs>
    </w:pPr>
    <w:rPr>
      <w:lang w:val="x-none"/>
    </w:rPr>
  </w:style>
  <w:style w:type="character" w:customStyle="1" w:styleId="StopkaZnak">
    <w:name w:val="Stopka Znak"/>
    <w:link w:val="Stopka"/>
    <w:uiPriority w:val="99"/>
    <w:rsid w:val="007F4ED4"/>
    <w:rPr>
      <w:sz w:val="22"/>
      <w:szCs w:val="22"/>
      <w:lang w:eastAsia="en-US"/>
    </w:rPr>
  </w:style>
  <w:style w:type="table" w:styleId="Tabela-Siatka">
    <w:name w:val="Table Grid"/>
    <w:basedOn w:val="Standardowy"/>
    <w:uiPriority w:val="59"/>
    <w:rsid w:val="007F4E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1ZnakZnakZnakZnakZnak">
    <w:name w:val="Znak Znak Znak1 Znak Znak Znak Znak Znak"/>
    <w:basedOn w:val="Normalny"/>
    <w:rsid w:val="00300D54"/>
    <w:pPr>
      <w:spacing w:after="0" w:line="240" w:lineRule="auto"/>
    </w:pPr>
    <w:rPr>
      <w:rFonts w:ascii="Times New Roman" w:eastAsia="Times New Roman" w:hAnsi="Times New Roman"/>
      <w:sz w:val="24"/>
      <w:szCs w:val="24"/>
      <w:lang w:eastAsia="pl-PL"/>
    </w:rPr>
  </w:style>
  <w:style w:type="character" w:styleId="Hipercze">
    <w:name w:val="Hyperlink"/>
    <w:uiPriority w:val="99"/>
    <w:unhideWhenUsed/>
    <w:rsid w:val="00BA174B"/>
    <w:rPr>
      <w:color w:val="0000FF"/>
      <w:u w:val="single"/>
    </w:rPr>
  </w:style>
  <w:style w:type="character" w:customStyle="1" w:styleId="Nagwek2Znak">
    <w:name w:val="Nagłówek 2 Znak"/>
    <w:link w:val="Nagwek2"/>
    <w:uiPriority w:val="9"/>
    <w:semiHidden/>
    <w:rsid w:val="006B785C"/>
    <w:rPr>
      <w:rFonts w:ascii="Cambria" w:eastAsia="Times New Roman" w:hAnsi="Cambria" w:cs="Times New Roman"/>
      <w:b/>
      <w:bCs/>
      <w:i/>
      <w:iCs/>
      <w:sz w:val="28"/>
      <w:szCs w:val="28"/>
      <w:lang w:eastAsia="en-US"/>
    </w:rPr>
  </w:style>
  <w:style w:type="character" w:customStyle="1" w:styleId="Nagwek1Znak">
    <w:name w:val="Nagłówek 1 Znak"/>
    <w:link w:val="Nagwek1"/>
    <w:uiPriority w:val="9"/>
    <w:rsid w:val="006B785C"/>
    <w:rPr>
      <w:rFonts w:ascii="Cambria" w:eastAsia="Times New Roman" w:hAnsi="Cambria" w:cs="Times New Roman"/>
      <w:b/>
      <w:bCs/>
      <w:kern w:val="32"/>
      <w:sz w:val="32"/>
      <w:szCs w:val="32"/>
      <w:lang w:eastAsia="en-US"/>
    </w:rPr>
  </w:style>
  <w:style w:type="paragraph" w:styleId="Tekstdymka">
    <w:name w:val="Balloon Text"/>
    <w:basedOn w:val="Normalny"/>
    <w:link w:val="TekstdymkaZnak"/>
    <w:uiPriority w:val="99"/>
    <w:semiHidden/>
    <w:unhideWhenUsed/>
    <w:rsid w:val="003249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493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7398">
      <w:bodyDiv w:val="1"/>
      <w:marLeft w:val="0"/>
      <w:marRight w:val="0"/>
      <w:marTop w:val="0"/>
      <w:marBottom w:val="0"/>
      <w:divBdr>
        <w:top w:val="none" w:sz="0" w:space="0" w:color="auto"/>
        <w:left w:val="none" w:sz="0" w:space="0" w:color="auto"/>
        <w:bottom w:val="none" w:sz="0" w:space="0" w:color="auto"/>
        <w:right w:val="none" w:sz="0" w:space="0" w:color="auto"/>
      </w:divBdr>
    </w:div>
    <w:div w:id="760757771">
      <w:bodyDiv w:val="1"/>
      <w:marLeft w:val="0"/>
      <w:marRight w:val="0"/>
      <w:marTop w:val="0"/>
      <w:marBottom w:val="0"/>
      <w:divBdr>
        <w:top w:val="none" w:sz="0" w:space="0" w:color="auto"/>
        <w:left w:val="none" w:sz="0" w:space="0" w:color="auto"/>
        <w:bottom w:val="none" w:sz="0" w:space="0" w:color="auto"/>
        <w:right w:val="none" w:sz="0" w:space="0" w:color="auto"/>
      </w:divBdr>
    </w:div>
    <w:div w:id="1535312975">
      <w:bodyDiv w:val="1"/>
      <w:marLeft w:val="0"/>
      <w:marRight w:val="0"/>
      <w:marTop w:val="0"/>
      <w:marBottom w:val="0"/>
      <w:divBdr>
        <w:top w:val="none" w:sz="0" w:space="0" w:color="auto"/>
        <w:left w:val="none" w:sz="0" w:space="0" w:color="auto"/>
        <w:bottom w:val="none" w:sz="0" w:space="0" w:color="auto"/>
        <w:right w:val="none" w:sz="0" w:space="0" w:color="auto"/>
      </w:divBdr>
    </w:div>
    <w:div w:id="183240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1005</Words>
  <Characters>6034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Jedynak</dc:creator>
  <cp:keywords/>
  <cp:lastModifiedBy>Stabińska Agnieszka</cp:lastModifiedBy>
  <cp:revision>2</cp:revision>
  <cp:lastPrinted>2017-12-15T12:08:00Z</cp:lastPrinted>
  <dcterms:created xsi:type="dcterms:W3CDTF">2017-12-18T09:46:00Z</dcterms:created>
  <dcterms:modified xsi:type="dcterms:W3CDTF">2017-12-18T09:46:00Z</dcterms:modified>
</cp:coreProperties>
</file>