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FBF6B" w14:textId="77777777" w:rsidR="004433CC" w:rsidRPr="00136BF0" w:rsidRDefault="004433CC" w:rsidP="00136BF0">
      <w:pPr>
        <w:pStyle w:val="Nagwek1"/>
        <w:spacing w:before="0" w:line="360" w:lineRule="auto"/>
        <w:rPr>
          <w:rFonts w:ascii="Arial" w:hAnsi="Arial" w:cs="Arial"/>
          <w:b w:val="0"/>
          <w:sz w:val="22"/>
          <w:szCs w:val="24"/>
        </w:rPr>
      </w:pPr>
      <w:r w:rsidRPr="00136BF0">
        <w:rPr>
          <w:rFonts w:ascii="Arial" w:hAnsi="Arial" w:cs="Arial"/>
          <w:b w:val="0"/>
          <w:color w:val="000000" w:themeColor="text1"/>
          <w:sz w:val="22"/>
          <w:szCs w:val="24"/>
        </w:rPr>
        <w:t>Zarząd Województwa Mazowieckiego</w:t>
      </w:r>
    </w:p>
    <w:p w14:paraId="6C3F54FF" w14:textId="77777777" w:rsidR="004433CC" w:rsidRPr="00136BF0" w:rsidRDefault="00F12D6C" w:rsidP="00136BF0">
      <w:pPr>
        <w:tabs>
          <w:tab w:val="left" w:pos="2890"/>
        </w:tabs>
        <w:spacing w:after="0" w:line="360" w:lineRule="auto"/>
        <w:rPr>
          <w:rFonts w:ascii="Arial" w:hAnsi="Arial" w:cs="Arial"/>
          <w:bCs/>
          <w:sz w:val="20"/>
        </w:rPr>
      </w:pPr>
      <w:r w:rsidRPr="00136BF0">
        <w:rPr>
          <w:rFonts w:ascii="Arial" w:hAnsi="Arial" w:cs="Arial"/>
          <w:bCs/>
          <w:sz w:val="20"/>
        </w:rPr>
        <w:tab/>
      </w:r>
    </w:p>
    <w:p w14:paraId="7E5280D6" w14:textId="49AA9DF4" w:rsidR="004433CC" w:rsidRPr="00136BF0" w:rsidRDefault="00983852" w:rsidP="00136BF0">
      <w:pPr>
        <w:spacing w:line="360" w:lineRule="auto"/>
        <w:rPr>
          <w:rFonts w:ascii="Arial" w:hAnsi="Arial" w:cs="Arial"/>
          <w:bCs/>
          <w:color w:val="000000"/>
          <w:sz w:val="20"/>
        </w:rPr>
      </w:pPr>
      <w:r w:rsidRPr="00136BF0">
        <w:rPr>
          <w:rFonts w:ascii="Arial" w:hAnsi="Arial" w:cs="Arial"/>
          <w:bCs/>
          <w:color w:val="000000"/>
          <w:sz w:val="20"/>
        </w:rPr>
        <w:t xml:space="preserve">działając na podstawie art. 41 ust. 1 ustawy z dnia 5 czerwca 1998 r. o samorządzie województwa </w:t>
      </w:r>
      <w:r w:rsidR="00C22B81" w:rsidRPr="00136BF0">
        <w:rPr>
          <w:rFonts w:ascii="Arial" w:hAnsi="Arial" w:cs="Arial"/>
          <w:bCs/>
          <w:color w:val="000000"/>
          <w:sz w:val="20"/>
        </w:rPr>
        <w:br/>
      </w:r>
      <w:r w:rsidR="00AC70DB" w:rsidRPr="00136BF0">
        <w:rPr>
          <w:rFonts w:ascii="Arial" w:hAnsi="Arial" w:cs="Arial"/>
          <w:bCs/>
          <w:color w:val="000000"/>
          <w:sz w:val="20"/>
        </w:rPr>
        <w:t>(</w:t>
      </w:r>
      <w:r w:rsidR="00800B2E" w:rsidRPr="00136BF0">
        <w:rPr>
          <w:rFonts w:ascii="Arial" w:hAnsi="Arial" w:cs="Arial"/>
          <w:bCs/>
          <w:color w:val="000000"/>
          <w:sz w:val="20"/>
        </w:rPr>
        <w:t>Dz. U. z 2020 r. poz. 1668</w:t>
      </w:r>
      <w:r w:rsidRPr="00136BF0">
        <w:rPr>
          <w:rFonts w:ascii="Arial" w:hAnsi="Arial" w:cs="Arial"/>
          <w:bCs/>
          <w:color w:val="000000"/>
          <w:sz w:val="20"/>
        </w:rPr>
        <w:t>) oraz art. 2</w:t>
      </w:r>
      <w:r w:rsidR="00880B36" w:rsidRPr="00136BF0">
        <w:rPr>
          <w:rFonts w:ascii="Arial" w:hAnsi="Arial" w:cs="Arial"/>
          <w:bCs/>
          <w:color w:val="000000"/>
          <w:sz w:val="20"/>
        </w:rPr>
        <w:t xml:space="preserve"> pkt 2, </w:t>
      </w:r>
      <w:r w:rsidR="0000719B" w:rsidRPr="00136BF0">
        <w:rPr>
          <w:rFonts w:ascii="Arial" w:hAnsi="Arial" w:cs="Arial"/>
          <w:bCs/>
          <w:color w:val="000000"/>
          <w:sz w:val="20"/>
        </w:rPr>
        <w:t>3, 5</w:t>
      </w:r>
      <w:r w:rsidR="00880B36" w:rsidRPr="00136BF0">
        <w:rPr>
          <w:rFonts w:ascii="Arial" w:hAnsi="Arial" w:cs="Arial"/>
          <w:bCs/>
          <w:color w:val="000000"/>
          <w:sz w:val="20"/>
        </w:rPr>
        <w:t xml:space="preserve"> i 8</w:t>
      </w:r>
      <w:r w:rsidR="001561B3" w:rsidRPr="00136BF0">
        <w:rPr>
          <w:rFonts w:ascii="Arial" w:hAnsi="Arial" w:cs="Arial"/>
          <w:bCs/>
          <w:color w:val="000000"/>
          <w:sz w:val="20"/>
        </w:rPr>
        <w:t>, art. 3 ust. 1 i</w:t>
      </w:r>
      <w:r w:rsidR="00872769" w:rsidRPr="00136BF0">
        <w:rPr>
          <w:rFonts w:ascii="Arial" w:hAnsi="Arial" w:cs="Arial"/>
          <w:bCs/>
          <w:color w:val="000000"/>
          <w:sz w:val="20"/>
        </w:rPr>
        <w:t xml:space="preserve"> </w:t>
      </w:r>
      <w:r w:rsidRPr="00136BF0">
        <w:rPr>
          <w:rFonts w:ascii="Arial" w:hAnsi="Arial" w:cs="Arial"/>
          <w:bCs/>
          <w:color w:val="000000"/>
          <w:sz w:val="20"/>
        </w:rPr>
        <w:t>2, art</w:t>
      </w:r>
      <w:r w:rsidR="00A92BC0" w:rsidRPr="00136BF0">
        <w:rPr>
          <w:rFonts w:ascii="Arial" w:hAnsi="Arial" w:cs="Arial"/>
          <w:bCs/>
          <w:color w:val="000000"/>
          <w:sz w:val="20"/>
        </w:rPr>
        <w:t>.</w:t>
      </w:r>
      <w:r w:rsidRPr="00136BF0">
        <w:rPr>
          <w:rFonts w:ascii="Arial" w:hAnsi="Arial" w:cs="Arial"/>
          <w:bCs/>
          <w:color w:val="000000"/>
          <w:sz w:val="20"/>
        </w:rPr>
        <w:t xml:space="preserve"> 13 pkt 3, art. 14 ust.1 i art. 15 ustawy z dnia 11 września 2015 r. o zdrowiu publicznym (</w:t>
      </w:r>
      <w:r w:rsidR="00800B2E" w:rsidRPr="00136BF0">
        <w:rPr>
          <w:rFonts w:ascii="Arial" w:hAnsi="Arial" w:cs="Arial"/>
          <w:bCs/>
          <w:color w:val="000000"/>
          <w:sz w:val="20"/>
        </w:rPr>
        <w:t>Dz. U. z 2019 r. poz. 2365 oraz z 2020 r. poz. 322 i 1492</w:t>
      </w:r>
      <w:r w:rsidRPr="00136BF0">
        <w:rPr>
          <w:rFonts w:ascii="Arial" w:hAnsi="Arial" w:cs="Arial"/>
          <w:bCs/>
          <w:color w:val="000000"/>
          <w:sz w:val="20"/>
        </w:rPr>
        <w:t>)</w:t>
      </w:r>
    </w:p>
    <w:p w14:paraId="3E258DD3" w14:textId="22E04BBD" w:rsidR="004433CC" w:rsidRPr="00136BF0" w:rsidRDefault="004433CC" w:rsidP="00136BF0">
      <w:pPr>
        <w:spacing w:after="0" w:line="360" w:lineRule="auto"/>
        <w:rPr>
          <w:rFonts w:ascii="Arial" w:hAnsi="Arial" w:cs="Arial"/>
          <w:bCs/>
        </w:rPr>
      </w:pPr>
      <w:r w:rsidRPr="00136BF0">
        <w:rPr>
          <w:rFonts w:ascii="Arial" w:hAnsi="Arial" w:cs="Arial"/>
          <w:bCs/>
        </w:rPr>
        <w:t>ogłasza</w:t>
      </w:r>
    </w:p>
    <w:p w14:paraId="18ACE53A" w14:textId="67B685E9" w:rsidR="00394D3E" w:rsidRPr="00136BF0" w:rsidRDefault="00394D3E" w:rsidP="00136BF0">
      <w:pPr>
        <w:spacing w:line="360" w:lineRule="auto"/>
        <w:rPr>
          <w:rFonts w:ascii="Arial" w:eastAsiaTheme="majorEastAsia" w:hAnsi="Arial" w:cs="Arial"/>
          <w:bCs/>
          <w:color w:val="000000" w:themeColor="text1"/>
          <w:szCs w:val="24"/>
        </w:rPr>
      </w:pPr>
      <w:r w:rsidRPr="00136BF0">
        <w:rPr>
          <w:rFonts w:ascii="Arial" w:eastAsiaTheme="majorEastAsia" w:hAnsi="Arial" w:cs="Arial"/>
          <w:bCs/>
          <w:color w:val="000000" w:themeColor="text1"/>
          <w:szCs w:val="24"/>
        </w:rPr>
        <w:t xml:space="preserve">konkurs ofert na </w:t>
      </w:r>
      <w:r w:rsidR="0087006E" w:rsidRPr="00136BF0">
        <w:rPr>
          <w:rFonts w:ascii="Arial" w:eastAsiaTheme="majorEastAsia" w:hAnsi="Arial" w:cs="Arial"/>
          <w:bCs/>
          <w:color w:val="000000" w:themeColor="text1"/>
          <w:szCs w:val="24"/>
        </w:rPr>
        <w:t xml:space="preserve">realizatorów zadań publicznych Województwa </w:t>
      </w:r>
      <w:r w:rsidR="00D727C7" w:rsidRPr="00136BF0">
        <w:rPr>
          <w:rFonts w:ascii="Arial" w:eastAsiaTheme="majorEastAsia" w:hAnsi="Arial" w:cs="Arial"/>
          <w:bCs/>
          <w:color w:val="000000" w:themeColor="text1"/>
          <w:szCs w:val="24"/>
        </w:rPr>
        <w:t>Mazowieckiego</w:t>
      </w:r>
      <w:r w:rsidR="000D430E" w:rsidRPr="00136BF0">
        <w:rPr>
          <w:rFonts w:ascii="Arial" w:eastAsiaTheme="majorEastAsia" w:hAnsi="Arial" w:cs="Arial"/>
          <w:bCs/>
          <w:color w:val="000000" w:themeColor="text1"/>
          <w:szCs w:val="24"/>
        </w:rPr>
        <w:br/>
      </w:r>
      <w:r w:rsidR="00BF3994" w:rsidRPr="00136BF0">
        <w:rPr>
          <w:rFonts w:ascii="Arial" w:eastAsiaTheme="majorEastAsia" w:hAnsi="Arial" w:cs="Arial"/>
          <w:bCs/>
          <w:color w:val="000000" w:themeColor="text1"/>
          <w:szCs w:val="24"/>
        </w:rPr>
        <w:t>z</w:t>
      </w:r>
      <w:r w:rsidR="00872769" w:rsidRPr="00136BF0">
        <w:rPr>
          <w:rFonts w:ascii="Arial" w:eastAsiaTheme="majorEastAsia" w:hAnsi="Arial" w:cs="Arial"/>
          <w:bCs/>
          <w:color w:val="000000" w:themeColor="text1"/>
          <w:szCs w:val="24"/>
        </w:rPr>
        <w:t xml:space="preserve"> </w:t>
      </w:r>
      <w:r w:rsidR="0087006E" w:rsidRPr="00136BF0">
        <w:rPr>
          <w:rFonts w:ascii="Arial" w:eastAsiaTheme="majorEastAsia" w:hAnsi="Arial" w:cs="Arial"/>
          <w:bCs/>
          <w:color w:val="000000" w:themeColor="text1"/>
          <w:szCs w:val="24"/>
        </w:rPr>
        <w:t>zakresu zdrowia publicznego</w:t>
      </w:r>
      <w:r w:rsidR="00124307" w:rsidRPr="00136BF0">
        <w:rPr>
          <w:rFonts w:ascii="Arial" w:eastAsiaTheme="majorEastAsia" w:hAnsi="Arial" w:cs="Arial"/>
          <w:bCs/>
          <w:color w:val="000000" w:themeColor="text1"/>
          <w:szCs w:val="24"/>
        </w:rPr>
        <w:t xml:space="preserve"> w 202</w:t>
      </w:r>
      <w:r w:rsidR="00C22B81" w:rsidRPr="00136BF0">
        <w:rPr>
          <w:rFonts w:ascii="Arial" w:eastAsiaTheme="majorEastAsia" w:hAnsi="Arial" w:cs="Arial"/>
          <w:bCs/>
          <w:color w:val="000000" w:themeColor="text1"/>
          <w:szCs w:val="24"/>
        </w:rPr>
        <w:t>1</w:t>
      </w:r>
      <w:r w:rsidR="00D20CD1" w:rsidRPr="00136BF0">
        <w:rPr>
          <w:rFonts w:ascii="Arial" w:eastAsiaTheme="majorEastAsia" w:hAnsi="Arial" w:cs="Arial"/>
          <w:bCs/>
          <w:color w:val="000000" w:themeColor="text1"/>
          <w:szCs w:val="24"/>
        </w:rPr>
        <w:t xml:space="preserve"> r.</w:t>
      </w:r>
    </w:p>
    <w:p w14:paraId="53FEEA2C" w14:textId="19AB70C8" w:rsidR="004433CC" w:rsidRPr="00136BF0" w:rsidRDefault="004433CC" w:rsidP="00136BF0">
      <w:pPr>
        <w:pStyle w:val="Nagwek2"/>
        <w:numPr>
          <w:ilvl w:val="0"/>
          <w:numId w:val="1"/>
        </w:numPr>
        <w:spacing w:before="0" w:after="0" w:line="240" w:lineRule="auto"/>
        <w:ind w:left="426"/>
        <w:rPr>
          <w:rFonts w:ascii="Arial" w:hAnsi="Arial" w:cs="Arial"/>
          <w:b w:val="0"/>
          <w:i w:val="0"/>
          <w:sz w:val="20"/>
          <w:szCs w:val="22"/>
        </w:rPr>
      </w:pPr>
      <w:r w:rsidRPr="00136BF0">
        <w:rPr>
          <w:rFonts w:ascii="Arial" w:hAnsi="Arial" w:cs="Arial"/>
          <w:b w:val="0"/>
          <w:i w:val="0"/>
          <w:sz w:val="20"/>
          <w:szCs w:val="22"/>
        </w:rPr>
        <w:t xml:space="preserve">Rodzaj zadania </w:t>
      </w:r>
      <w:r w:rsidR="001908BD" w:rsidRPr="00136BF0">
        <w:rPr>
          <w:rFonts w:ascii="Arial" w:hAnsi="Arial" w:cs="Arial"/>
          <w:b w:val="0"/>
          <w:i w:val="0"/>
          <w:sz w:val="20"/>
          <w:szCs w:val="22"/>
        </w:rPr>
        <w:t xml:space="preserve">będącego przedmiotem konkursu </w:t>
      </w:r>
      <w:r w:rsidRPr="00136BF0">
        <w:rPr>
          <w:rFonts w:ascii="Arial" w:hAnsi="Arial" w:cs="Arial"/>
          <w:b w:val="0"/>
          <w:i w:val="0"/>
          <w:sz w:val="20"/>
          <w:szCs w:val="22"/>
        </w:rPr>
        <w:t xml:space="preserve">i wysokość środków publicznych przeznaczonych na </w:t>
      </w:r>
      <w:r w:rsidR="005F602F" w:rsidRPr="00136BF0">
        <w:rPr>
          <w:rFonts w:ascii="Arial" w:hAnsi="Arial" w:cs="Arial"/>
          <w:b w:val="0"/>
          <w:i w:val="0"/>
          <w:sz w:val="20"/>
          <w:szCs w:val="22"/>
        </w:rPr>
        <w:t>jego realizację:</w:t>
      </w:r>
    </w:p>
    <w:tbl>
      <w:tblPr>
        <w:tblpPr w:leftFromText="141" w:rightFromText="141" w:vertAnchor="text" w:horzAnchor="margin" w:tblpY="186"/>
        <w:tblW w:w="8926" w:type="dxa"/>
        <w:tblLayout w:type="fixed"/>
        <w:tblCellMar>
          <w:left w:w="70" w:type="dxa"/>
          <w:right w:w="70" w:type="dxa"/>
        </w:tblCellMar>
        <w:tblLook w:val="0000" w:firstRow="0" w:lastRow="0" w:firstColumn="0" w:lastColumn="0" w:noHBand="0" w:noVBand="0"/>
        <w:tblCaption w:val="Rodzaj zadania i wysokość środków publicznych:"/>
        <w:tblDescription w:val="W tabeli przedstawiono 7 zadań przewidzianych w ramach konkursu wraz z wysokością środków publicznych przeznaczonych na każde z zadań."/>
      </w:tblPr>
      <w:tblGrid>
        <w:gridCol w:w="704"/>
        <w:gridCol w:w="6237"/>
        <w:gridCol w:w="1985"/>
      </w:tblGrid>
      <w:tr w:rsidR="00394D3E" w:rsidRPr="00136BF0" w14:paraId="61F25BF1" w14:textId="77777777" w:rsidTr="00EF01EA">
        <w:trPr>
          <w:cantSplit/>
          <w:trHeight w:val="426"/>
        </w:trPr>
        <w:tc>
          <w:tcPr>
            <w:tcW w:w="704" w:type="dxa"/>
            <w:tcBorders>
              <w:top w:val="single" w:sz="4" w:space="0" w:color="000000"/>
              <w:left w:val="single" w:sz="4" w:space="0" w:color="000000"/>
              <w:bottom w:val="single" w:sz="4" w:space="0" w:color="000000"/>
            </w:tcBorders>
            <w:vAlign w:val="center"/>
          </w:tcPr>
          <w:p w14:paraId="4454F475" w14:textId="1F46CBF0" w:rsidR="00394D3E" w:rsidRPr="00136BF0" w:rsidRDefault="00394D3E" w:rsidP="00136BF0">
            <w:pPr>
              <w:spacing w:after="0" w:line="360" w:lineRule="auto"/>
              <w:rPr>
                <w:rFonts w:ascii="Arial" w:hAnsi="Arial" w:cs="Arial"/>
                <w:bCs/>
                <w:sz w:val="18"/>
                <w:szCs w:val="18"/>
              </w:rPr>
            </w:pPr>
            <w:r w:rsidRPr="00136BF0">
              <w:rPr>
                <w:rFonts w:ascii="Arial" w:hAnsi="Arial" w:cs="Arial"/>
                <w:bCs/>
                <w:sz w:val="18"/>
                <w:szCs w:val="18"/>
              </w:rPr>
              <w:t>Lp.</w:t>
            </w:r>
          </w:p>
        </w:tc>
        <w:tc>
          <w:tcPr>
            <w:tcW w:w="6237" w:type="dxa"/>
            <w:tcBorders>
              <w:top w:val="single" w:sz="4" w:space="0" w:color="000000"/>
              <w:left w:val="single" w:sz="4" w:space="0" w:color="000000"/>
              <w:bottom w:val="single" w:sz="4" w:space="0" w:color="000000"/>
              <w:right w:val="single" w:sz="4" w:space="0" w:color="000000"/>
            </w:tcBorders>
            <w:vAlign w:val="center"/>
          </w:tcPr>
          <w:p w14:paraId="0A32F749" w14:textId="77777777" w:rsidR="00394D3E" w:rsidRPr="00136BF0" w:rsidRDefault="00394D3E" w:rsidP="00136BF0">
            <w:pPr>
              <w:spacing w:after="0" w:line="360" w:lineRule="auto"/>
              <w:rPr>
                <w:rFonts w:ascii="Arial" w:hAnsi="Arial" w:cs="Arial"/>
                <w:bCs/>
                <w:sz w:val="18"/>
                <w:szCs w:val="18"/>
              </w:rPr>
            </w:pPr>
            <w:r w:rsidRPr="00136BF0">
              <w:rPr>
                <w:rFonts w:ascii="Arial" w:hAnsi="Arial" w:cs="Arial"/>
                <w:bCs/>
                <w:sz w:val="18"/>
                <w:szCs w:val="18"/>
              </w:rPr>
              <w:t>ZADANIE:</w:t>
            </w:r>
          </w:p>
        </w:tc>
        <w:tc>
          <w:tcPr>
            <w:tcW w:w="1985" w:type="dxa"/>
            <w:tcBorders>
              <w:top w:val="single" w:sz="4" w:space="0" w:color="000000"/>
              <w:left w:val="single" w:sz="4" w:space="0" w:color="000000"/>
              <w:bottom w:val="single" w:sz="4" w:space="0" w:color="000000"/>
              <w:right w:val="single" w:sz="4" w:space="0" w:color="000000"/>
            </w:tcBorders>
          </w:tcPr>
          <w:p w14:paraId="604569A2" w14:textId="073D3A5C" w:rsidR="00394D3E" w:rsidRPr="00136BF0" w:rsidRDefault="00394D3E" w:rsidP="00136BF0">
            <w:pPr>
              <w:spacing w:after="0" w:line="360" w:lineRule="auto"/>
              <w:rPr>
                <w:rFonts w:ascii="Arial" w:hAnsi="Arial" w:cs="Arial"/>
                <w:bCs/>
                <w:sz w:val="18"/>
                <w:szCs w:val="18"/>
              </w:rPr>
            </w:pPr>
            <w:r w:rsidRPr="00136BF0">
              <w:rPr>
                <w:rFonts w:ascii="Arial" w:hAnsi="Arial" w:cs="Arial"/>
                <w:bCs/>
                <w:sz w:val="18"/>
                <w:szCs w:val="18"/>
              </w:rPr>
              <w:t>Wysokość środków publicznych</w:t>
            </w:r>
          </w:p>
        </w:tc>
      </w:tr>
      <w:tr w:rsidR="00394D3E" w:rsidRPr="00136BF0" w14:paraId="686347DE" w14:textId="77777777" w:rsidTr="00EF01EA">
        <w:trPr>
          <w:cantSplit/>
          <w:trHeight w:val="426"/>
        </w:trPr>
        <w:tc>
          <w:tcPr>
            <w:tcW w:w="704" w:type="dxa"/>
            <w:tcBorders>
              <w:top w:val="single" w:sz="4" w:space="0" w:color="000000"/>
              <w:left w:val="single" w:sz="4" w:space="0" w:color="000000"/>
              <w:bottom w:val="single" w:sz="4" w:space="0" w:color="000000"/>
            </w:tcBorders>
            <w:vAlign w:val="center"/>
          </w:tcPr>
          <w:p w14:paraId="29BE2291" w14:textId="77777777" w:rsidR="00394D3E" w:rsidRPr="00136BF0" w:rsidRDefault="00394D3E" w:rsidP="00136BF0">
            <w:pPr>
              <w:spacing w:after="0" w:line="360" w:lineRule="auto"/>
              <w:ind w:left="284" w:hanging="284"/>
              <w:rPr>
                <w:rFonts w:ascii="Arial" w:hAnsi="Arial" w:cs="Arial"/>
                <w:bCs/>
                <w:sz w:val="20"/>
              </w:rPr>
            </w:pPr>
            <w:r w:rsidRPr="00136BF0">
              <w:rPr>
                <w:rFonts w:ascii="Arial" w:hAnsi="Arial" w:cs="Arial"/>
                <w:bCs/>
                <w:sz w:val="20"/>
              </w:rPr>
              <w:t>1.</w:t>
            </w:r>
          </w:p>
        </w:tc>
        <w:tc>
          <w:tcPr>
            <w:tcW w:w="6237" w:type="dxa"/>
            <w:tcBorders>
              <w:top w:val="single" w:sz="4" w:space="0" w:color="000000"/>
              <w:left w:val="single" w:sz="4" w:space="0" w:color="000000"/>
              <w:bottom w:val="single" w:sz="4" w:space="0" w:color="000000"/>
              <w:right w:val="single" w:sz="4" w:space="0" w:color="000000"/>
            </w:tcBorders>
            <w:vAlign w:val="center"/>
          </w:tcPr>
          <w:p w14:paraId="7E40CB5F" w14:textId="162DF766" w:rsidR="00394D3E" w:rsidRPr="00136BF0" w:rsidRDefault="00C22B81" w:rsidP="00136BF0">
            <w:pPr>
              <w:spacing w:after="0"/>
              <w:rPr>
                <w:rFonts w:ascii="Arial" w:hAnsi="Arial" w:cs="Arial"/>
                <w:bCs/>
                <w:sz w:val="20"/>
              </w:rPr>
            </w:pPr>
            <w:r w:rsidRPr="00136BF0">
              <w:rPr>
                <w:rFonts w:ascii="Arial" w:eastAsia="BatangChe" w:hAnsi="Arial" w:cs="Arial"/>
                <w:bCs/>
                <w:color w:val="000000"/>
                <w:sz w:val="20"/>
              </w:rPr>
              <w:t>Edukacja zdrowotna dostosowana do potrzeb różnych grup społeczeństwa dotycząca promocji zdrowia psychicznego</w:t>
            </w:r>
          </w:p>
        </w:tc>
        <w:tc>
          <w:tcPr>
            <w:tcW w:w="1985" w:type="dxa"/>
            <w:tcBorders>
              <w:top w:val="single" w:sz="4" w:space="0" w:color="000000"/>
              <w:left w:val="single" w:sz="4" w:space="0" w:color="000000"/>
              <w:bottom w:val="single" w:sz="4" w:space="0" w:color="000000"/>
              <w:right w:val="single" w:sz="4" w:space="0" w:color="000000"/>
            </w:tcBorders>
            <w:vAlign w:val="center"/>
          </w:tcPr>
          <w:p w14:paraId="16C6EC48" w14:textId="341D9C6A" w:rsidR="00394D3E" w:rsidRPr="00136BF0" w:rsidRDefault="00481479" w:rsidP="00136BF0">
            <w:pPr>
              <w:spacing w:after="0" w:line="360" w:lineRule="auto"/>
              <w:ind w:left="-74"/>
              <w:rPr>
                <w:rFonts w:ascii="Arial" w:hAnsi="Arial" w:cs="Arial"/>
                <w:bCs/>
                <w:sz w:val="20"/>
              </w:rPr>
            </w:pPr>
            <w:r w:rsidRPr="00136BF0">
              <w:rPr>
                <w:rFonts w:ascii="Arial" w:hAnsi="Arial" w:cs="Arial"/>
                <w:bCs/>
                <w:sz w:val="20"/>
              </w:rPr>
              <w:t>75</w:t>
            </w:r>
            <w:r w:rsidR="00872769" w:rsidRPr="00136BF0">
              <w:rPr>
                <w:rFonts w:ascii="Arial" w:hAnsi="Arial" w:cs="Arial"/>
                <w:bCs/>
                <w:sz w:val="20"/>
              </w:rPr>
              <w:t xml:space="preserve"> </w:t>
            </w:r>
            <w:r w:rsidR="000600B4" w:rsidRPr="00136BF0">
              <w:rPr>
                <w:rFonts w:ascii="Arial" w:hAnsi="Arial" w:cs="Arial"/>
                <w:bCs/>
                <w:sz w:val="20"/>
              </w:rPr>
              <w:t>000</w:t>
            </w:r>
            <w:r w:rsidR="00394D3E" w:rsidRPr="00136BF0">
              <w:rPr>
                <w:rFonts w:ascii="Arial" w:hAnsi="Arial" w:cs="Arial"/>
                <w:bCs/>
                <w:sz w:val="20"/>
              </w:rPr>
              <w:t xml:space="preserve"> zł</w:t>
            </w:r>
          </w:p>
        </w:tc>
      </w:tr>
      <w:tr w:rsidR="00394D3E" w:rsidRPr="00136BF0" w14:paraId="66266210" w14:textId="77777777" w:rsidTr="00EF01EA">
        <w:trPr>
          <w:cantSplit/>
          <w:trHeight w:val="426"/>
        </w:trPr>
        <w:tc>
          <w:tcPr>
            <w:tcW w:w="704" w:type="dxa"/>
            <w:tcBorders>
              <w:top w:val="single" w:sz="4" w:space="0" w:color="000000"/>
              <w:left w:val="single" w:sz="4" w:space="0" w:color="000000"/>
              <w:bottom w:val="single" w:sz="4" w:space="0" w:color="000000"/>
            </w:tcBorders>
            <w:vAlign w:val="center"/>
          </w:tcPr>
          <w:p w14:paraId="43C8F4F4" w14:textId="77777777" w:rsidR="00394D3E" w:rsidRPr="00136BF0" w:rsidRDefault="00394D3E" w:rsidP="00136BF0">
            <w:pPr>
              <w:spacing w:after="0" w:line="360" w:lineRule="auto"/>
              <w:ind w:left="284" w:hanging="284"/>
              <w:rPr>
                <w:rFonts w:ascii="Arial" w:hAnsi="Arial" w:cs="Arial"/>
                <w:bCs/>
                <w:sz w:val="20"/>
              </w:rPr>
            </w:pPr>
            <w:r w:rsidRPr="00136BF0">
              <w:rPr>
                <w:rFonts w:ascii="Arial" w:hAnsi="Arial" w:cs="Arial"/>
                <w:bCs/>
                <w:sz w:val="20"/>
              </w:rPr>
              <w:t>2.</w:t>
            </w:r>
          </w:p>
        </w:tc>
        <w:tc>
          <w:tcPr>
            <w:tcW w:w="6237" w:type="dxa"/>
            <w:tcBorders>
              <w:top w:val="single" w:sz="4" w:space="0" w:color="000000"/>
              <w:left w:val="single" w:sz="4" w:space="0" w:color="000000"/>
              <w:bottom w:val="single" w:sz="4" w:space="0" w:color="000000"/>
              <w:right w:val="single" w:sz="4" w:space="0" w:color="000000"/>
            </w:tcBorders>
            <w:vAlign w:val="center"/>
          </w:tcPr>
          <w:p w14:paraId="0F69FE4C" w14:textId="5FB029DE" w:rsidR="00394D3E" w:rsidRPr="00136BF0" w:rsidRDefault="00C22B81" w:rsidP="00136BF0">
            <w:pPr>
              <w:spacing w:after="0"/>
              <w:rPr>
                <w:rFonts w:ascii="Arial" w:hAnsi="Arial" w:cs="Arial"/>
                <w:bCs/>
                <w:sz w:val="20"/>
              </w:rPr>
            </w:pPr>
            <w:r w:rsidRPr="00136BF0">
              <w:rPr>
                <w:rFonts w:ascii="Arial" w:eastAsia="BatangChe" w:hAnsi="Arial" w:cs="Arial"/>
                <w:bCs/>
                <w:color w:val="000000"/>
                <w:sz w:val="20"/>
              </w:rPr>
              <w:t>Edukacja zdrowotna dostosowana do potrzeb różnych grup społeczeństwa dotycząca promocji idei dawstwa i transplantologii</w:t>
            </w:r>
          </w:p>
        </w:tc>
        <w:tc>
          <w:tcPr>
            <w:tcW w:w="1985" w:type="dxa"/>
            <w:tcBorders>
              <w:top w:val="single" w:sz="4" w:space="0" w:color="000000"/>
              <w:left w:val="single" w:sz="4" w:space="0" w:color="000000"/>
              <w:bottom w:val="single" w:sz="4" w:space="0" w:color="000000"/>
              <w:right w:val="single" w:sz="4" w:space="0" w:color="000000"/>
            </w:tcBorders>
            <w:vAlign w:val="center"/>
          </w:tcPr>
          <w:p w14:paraId="704D724A" w14:textId="36EAB66F" w:rsidR="00394D3E" w:rsidRPr="00136BF0" w:rsidRDefault="00481479" w:rsidP="00136BF0">
            <w:pPr>
              <w:spacing w:after="0" w:line="360" w:lineRule="auto"/>
              <w:ind w:left="-74"/>
              <w:rPr>
                <w:rFonts w:ascii="Arial" w:hAnsi="Arial" w:cs="Arial"/>
                <w:bCs/>
                <w:sz w:val="20"/>
              </w:rPr>
            </w:pPr>
            <w:r w:rsidRPr="00136BF0">
              <w:rPr>
                <w:rFonts w:ascii="Arial" w:hAnsi="Arial" w:cs="Arial"/>
                <w:bCs/>
                <w:sz w:val="20"/>
              </w:rPr>
              <w:t>5</w:t>
            </w:r>
            <w:r w:rsidR="000600B4" w:rsidRPr="00136BF0">
              <w:rPr>
                <w:rFonts w:ascii="Arial" w:hAnsi="Arial" w:cs="Arial"/>
                <w:bCs/>
                <w:sz w:val="20"/>
              </w:rPr>
              <w:t>0</w:t>
            </w:r>
            <w:r w:rsidR="00872769" w:rsidRPr="00136BF0">
              <w:rPr>
                <w:rFonts w:ascii="Arial" w:hAnsi="Arial" w:cs="Arial"/>
                <w:bCs/>
                <w:sz w:val="20"/>
              </w:rPr>
              <w:t xml:space="preserve"> </w:t>
            </w:r>
            <w:r w:rsidR="000600B4" w:rsidRPr="00136BF0">
              <w:rPr>
                <w:rFonts w:ascii="Arial" w:hAnsi="Arial" w:cs="Arial"/>
                <w:bCs/>
                <w:sz w:val="20"/>
              </w:rPr>
              <w:t>000</w:t>
            </w:r>
            <w:r w:rsidR="00394D3E" w:rsidRPr="00136BF0">
              <w:rPr>
                <w:rFonts w:ascii="Arial" w:hAnsi="Arial" w:cs="Arial"/>
                <w:bCs/>
                <w:sz w:val="20"/>
              </w:rPr>
              <w:t xml:space="preserve"> zł</w:t>
            </w:r>
          </w:p>
        </w:tc>
      </w:tr>
      <w:tr w:rsidR="00394D3E" w:rsidRPr="00136BF0" w14:paraId="0CA3911A" w14:textId="77777777" w:rsidTr="00EF01EA">
        <w:trPr>
          <w:cantSplit/>
          <w:trHeight w:val="426"/>
        </w:trPr>
        <w:tc>
          <w:tcPr>
            <w:tcW w:w="704" w:type="dxa"/>
            <w:tcBorders>
              <w:top w:val="single" w:sz="4" w:space="0" w:color="000000"/>
              <w:left w:val="single" w:sz="4" w:space="0" w:color="000000"/>
              <w:bottom w:val="single" w:sz="4" w:space="0" w:color="000000"/>
            </w:tcBorders>
            <w:vAlign w:val="center"/>
          </w:tcPr>
          <w:p w14:paraId="698CF047" w14:textId="77777777" w:rsidR="00394D3E" w:rsidRPr="00136BF0" w:rsidRDefault="00394D3E" w:rsidP="00136BF0">
            <w:pPr>
              <w:spacing w:after="0" w:line="360" w:lineRule="auto"/>
              <w:ind w:left="284" w:hanging="284"/>
              <w:rPr>
                <w:rFonts w:ascii="Arial" w:hAnsi="Arial" w:cs="Arial"/>
                <w:bCs/>
                <w:sz w:val="20"/>
              </w:rPr>
            </w:pPr>
            <w:r w:rsidRPr="00136BF0">
              <w:rPr>
                <w:rFonts w:ascii="Arial" w:hAnsi="Arial" w:cs="Arial"/>
                <w:bCs/>
                <w:sz w:val="20"/>
              </w:rPr>
              <w:t>3.</w:t>
            </w:r>
          </w:p>
        </w:tc>
        <w:tc>
          <w:tcPr>
            <w:tcW w:w="6237" w:type="dxa"/>
            <w:tcBorders>
              <w:top w:val="single" w:sz="4" w:space="0" w:color="000000"/>
              <w:left w:val="single" w:sz="4" w:space="0" w:color="000000"/>
              <w:bottom w:val="single" w:sz="4" w:space="0" w:color="000000"/>
              <w:right w:val="single" w:sz="4" w:space="0" w:color="000000"/>
            </w:tcBorders>
            <w:vAlign w:val="center"/>
          </w:tcPr>
          <w:p w14:paraId="5EEAC648" w14:textId="19D9D602" w:rsidR="00394D3E" w:rsidRPr="00136BF0" w:rsidRDefault="00C22B81" w:rsidP="00136BF0">
            <w:pPr>
              <w:suppressAutoHyphens w:val="0"/>
              <w:spacing w:after="0"/>
              <w:contextualSpacing/>
              <w:rPr>
                <w:rFonts w:ascii="Arial" w:eastAsia="BatangChe" w:hAnsi="Arial" w:cs="Arial"/>
                <w:bCs/>
                <w:color w:val="000000"/>
                <w:sz w:val="20"/>
              </w:rPr>
            </w:pPr>
            <w:r w:rsidRPr="00136BF0">
              <w:rPr>
                <w:rFonts w:ascii="Arial" w:eastAsia="BatangChe" w:hAnsi="Arial" w:cs="Arial"/>
                <w:bCs/>
                <w:sz w:val="20"/>
              </w:rPr>
              <w:t xml:space="preserve">Podniesienie poziomu akceptacji społecznej wobec osób żyjących </w:t>
            </w:r>
            <w:r w:rsidRPr="00136BF0">
              <w:rPr>
                <w:rFonts w:ascii="Arial" w:eastAsia="BatangChe" w:hAnsi="Arial" w:cs="Arial"/>
                <w:bCs/>
                <w:sz w:val="20"/>
              </w:rPr>
              <w:br/>
              <w:t>z HIV/AIDS, ich rodzin i bliskich</w:t>
            </w:r>
          </w:p>
        </w:tc>
        <w:tc>
          <w:tcPr>
            <w:tcW w:w="1985" w:type="dxa"/>
            <w:tcBorders>
              <w:top w:val="single" w:sz="4" w:space="0" w:color="000000"/>
              <w:left w:val="single" w:sz="4" w:space="0" w:color="000000"/>
              <w:bottom w:val="single" w:sz="4" w:space="0" w:color="000000"/>
              <w:right w:val="single" w:sz="4" w:space="0" w:color="000000"/>
            </w:tcBorders>
            <w:vAlign w:val="center"/>
          </w:tcPr>
          <w:p w14:paraId="6FC5A6F9" w14:textId="626C8885" w:rsidR="00394D3E" w:rsidRPr="00136BF0" w:rsidRDefault="00481479" w:rsidP="00136BF0">
            <w:pPr>
              <w:spacing w:after="0" w:line="360" w:lineRule="auto"/>
              <w:ind w:left="-74"/>
              <w:rPr>
                <w:rFonts w:ascii="Arial" w:hAnsi="Arial" w:cs="Arial"/>
                <w:bCs/>
                <w:sz w:val="20"/>
              </w:rPr>
            </w:pPr>
            <w:r w:rsidRPr="00136BF0">
              <w:rPr>
                <w:rFonts w:ascii="Arial" w:hAnsi="Arial" w:cs="Arial"/>
                <w:bCs/>
                <w:sz w:val="20"/>
              </w:rPr>
              <w:t>5</w:t>
            </w:r>
            <w:r w:rsidR="000600B4" w:rsidRPr="00136BF0">
              <w:rPr>
                <w:rFonts w:ascii="Arial" w:hAnsi="Arial" w:cs="Arial"/>
                <w:bCs/>
                <w:sz w:val="20"/>
              </w:rPr>
              <w:t>0</w:t>
            </w:r>
            <w:r w:rsidR="00872769" w:rsidRPr="00136BF0">
              <w:rPr>
                <w:rFonts w:ascii="Arial" w:hAnsi="Arial" w:cs="Arial"/>
                <w:bCs/>
                <w:sz w:val="20"/>
              </w:rPr>
              <w:t xml:space="preserve"> </w:t>
            </w:r>
            <w:r w:rsidR="000600B4" w:rsidRPr="00136BF0">
              <w:rPr>
                <w:rFonts w:ascii="Arial" w:hAnsi="Arial" w:cs="Arial"/>
                <w:bCs/>
                <w:sz w:val="20"/>
              </w:rPr>
              <w:t>000</w:t>
            </w:r>
            <w:r w:rsidR="00394D3E" w:rsidRPr="00136BF0">
              <w:rPr>
                <w:rFonts w:ascii="Arial" w:hAnsi="Arial" w:cs="Arial"/>
                <w:bCs/>
                <w:sz w:val="20"/>
              </w:rPr>
              <w:t xml:space="preserve"> zł</w:t>
            </w:r>
          </w:p>
        </w:tc>
      </w:tr>
      <w:tr w:rsidR="00394D3E" w:rsidRPr="00136BF0" w14:paraId="1F44F008" w14:textId="77777777" w:rsidTr="00EF01EA">
        <w:trPr>
          <w:cantSplit/>
          <w:trHeight w:val="426"/>
        </w:trPr>
        <w:tc>
          <w:tcPr>
            <w:tcW w:w="704" w:type="dxa"/>
            <w:tcBorders>
              <w:top w:val="single" w:sz="4" w:space="0" w:color="000000"/>
              <w:left w:val="single" w:sz="4" w:space="0" w:color="000000"/>
              <w:bottom w:val="single" w:sz="4" w:space="0" w:color="000000"/>
            </w:tcBorders>
            <w:vAlign w:val="center"/>
          </w:tcPr>
          <w:p w14:paraId="7A02429F" w14:textId="77777777" w:rsidR="00394D3E" w:rsidRPr="00136BF0" w:rsidRDefault="00394D3E" w:rsidP="00136BF0">
            <w:pPr>
              <w:spacing w:after="0" w:line="360" w:lineRule="auto"/>
              <w:ind w:left="284" w:hanging="284"/>
              <w:rPr>
                <w:rFonts w:ascii="Arial" w:hAnsi="Arial" w:cs="Arial"/>
                <w:bCs/>
                <w:sz w:val="20"/>
              </w:rPr>
            </w:pPr>
            <w:r w:rsidRPr="00136BF0">
              <w:rPr>
                <w:rFonts w:ascii="Arial" w:hAnsi="Arial" w:cs="Arial"/>
                <w:bCs/>
                <w:sz w:val="20"/>
              </w:rPr>
              <w:t>4.</w:t>
            </w:r>
          </w:p>
        </w:tc>
        <w:tc>
          <w:tcPr>
            <w:tcW w:w="6237" w:type="dxa"/>
            <w:tcBorders>
              <w:top w:val="single" w:sz="4" w:space="0" w:color="000000"/>
              <w:left w:val="single" w:sz="4" w:space="0" w:color="000000"/>
              <w:bottom w:val="single" w:sz="4" w:space="0" w:color="000000"/>
              <w:right w:val="single" w:sz="4" w:space="0" w:color="000000"/>
            </w:tcBorders>
            <w:vAlign w:val="center"/>
          </w:tcPr>
          <w:p w14:paraId="43C2C619" w14:textId="53DE1B5C" w:rsidR="00394D3E" w:rsidRPr="00136BF0" w:rsidRDefault="00C22B81" w:rsidP="00136BF0">
            <w:pPr>
              <w:suppressAutoHyphens w:val="0"/>
              <w:spacing w:after="0"/>
              <w:contextualSpacing/>
              <w:rPr>
                <w:rFonts w:ascii="Arial" w:eastAsia="BatangChe" w:hAnsi="Arial" w:cs="Arial"/>
                <w:bCs/>
                <w:color w:val="000000"/>
                <w:sz w:val="20"/>
              </w:rPr>
            </w:pPr>
            <w:r w:rsidRPr="00136BF0">
              <w:rPr>
                <w:rFonts w:ascii="Arial" w:eastAsia="BatangChe" w:hAnsi="Arial" w:cs="Arial"/>
                <w:bCs/>
                <w:color w:val="000000"/>
                <w:sz w:val="20"/>
              </w:rPr>
              <w:t xml:space="preserve">Edukacja zdrowotna dostosowana do potrzeb różnych grup społeczeństwa dotycząca zapobiegania chorobom zakaźnym </w:t>
            </w:r>
            <w:r w:rsidRPr="00136BF0">
              <w:rPr>
                <w:rFonts w:ascii="Arial" w:eastAsia="BatangChe" w:hAnsi="Arial" w:cs="Arial"/>
                <w:bCs/>
                <w:color w:val="000000"/>
                <w:sz w:val="20"/>
              </w:rPr>
              <w:br/>
              <w:t>i zakażeniom, w tym przeciwdziałanie skutkom nieprawidłowej antybiotykoterapii</w:t>
            </w:r>
          </w:p>
        </w:tc>
        <w:tc>
          <w:tcPr>
            <w:tcW w:w="1985" w:type="dxa"/>
            <w:tcBorders>
              <w:top w:val="single" w:sz="4" w:space="0" w:color="000000"/>
              <w:left w:val="single" w:sz="4" w:space="0" w:color="000000"/>
              <w:bottom w:val="single" w:sz="4" w:space="0" w:color="000000"/>
              <w:right w:val="single" w:sz="4" w:space="0" w:color="000000"/>
            </w:tcBorders>
            <w:vAlign w:val="center"/>
          </w:tcPr>
          <w:p w14:paraId="22367C22" w14:textId="6B762FC1" w:rsidR="00394D3E" w:rsidRPr="00136BF0" w:rsidRDefault="00481479" w:rsidP="00136BF0">
            <w:pPr>
              <w:spacing w:after="0" w:line="360" w:lineRule="auto"/>
              <w:ind w:left="-74"/>
              <w:rPr>
                <w:rFonts w:ascii="Arial" w:hAnsi="Arial" w:cs="Arial"/>
                <w:bCs/>
                <w:sz w:val="20"/>
              </w:rPr>
            </w:pPr>
            <w:r w:rsidRPr="00136BF0">
              <w:rPr>
                <w:rFonts w:ascii="Arial" w:hAnsi="Arial" w:cs="Arial"/>
                <w:bCs/>
                <w:sz w:val="20"/>
              </w:rPr>
              <w:t>5</w:t>
            </w:r>
            <w:r w:rsidR="000600B4" w:rsidRPr="00136BF0">
              <w:rPr>
                <w:rFonts w:ascii="Arial" w:hAnsi="Arial" w:cs="Arial"/>
                <w:bCs/>
                <w:sz w:val="20"/>
              </w:rPr>
              <w:t>0</w:t>
            </w:r>
            <w:r w:rsidR="00872769" w:rsidRPr="00136BF0">
              <w:rPr>
                <w:rFonts w:ascii="Arial" w:hAnsi="Arial" w:cs="Arial"/>
                <w:bCs/>
                <w:sz w:val="20"/>
              </w:rPr>
              <w:t xml:space="preserve"> </w:t>
            </w:r>
            <w:r w:rsidR="000600B4" w:rsidRPr="00136BF0">
              <w:rPr>
                <w:rFonts w:ascii="Arial" w:hAnsi="Arial" w:cs="Arial"/>
                <w:bCs/>
                <w:sz w:val="20"/>
              </w:rPr>
              <w:t>000</w:t>
            </w:r>
            <w:r w:rsidR="00394D3E" w:rsidRPr="00136BF0">
              <w:rPr>
                <w:rFonts w:ascii="Arial" w:hAnsi="Arial" w:cs="Arial"/>
                <w:bCs/>
                <w:sz w:val="20"/>
              </w:rPr>
              <w:t xml:space="preserve"> zł</w:t>
            </w:r>
          </w:p>
        </w:tc>
      </w:tr>
      <w:tr w:rsidR="00A670F4" w:rsidRPr="00136BF0" w14:paraId="4865BDFB" w14:textId="77777777" w:rsidTr="00EF01EA">
        <w:trPr>
          <w:cantSplit/>
          <w:trHeight w:val="426"/>
        </w:trPr>
        <w:tc>
          <w:tcPr>
            <w:tcW w:w="704" w:type="dxa"/>
            <w:tcBorders>
              <w:top w:val="single" w:sz="4" w:space="0" w:color="000000"/>
              <w:left w:val="single" w:sz="4" w:space="0" w:color="000000"/>
              <w:bottom w:val="single" w:sz="4" w:space="0" w:color="000000"/>
            </w:tcBorders>
            <w:vAlign w:val="center"/>
          </w:tcPr>
          <w:p w14:paraId="7D52AF7A" w14:textId="03352DB4" w:rsidR="00A670F4" w:rsidRPr="00136BF0" w:rsidRDefault="00A670F4" w:rsidP="00136BF0">
            <w:pPr>
              <w:spacing w:after="0" w:line="360" w:lineRule="auto"/>
              <w:ind w:left="284" w:hanging="284"/>
              <w:rPr>
                <w:rFonts w:ascii="Arial" w:hAnsi="Arial" w:cs="Arial"/>
                <w:bCs/>
                <w:sz w:val="20"/>
              </w:rPr>
            </w:pPr>
            <w:r w:rsidRPr="00136BF0">
              <w:rPr>
                <w:rFonts w:ascii="Arial" w:hAnsi="Arial" w:cs="Arial"/>
                <w:bCs/>
                <w:sz w:val="20"/>
              </w:rPr>
              <w:t>5.</w:t>
            </w:r>
          </w:p>
        </w:tc>
        <w:tc>
          <w:tcPr>
            <w:tcW w:w="6237" w:type="dxa"/>
            <w:tcBorders>
              <w:top w:val="single" w:sz="4" w:space="0" w:color="000000"/>
              <w:left w:val="single" w:sz="4" w:space="0" w:color="000000"/>
              <w:bottom w:val="single" w:sz="4" w:space="0" w:color="000000"/>
              <w:right w:val="single" w:sz="4" w:space="0" w:color="000000"/>
            </w:tcBorders>
            <w:vAlign w:val="center"/>
          </w:tcPr>
          <w:p w14:paraId="6822CE7C" w14:textId="6BDEC5B5" w:rsidR="00A670F4" w:rsidRPr="00136BF0" w:rsidRDefault="00C22B81" w:rsidP="00136BF0">
            <w:pPr>
              <w:suppressAutoHyphens w:val="0"/>
              <w:spacing w:after="0"/>
              <w:contextualSpacing/>
              <w:rPr>
                <w:rFonts w:ascii="Arial" w:eastAsia="BatangChe" w:hAnsi="Arial" w:cs="Arial"/>
                <w:bCs/>
                <w:color w:val="000000"/>
                <w:sz w:val="20"/>
              </w:rPr>
            </w:pPr>
            <w:r w:rsidRPr="00136BF0">
              <w:rPr>
                <w:rFonts w:ascii="Arial" w:eastAsia="BatangChe" w:hAnsi="Arial" w:cs="Arial"/>
                <w:bCs/>
                <w:color w:val="000000"/>
                <w:sz w:val="20"/>
              </w:rPr>
              <w:t>Wsparcie i promocja ratownictwa medycznego</w:t>
            </w:r>
          </w:p>
        </w:tc>
        <w:tc>
          <w:tcPr>
            <w:tcW w:w="1985" w:type="dxa"/>
            <w:tcBorders>
              <w:top w:val="single" w:sz="4" w:space="0" w:color="000000"/>
              <w:left w:val="single" w:sz="4" w:space="0" w:color="000000"/>
              <w:bottom w:val="single" w:sz="4" w:space="0" w:color="000000"/>
              <w:right w:val="single" w:sz="4" w:space="0" w:color="000000"/>
            </w:tcBorders>
            <w:vAlign w:val="center"/>
          </w:tcPr>
          <w:p w14:paraId="1A584BEF" w14:textId="1F65CDC1" w:rsidR="00A670F4" w:rsidRPr="00136BF0" w:rsidRDefault="00481479" w:rsidP="00136BF0">
            <w:pPr>
              <w:spacing w:after="0" w:line="360" w:lineRule="auto"/>
              <w:ind w:left="-74"/>
              <w:rPr>
                <w:rFonts w:ascii="Arial" w:hAnsi="Arial" w:cs="Arial"/>
                <w:bCs/>
                <w:sz w:val="20"/>
              </w:rPr>
            </w:pPr>
            <w:r w:rsidRPr="00136BF0">
              <w:rPr>
                <w:rFonts w:ascii="Arial" w:hAnsi="Arial" w:cs="Arial"/>
                <w:bCs/>
                <w:sz w:val="20"/>
              </w:rPr>
              <w:t>75</w:t>
            </w:r>
            <w:r w:rsidR="00872769" w:rsidRPr="00136BF0">
              <w:rPr>
                <w:rFonts w:ascii="Arial" w:hAnsi="Arial" w:cs="Arial"/>
                <w:bCs/>
                <w:sz w:val="20"/>
              </w:rPr>
              <w:t xml:space="preserve"> </w:t>
            </w:r>
            <w:r w:rsidR="00614AE2" w:rsidRPr="00136BF0">
              <w:rPr>
                <w:rFonts w:ascii="Arial" w:hAnsi="Arial" w:cs="Arial"/>
                <w:bCs/>
                <w:sz w:val="20"/>
              </w:rPr>
              <w:t>000 zł</w:t>
            </w:r>
          </w:p>
        </w:tc>
      </w:tr>
      <w:tr w:rsidR="00C22B81" w:rsidRPr="00136BF0" w14:paraId="6917DE03" w14:textId="77777777" w:rsidTr="00EF01EA">
        <w:trPr>
          <w:cantSplit/>
          <w:trHeight w:val="426"/>
        </w:trPr>
        <w:tc>
          <w:tcPr>
            <w:tcW w:w="704" w:type="dxa"/>
            <w:tcBorders>
              <w:top w:val="single" w:sz="4" w:space="0" w:color="000000"/>
              <w:left w:val="single" w:sz="4" w:space="0" w:color="000000"/>
              <w:bottom w:val="single" w:sz="4" w:space="0" w:color="000000"/>
            </w:tcBorders>
            <w:vAlign w:val="center"/>
          </w:tcPr>
          <w:p w14:paraId="5FA544A2" w14:textId="33FD3AFD" w:rsidR="00C22B81" w:rsidRPr="00136BF0" w:rsidRDefault="00481479" w:rsidP="00136BF0">
            <w:pPr>
              <w:spacing w:after="0" w:line="360" w:lineRule="auto"/>
              <w:ind w:left="284" w:hanging="284"/>
              <w:rPr>
                <w:rFonts w:ascii="Arial" w:hAnsi="Arial" w:cs="Arial"/>
                <w:bCs/>
                <w:sz w:val="20"/>
              </w:rPr>
            </w:pPr>
            <w:r w:rsidRPr="00136BF0">
              <w:rPr>
                <w:rFonts w:ascii="Arial" w:hAnsi="Arial" w:cs="Arial"/>
                <w:bCs/>
                <w:sz w:val="20"/>
              </w:rPr>
              <w:t>6.</w:t>
            </w:r>
          </w:p>
        </w:tc>
        <w:tc>
          <w:tcPr>
            <w:tcW w:w="6237" w:type="dxa"/>
            <w:tcBorders>
              <w:top w:val="single" w:sz="4" w:space="0" w:color="000000"/>
              <w:left w:val="single" w:sz="4" w:space="0" w:color="000000"/>
              <w:bottom w:val="single" w:sz="4" w:space="0" w:color="000000"/>
              <w:right w:val="single" w:sz="4" w:space="0" w:color="000000"/>
            </w:tcBorders>
            <w:vAlign w:val="center"/>
          </w:tcPr>
          <w:p w14:paraId="6246E9D2" w14:textId="38C4487F" w:rsidR="00C22B81" w:rsidRPr="00136BF0" w:rsidRDefault="00C22B81" w:rsidP="00136BF0">
            <w:pPr>
              <w:suppressAutoHyphens w:val="0"/>
              <w:spacing w:after="0"/>
              <w:contextualSpacing/>
              <w:rPr>
                <w:rFonts w:ascii="Arial" w:eastAsia="BatangChe" w:hAnsi="Arial" w:cs="Arial"/>
                <w:bCs/>
                <w:color w:val="000000"/>
                <w:sz w:val="20"/>
              </w:rPr>
            </w:pPr>
            <w:r w:rsidRPr="00136BF0">
              <w:rPr>
                <w:rFonts w:ascii="Arial" w:eastAsia="BatangChe" w:hAnsi="Arial" w:cs="Arial"/>
                <w:bCs/>
                <w:color w:val="000000"/>
                <w:sz w:val="20"/>
              </w:rPr>
              <w:t>Edukacja zdrowotna dostosowana do potrzeb różnych grup społeczeństwa dotycząca profilaktyki nowotworów złośliwych</w:t>
            </w:r>
          </w:p>
        </w:tc>
        <w:tc>
          <w:tcPr>
            <w:tcW w:w="1985" w:type="dxa"/>
            <w:tcBorders>
              <w:top w:val="single" w:sz="4" w:space="0" w:color="000000"/>
              <w:left w:val="single" w:sz="4" w:space="0" w:color="000000"/>
              <w:bottom w:val="single" w:sz="4" w:space="0" w:color="000000"/>
              <w:right w:val="single" w:sz="4" w:space="0" w:color="000000"/>
            </w:tcBorders>
            <w:vAlign w:val="center"/>
          </w:tcPr>
          <w:p w14:paraId="5584F780" w14:textId="3C6E9CF5" w:rsidR="00C22B81" w:rsidRPr="00136BF0" w:rsidRDefault="00481479" w:rsidP="00136BF0">
            <w:pPr>
              <w:spacing w:after="0" w:line="360" w:lineRule="auto"/>
              <w:ind w:left="-74"/>
              <w:rPr>
                <w:rFonts w:ascii="Arial" w:hAnsi="Arial" w:cs="Arial"/>
                <w:bCs/>
                <w:sz w:val="20"/>
              </w:rPr>
            </w:pPr>
            <w:r w:rsidRPr="00136BF0">
              <w:rPr>
                <w:rFonts w:ascii="Arial" w:hAnsi="Arial" w:cs="Arial"/>
                <w:bCs/>
                <w:sz w:val="20"/>
              </w:rPr>
              <w:t>50</w:t>
            </w:r>
            <w:r w:rsidR="00136BF0">
              <w:rPr>
                <w:rFonts w:ascii="Arial" w:hAnsi="Arial" w:cs="Arial"/>
                <w:bCs/>
                <w:sz w:val="20"/>
              </w:rPr>
              <w:t xml:space="preserve"> </w:t>
            </w:r>
            <w:r w:rsidRPr="00136BF0">
              <w:rPr>
                <w:rFonts w:ascii="Arial" w:hAnsi="Arial" w:cs="Arial"/>
                <w:bCs/>
                <w:sz w:val="20"/>
              </w:rPr>
              <w:t>000 zł</w:t>
            </w:r>
          </w:p>
        </w:tc>
      </w:tr>
      <w:tr w:rsidR="00C22B81" w:rsidRPr="00136BF0" w14:paraId="4A7D44E9" w14:textId="77777777" w:rsidTr="00EF01EA">
        <w:trPr>
          <w:cantSplit/>
          <w:trHeight w:val="426"/>
        </w:trPr>
        <w:tc>
          <w:tcPr>
            <w:tcW w:w="704" w:type="dxa"/>
            <w:tcBorders>
              <w:top w:val="single" w:sz="4" w:space="0" w:color="000000"/>
              <w:left w:val="single" w:sz="4" w:space="0" w:color="000000"/>
              <w:bottom w:val="single" w:sz="4" w:space="0" w:color="000000"/>
            </w:tcBorders>
            <w:vAlign w:val="center"/>
          </w:tcPr>
          <w:p w14:paraId="725E4916" w14:textId="4F6465EF" w:rsidR="00C22B81" w:rsidRPr="00136BF0" w:rsidRDefault="00481479" w:rsidP="00136BF0">
            <w:pPr>
              <w:spacing w:after="0" w:line="360" w:lineRule="auto"/>
              <w:ind w:left="284" w:hanging="284"/>
              <w:rPr>
                <w:rFonts w:ascii="Arial" w:hAnsi="Arial" w:cs="Arial"/>
                <w:bCs/>
                <w:sz w:val="20"/>
              </w:rPr>
            </w:pPr>
            <w:r w:rsidRPr="00136BF0">
              <w:rPr>
                <w:rFonts w:ascii="Arial" w:hAnsi="Arial" w:cs="Arial"/>
                <w:bCs/>
                <w:sz w:val="20"/>
              </w:rPr>
              <w:t>7.</w:t>
            </w:r>
          </w:p>
        </w:tc>
        <w:tc>
          <w:tcPr>
            <w:tcW w:w="6237" w:type="dxa"/>
            <w:tcBorders>
              <w:top w:val="single" w:sz="4" w:space="0" w:color="000000"/>
              <w:left w:val="single" w:sz="4" w:space="0" w:color="000000"/>
              <w:bottom w:val="single" w:sz="4" w:space="0" w:color="000000"/>
              <w:right w:val="single" w:sz="4" w:space="0" w:color="000000"/>
            </w:tcBorders>
            <w:vAlign w:val="center"/>
          </w:tcPr>
          <w:p w14:paraId="2626BB3E" w14:textId="6203B43D" w:rsidR="00C22B81" w:rsidRPr="00136BF0" w:rsidRDefault="00481479" w:rsidP="00136BF0">
            <w:pPr>
              <w:suppressAutoHyphens w:val="0"/>
              <w:spacing w:after="0"/>
              <w:contextualSpacing/>
              <w:rPr>
                <w:rFonts w:ascii="Arial" w:eastAsia="BatangChe" w:hAnsi="Arial" w:cs="Arial"/>
                <w:bCs/>
                <w:color w:val="000000"/>
                <w:sz w:val="20"/>
              </w:rPr>
            </w:pPr>
            <w:r w:rsidRPr="00136BF0">
              <w:rPr>
                <w:rFonts w:ascii="Arial" w:eastAsia="BatangChe" w:hAnsi="Arial" w:cs="Arial"/>
                <w:bCs/>
                <w:color w:val="000000"/>
                <w:sz w:val="20"/>
              </w:rPr>
              <w:t>Edukacja zdrowotna dostosowana do potrzeb różnych grup społeczeństwa dotycząca profilaktyki chorób układu sercowo-naczyniowego, w tym zawałów serca, niewydolności serca i udarów mózgu</w:t>
            </w:r>
          </w:p>
        </w:tc>
        <w:tc>
          <w:tcPr>
            <w:tcW w:w="1985" w:type="dxa"/>
            <w:tcBorders>
              <w:top w:val="single" w:sz="4" w:space="0" w:color="000000"/>
              <w:left w:val="single" w:sz="4" w:space="0" w:color="000000"/>
              <w:bottom w:val="single" w:sz="4" w:space="0" w:color="000000"/>
              <w:right w:val="single" w:sz="4" w:space="0" w:color="000000"/>
            </w:tcBorders>
            <w:vAlign w:val="center"/>
          </w:tcPr>
          <w:p w14:paraId="36EA02E1" w14:textId="543A62AE" w:rsidR="00C22B81" w:rsidRPr="00136BF0" w:rsidRDefault="00481479" w:rsidP="00136BF0">
            <w:pPr>
              <w:spacing w:after="0" w:line="360" w:lineRule="auto"/>
              <w:ind w:left="-74"/>
              <w:rPr>
                <w:rFonts w:ascii="Arial" w:hAnsi="Arial" w:cs="Arial"/>
                <w:bCs/>
                <w:sz w:val="20"/>
              </w:rPr>
            </w:pPr>
            <w:r w:rsidRPr="00136BF0">
              <w:rPr>
                <w:rFonts w:ascii="Arial" w:hAnsi="Arial" w:cs="Arial"/>
                <w:bCs/>
                <w:sz w:val="20"/>
              </w:rPr>
              <w:t>50</w:t>
            </w:r>
            <w:r w:rsidR="00136BF0">
              <w:rPr>
                <w:rFonts w:ascii="Arial" w:hAnsi="Arial" w:cs="Arial"/>
                <w:bCs/>
                <w:sz w:val="20"/>
              </w:rPr>
              <w:t xml:space="preserve"> </w:t>
            </w:r>
            <w:r w:rsidRPr="00136BF0">
              <w:rPr>
                <w:rFonts w:ascii="Arial" w:hAnsi="Arial" w:cs="Arial"/>
                <w:bCs/>
                <w:sz w:val="20"/>
              </w:rPr>
              <w:t>000 zł</w:t>
            </w:r>
          </w:p>
        </w:tc>
      </w:tr>
    </w:tbl>
    <w:p w14:paraId="78B2B0E6" w14:textId="77777777" w:rsidR="00903106" w:rsidRPr="00136BF0" w:rsidRDefault="00903106" w:rsidP="00136BF0">
      <w:pPr>
        <w:spacing w:before="240" w:after="0" w:line="360" w:lineRule="auto"/>
        <w:rPr>
          <w:rFonts w:ascii="Arial" w:hAnsi="Arial" w:cs="Arial"/>
          <w:bCs/>
          <w:sz w:val="20"/>
        </w:rPr>
      </w:pPr>
      <w:r w:rsidRPr="00136BF0">
        <w:rPr>
          <w:rFonts w:ascii="Arial" w:hAnsi="Arial" w:cs="Arial"/>
          <w:bCs/>
          <w:sz w:val="20"/>
        </w:rPr>
        <w:t>Założenia konkursu zgodne są z:</w:t>
      </w:r>
    </w:p>
    <w:p w14:paraId="080646F3" w14:textId="77777777" w:rsidR="00903106" w:rsidRPr="00136BF0" w:rsidRDefault="00903106" w:rsidP="00136BF0">
      <w:pPr>
        <w:pStyle w:val="Akapitzlist"/>
        <w:numPr>
          <w:ilvl w:val="1"/>
          <w:numId w:val="34"/>
        </w:numPr>
        <w:spacing w:after="0" w:line="360" w:lineRule="auto"/>
        <w:ind w:left="360"/>
        <w:rPr>
          <w:rFonts w:ascii="Arial" w:hAnsi="Arial" w:cs="Arial"/>
          <w:bCs/>
          <w:sz w:val="20"/>
        </w:rPr>
      </w:pPr>
      <w:r w:rsidRPr="00136BF0">
        <w:rPr>
          <w:rFonts w:ascii="Arial" w:hAnsi="Arial" w:cs="Arial"/>
          <w:bCs/>
          <w:sz w:val="20"/>
        </w:rPr>
        <w:t>rozporządzeniem Rady Ministrów z dnia 8 lutego 2017 r. w sprawie Narodowego Programu Ochrony Zdrowia Psychicznego na lata 2017-2022 (Dz. U. poz. 458) - w zakresie celu operacyjnego nr 2: „Prowadzenie działań na rzecz zapobiegania stygmatyzacji i dyskryminacji osób z zaburzeniami psychicznymi”;</w:t>
      </w:r>
    </w:p>
    <w:p w14:paraId="73DC9724" w14:textId="745BEA8D" w:rsidR="00903106" w:rsidRPr="00136BF0" w:rsidRDefault="00903106" w:rsidP="00136BF0">
      <w:pPr>
        <w:pStyle w:val="Akapitzlist"/>
        <w:numPr>
          <w:ilvl w:val="1"/>
          <w:numId w:val="34"/>
        </w:numPr>
        <w:spacing w:after="0" w:line="360" w:lineRule="auto"/>
        <w:ind w:left="360"/>
        <w:rPr>
          <w:rFonts w:ascii="Arial" w:hAnsi="Arial" w:cs="Arial"/>
          <w:bCs/>
          <w:sz w:val="20"/>
        </w:rPr>
      </w:pPr>
      <w:r w:rsidRPr="00136BF0">
        <w:rPr>
          <w:rFonts w:ascii="Arial" w:hAnsi="Arial" w:cs="Arial"/>
          <w:bCs/>
          <w:sz w:val="20"/>
        </w:rPr>
        <w:t>uchwałą nr 528/329/18 Zarządu Województwa Mazowieckiego z dnia 10 kwietnia 2018 r.</w:t>
      </w:r>
      <w:r w:rsidRPr="00136BF0">
        <w:rPr>
          <w:rFonts w:ascii="Arial" w:hAnsi="Arial" w:cs="Arial"/>
          <w:bCs/>
          <w:sz w:val="20"/>
        </w:rPr>
        <w:br/>
        <w:t>w sprawie przyjęcia dokumentu pn.: „Kierunki działań w zakresie polityki zdrowotnej Województwa Mazowieckiego na lata 2018 – 2021”</w:t>
      </w:r>
      <w:r w:rsidR="00D21F54" w:rsidRPr="00136BF0">
        <w:rPr>
          <w:rFonts w:ascii="Arial" w:hAnsi="Arial" w:cs="Arial"/>
          <w:bCs/>
          <w:sz w:val="20"/>
        </w:rPr>
        <w:t>, zmienioną uchwałą nr 576/43/19 Zarządu Województwa Mazowieckiego z dnia 30 kwietnia 2019 r.</w:t>
      </w:r>
      <w:r w:rsidRPr="00136BF0">
        <w:rPr>
          <w:rFonts w:ascii="Arial" w:hAnsi="Arial" w:cs="Arial"/>
          <w:bCs/>
          <w:sz w:val="20"/>
        </w:rPr>
        <w:t xml:space="preserve"> - w zakresie </w:t>
      </w:r>
      <w:r w:rsidR="004314BC" w:rsidRPr="00136BF0">
        <w:rPr>
          <w:rFonts w:ascii="Arial" w:hAnsi="Arial" w:cs="Arial"/>
          <w:bCs/>
          <w:sz w:val="20"/>
        </w:rPr>
        <w:t xml:space="preserve">celu operacyjnego nr 1: „Profilaktyka chorób układu krążenia, chorób układu oddechowego, chorób nowotworowych”, celu operacyjnego nr 6: „Profilaktyka chorób zakaźnych” oraz </w:t>
      </w:r>
      <w:r w:rsidRPr="00136BF0">
        <w:rPr>
          <w:rFonts w:ascii="Arial" w:hAnsi="Arial" w:cs="Arial"/>
          <w:bCs/>
          <w:sz w:val="20"/>
        </w:rPr>
        <w:t>celu operacy</w:t>
      </w:r>
      <w:r w:rsidR="003E6F5A" w:rsidRPr="00136BF0">
        <w:rPr>
          <w:rFonts w:ascii="Arial" w:hAnsi="Arial" w:cs="Arial"/>
          <w:bCs/>
          <w:sz w:val="20"/>
        </w:rPr>
        <w:t xml:space="preserve">jnego nr 9: „Edukacja zdrowotna </w:t>
      </w:r>
      <w:r w:rsidRPr="00136BF0">
        <w:rPr>
          <w:rFonts w:ascii="Arial" w:hAnsi="Arial" w:cs="Arial"/>
          <w:bCs/>
          <w:sz w:val="20"/>
        </w:rPr>
        <w:t>i kształtowanie wśród mieszkańców Mazowsza postaw prozdrowotnych”;</w:t>
      </w:r>
    </w:p>
    <w:p w14:paraId="548127EA" w14:textId="643DF4EB" w:rsidR="004314BC" w:rsidRPr="00136BF0" w:rsidRDefault="00903106" w:rsidP="00136BF0">
      <w:pPr>
        <w:pStyle w:val="Akapitzlist"/>
        <w:numPr>
          <w:ilvl w:val="1"/>
          <w:numId w:val="34"/>
        </w:numPr>
        <w:spacing w:line="360" w:lineRule="auto"/>
        <w:ind w:left="360"/>
        <w:rPr>
          <w:rFonts w:ascii="Arial" w:hAnsi="Arial" w:cs="Arial"/>
          <w:bCs/>
          <w:sz w:val="20"/>
        </w:rPr>
      </w:pPr>
      <w:r w:rsidRPr="00136BF0">
        <w:rPr>
          <w:rFonts w:ascii="Arial" w:hAnsi="Arial" w:cs="Arial"/>
          <w:bCs/>
          <w:sz w:val="20"/>
        </w:rPr>
        <w:lastRenderedPageBreak/>
        <w:t xml:space="preserve">uchwałą nr 1631/381/18 Zarządu Województwa Mazowieckiego z dnia 15 października 2018 r. </w:t>
      </w:r>
      <w:r w:rsidRPr="00136BF0">
        <w:rPr>
          <w:rFonts w:ascii="Arial" w:hAnsi="Arial" w:cs="Arial"/>
          <w:bCs/>
          <w:sz w:val="20"/>
        </w:rPr>
        <w:br/>
        <w:t xml:space="preserve">w sprawie Mazowieckiego Programu Ochrony Zdrowia Psychicznego na lata 2018 – 2021 – </w:t>
      </w:r>
      <w:r w:rsidRPr="00136BF0">
        <w:rPr>
          <w:rFonts w:ascii="Arial" w:hAnsi="Arial" w:cs="Arial"/>
          <w:bCs/>
          <w:sz w:val="20"/>
        </w:rPr>
        <w:br/>
        <w:t>w zakresie celu 2: „Prowadzenie działań na rzecz zapobiegania stygmatyzacji i dyskryminacji osób z zaburzeniami psychicznymi” oraz celu 3: „Podejmowanie innych działań mających na celu zapobieganie zaburzeniom psychicznym wśród mieszkańców Mazowsza”.</w:t>
      </w:r>
    </w:p>
    <w:p w14:paraId="4C6E21A0" w14:textId="46A9EF15" w:rsidR="005C78D2" w:rsidRPr="00136BF0" w:rsidRDefault="004433CC" w:rsidP="00136BF0">
      <w:pPr>
        <w:pStyle w:val="Bezodstpw"/>
        <w:spacing w:line="360" w:lineRule="auto"/>
        <w:rPr>
          <w:rFonts w:ascii="Arial" w:hAnsi="Arial" w:cs="Arial"/>
          <w:bCs/>
          <w:sz w:val="20"/>
        </w:rPr>
      </w:pPr>
      <w:r w:rsidRPr="00136BF0">
        <w:rPr>
          <w:rFonts w:ascii="Arial" w:hAnsi="Arial" w:cs="Arial"/>
          <w:bCs/>
          <w:sz w:val="20"/>
        </w:rPr>
        <w:t>Informacje s</w:t>
      </w:r>
      <w:r w:rsidR="005C78D2" w:rsidRPr="00136BF0">
        <w:rPr>
          <w:rFonts w:ascii="Arial" w:hAnsi="Arial" w:cs="Arial"/>
          <w:bCs/>
          <w:sz w:val="20"/>
        </w:rPr>
        <w:t>zczegółowe specyfikujące zadania</w:t>
      </w:r>
      <w:r w:rsidRPr="00136BF0">
        <w:rPr>
          <w:rFonts w:ascii="Arial" w:hAnsi="Arial" w:cs="Arial"/>
          <w:bCs/>
          <w:sz w:val="20"/>
        </w:rPr>
        <w:t>:</w:t>
      </w:r>
    </w:p>
    <w:p w14:paraId="36298C3E" w14:textId="1991CF66" w:rsidR="0018092B" w:rsidRPr="00136BF0" w:rsidRDefault="004433CC" w:rsidP="00136BF0">
      <w:pPr>
        <w:pStyle w:val="Bezodstpw"/>
        <w:spacing w:line="360" w:lineRule="auto"/>
        <w:rPr>
          <w:rFonts w:ascii="Arial" w:hAnsi="Arial" w:cs="Arial"/>
          <w:bCs/>
          <w:sz w:val="20"/>
        </w:rPr>
      </w:pPr>
      <w:r w:rsidRPr="00136BF0">
        <w:rPr>
          <w:rFonts w:ascii="Arial" w:hAnsi="Arial" w:cs="Arial"/>
          <w:bCs/>
          <w:sz w:val="20"/>
        </w:rPr>
        <w:t xml:space="preserve">Zadanie nr 1: </w:t>
      </w:r>
      <w:r w:rsidR="00182CC6" w:rsidRPr="00136BF0">
        <w:rPr>
          <w:rFonts w:ascii="Arial" w:hAnsi="Arial" w:cs="Arial"/>
          <w:bCs/>
          <w:sz w:val="20"/>
        </w:rPr>
        <w:t>„</w:t>
      </w:r>
      <w:bookmarkStart w:id="0" w:name="_Hlk61007178"/>
      <w:r w:rsidR="004314BC" w:rsidRPr="00136BF0">
        <w:rPr>
          <w:rFonts w:ascii="Arial" w:eastAsia="BatangChe" w:hAnsi="Arial" w:cs="Arial"/>
          <w:bCs/>
          <w:color w:val="000000"/>
          <w:sz w:val="20"/>
        </w:rPr>
        <w:t>Edukacja zdrowotna dostosowana do potrzeb różnych grup społeczeństwa dotycząca promocji zdrowia psychicznego</w:t>
      </w:r>
      <w:bookmarkEnd w:id="0"/>
      <w:r w:rsidR="00182CC6" w:rsidRPr="00136BF0">
        <w:rPr>
          <w:rFonts w:ascii="Arial" w:eastAsia="BatangChe" w:hAnsi="Arial" w:cs="Arial"/>
          <w:bCs/>
          <w:color w:val="000000"/>
          <w:sz w:val="20"/>
        </w:rPr>
        <w:t>”</w:t>
      </w:r>
      <w:r w:rsidR="00182CC6" w:rsidRPr="00136BF0">
        <w:rPr>
          <w:rFonts w:ascii="Arial" w:hAnsi="Arial" w:cs="Arial"/>
          <w:bCs/>
          <w:sz w:val="20"/>
        </w:rPr>
        <w:t xml:space="preserve"> </w:t>
      </w:r>
      <w:r w:rsidRPr="00136BF0">
        <w:rPr>
          <w:rFonts w:ascii="Arial" w:hAnsi="Arial" w:cs="Arial"/>
          <w:bCs/>
          <w:sz w:val="20"/>
        </w:rPr>
        <w:t xml:space="preserve">– </w:t>
      </w:r>
      <w:r w:rsidR="00540404" w:rsidRPr="00136BF0">
        <w:rPr>
          <w:rFonts w:ascii="Arial" w:hAnsi="Arial" w:cs="Arial"/>
          <w:bCs/>
          <w:sz w:val="20"/>
        </w:rPr>
        <w:t>zadanie powinno polegać na podjęciu działań dotyczących edukacji zdrowotnej dostosowanej do potrzeb różnych grup społeczeństwa. Ponadto zadanie powinno zmierzać do kształtowania właściwych postaw społecznych wobec osób z</w:t>
      </w:r>
      <w:r w:rsidR="00136BF0">
        <w:rPr>
          <w:rFonts w:ascii="Arial" w:hAnsi="Arial" w:cs="Arial"/>
          <w:bCs/>
          <w:sz w:val="20"/>
        </w:rPr>
        <w:t xml:space="preserve"> </w:t>
      </w:r>
      <w:r w:rsidR="00540404" w:rsidRPr="00136BF0">
        <w:rPr>
          <w:rFonts w:ascii="Arial" w:hAnsi="Arial" w:cs="Arial"/>
          <w:bCs/>
          <w:sz w:val="20"/>
        </w:rPr>
        <w:t xml:space="preserve">zaburzeniami psychicznymi, a zwłaszcza zrozumienia, tolerancji, życzliwości, a także przeciwdziałania ich dyskryminacji. </w:t>
      </w:r>
    </w:p>
    <w:p w14:paraId="74AFFA14" w14:textId="01C8DA23" w:rsidR="009E10E0" w:rsidRPr="00136BF0" w:rsidRDefault="005C78D2" w:rsidP="00136BF0">
      <w:pPr>
        <w:pStyle w:val="Bezodstpw"/>
        <w:spacing w:line="360" w:lineRule="auto"/>
        <w:rPr>
          <w:rFonts w:ascii="Arial" w:hAnsi="Arial" w:cs="Arial"/>
          <w:bCs/>
          <w:sz w:val="20"/>
        </w:rPr>
      </w:pPr>
      <w:r w:rsidRPr="00136BF0">
        <w:rPr>
          <w:rFonts w:ascii="Arial" w:hAnsi="Arial" w:cs="Arial"/>
          <w:bCs/>
          <w:sz w:val="20"/>
        </w:rPr>
        <w:t>D</w:t>
      </w:r>
      <w:r w:rsidR="004433CC" w:rsidRPr="00136BF0">
        <w:rPr>
          <w:rFonts w:ascii="Arial" w:hAnsi="Arial" w:cs="Arial"/>
          <w:bCs/>
          <w:sz w:val="20"/>
        </w:rPr>
        <w:t>odatkowe punkty w ramach oceny merytorycznej kryteriów wynikających ze specyfiki zadania k</w:t>
      </w:r>
      <w:r w:rsidR="0087006E" w:rsidRPr="00136BF0">
        <w:rPr>
          <w:rFonts w:ascii="Arial" w:hAnsi="Arial" w:cs="Arial"/>
          <w:bCs/>
          <w:sz w:val="20"/>
        </w:rPr>
        <w:t xml:space="preserve">onkursowego przyznawane będą za </w:t>
      </w:r>
      <w:r w:rsidR="004433CC" w:rsidRPr="00136BF0">
        <w:rPr>
          <w:rFonts w:ascii="Arial" w:hAnsi="Arial" w:cs="Arial"/>
          <w:bCs/>
          <w:sz w:val="20"/>
        </w:rPr>
        <w:t>wykazanie w ofercie elementów kampanii społecznej dotyczącej</w:t>
      </w:r>
      <w:r w:rsidR="00747951" w:rsidRPr="00136BF0">
        <w:rPr>
          <w:rFonts w:ascii="Arial" w:hAnsi="Arial" w:cs="Arial"/>
          <w:bCs/>
          <w:sz w:val="20"/>
        </w:rPr>
        <w:t xml:space="preserve"> promowania zdrowia psychicznego w miejscach pracy, w szkołach,</w:t>
      </w:r>
      <w:r w:rsidR="009B0770" w:rsidRPr="00136BF0">
        <w:rPr>
          <w:rFonts w:ascii="Arial" w:hAnsi="Arial" w:cs="Arial"/>
          <w:bCs/>
          <w:sz w:val="20"/>
        </w:rPr>
        <w:t xml:space="preserve"> prowadzenie działań na rzecz zapobiegania stygmatyzacji i dyskryminacji </w:t>
      </w:r>
      <w:r w:rsidR="006239B4" w:rsidRPr="00136BF0">
        <w:rPr>
          <w:rFonts w:ascii="Arial" w:hAnsi="Arial" w:cs="Arial"/>
          <w:bCs/>
          <w:sz w:val="20"/>
        </w:rPr>
        <w:t>osób z zaburzeniami psychicznymi.</w:t>
      </w:r>
    </w:p>
    <w:p w14:paraId="55F6B844" w14:textId="769ED638" w:rsidR="004314BC" w:rsidRPr="00136BF0" w:rsidRDefault="004314BC" w:rsidP="00136BF0">
      <w:pPr>
        <w:pStyle w:val="Bezodstpw"/>
        <w:spacing w:after="240" w:line="360" w:lineRule="auto"/>
        <w:rPr>
          <w:rFonts w:ascii="Arial" w:hAnsi="Arial" w:cs="Arial"/>
          <w:bCs/>
          <w:sz w:val="20"/>
        </w:rPr>
      </w:pPr>
      <w:r w:rsidRPr="00136BF0">
        <w:rPr>
          <w:rFonts w:ascii="Arial" w:hAnsi="Arial" w:cs="Arial"/>
          <w:bCs/>
          <w:sz w:val="20"/>
        </w:rPr>
        <w:t xml:space="preserve">Maksymalne dofinansowanie na realizację jednego projektu w ramach zadania nr 1 wynosić będzie – 25 000 zł. </w:t>
      </w:r>
    </w:p>
    <w:p w14:paraId="633C6BE8" w14:textId="09D5E10D" w:rsidR="0018092B" w:rsidRPr="00136BF0" w:rsidRDefault="005C78D2" w:rsidP="00136BF0">
      <w:pPr>
        <w:pStyle w:val="Bezodstpw"/>
        <w:spacing w:line="360" w:lineRule="auto"/>
        <w:rPr>
          <w:rFonts w:ascii="Arial" w:hAnsi="Arial" w:cs="Arial"/>
          <w:bCs/>
          <w:sz w:val="20"/>
        </w:rPr>
      </w:pPr>
      <w:r w:rsidRPr="00136BF0">
        <w:rPr>
          <w:rFonts w:ascii="Arial" w:hAnsi="Arial" w:cs="Arial"/>
          <w:bCs/>
          <w:sz w:val="20"/>
          <w:lang w:eastAsia="en-US"/>
        </w:rPr>
        <w:t>Zadanie nr 2</w:t>
      </w:r>
      <w:r w:rsidR="009B0770" w:rsidRPr="00136BF0">
        <w:rPr>
          <w:rFonts w:ascii="Arial" w:hAnsi="Arial" w:cs="Arial"/>
          <w:bCs/>
          <w:sz w:val="20"/>
          <w:lang w:eastAsia="en-US"/>
        </w:rPr>
        <w:t xml:space="preserve">: </w:t>
      </w:r>
      <w:r w:rsidR="009B0770" w:rsidRPr="00136BF0">
        <w:rPr>
          <w:rFonts w:ascii="Arial" w:hAnsi="Arial" w:cs="Arial"/>
          <w:bCs/>
          <w:sz w:val="20"/>
        </w:rPr>
        <w:t>„</w:t>
      </w:r>
      <w:r w:rsidR="00424039" w:rsidRPr="00136BF0">
        <w:rPr>
          <w:rFonts w:ascii="Arial" w:eastAsia="BatangChe" w:hAnsi="Arial" w:cs="Arial"/>
          <w:bCs/>
          <w:color w:val="000000"/>
          <w:sz w:val="20"/>
        </w:rPr>
        <w:t>Edukacja zdrowotna dostosowana do potrzeb różnych grup społeczeństwa dotycząca promocji idei dawstwa i transplantologii</w:t>
      </w:r>
      <w:r w:rsidR="009B0770" w:rsidRPr="00136BF0">
        <w:rPr>
          <w:rFonts w:ascii="Arial" w:hAnsi="Arial" w:cs="Arial"/>
          <w:bCs/>
          <w:sz w:val="20"/>
          <w:lang w:eastAsia="pl-PL"/>
        </w:rPr>
        <w:t xml:space="preserve">” </w:t>
      </w:r>
      <w:r w:rsidR="009B0770" w:rsidRPr="00136BF0">
        <w:rPr>
          <w:rFonts w:ascii="Arial" w:hAnsi="Arial" w:cs="Arial"/>
          <w:bCs/>
          <w:sz w:val="20"/>
        </w:rPr>
        <w:t xml:space="preserve">– </w:t>
      </w:r>
      <w:r w:rsidR="00540404" w:rsidRPr="00136BF0">
        <w:rPr>
          <w:rFonts w:ascii="Arial" w:hAnsi="Arial" w:cs="Arial"/>
          <w:bCs/>
          <w:sz w:val="20"/>
        </w:rPr>
        <w:t>zadanie powinno polegać na podjęciu działań dotyczących edukacji zdrowotnej dostosowanej do potrzeb różnych grup społeczeństwa oraz promowania idei transplantacji wśród mieszkańców województwa.</w:t>
      </w:r>
    </w:p>
    <w:p w14:paraId="23ABBC35" w14:textId="2C682C6F" w:rsidR="00B31629" w:rsidRPr="00136BF0" w:rsidRDefault="00540404" w:rsidP="00136BF0">
      <w:pPr>
        <w:pStyle w:val="Bezodstpw"/>
        <w:spacing w:line="360" w:lineRule="auto"/>
        <w:rPr>
          <w:rFonts w:ascii="Arial" w:hAnsi="Arial" w:cs="Arial"/>
          <w:bCs/>
          <w:sz w:val="20"/>
        </w:rPr>
      </w:pPr>
      <w:r w:rsidRPr="00136BF0">
        <w:rPr>
          <w:rFonts w:ascii="Arial" w:hAnsi="Arial" w:cs="Arial"/>
          <w:bCs/>
          <w:sz w:val="20"/>
        </w:rPr>
        <w:t>Dodatkowe punkty w ramach oceny merytorycznej kryteriów wynikających ze specyfiki zadania konkursowego przyznawane będą za działania dotyczące rozwoju kadr uczestniczących w realizacji zadań z zakresu zdrowia publicznego</w:t>
      </w:r>
      <w:r w:rsidR="00B31629" w:rsidRPr="00136BF0">
        <w:rPr>
          <w:rFonts w:ascii="Arial" w:hAnsi="Arial" w:cs="Arial"/>
          <w:bCs/>
          <w:sz w:val="20"/>
        </w:rPr>
        <w:t>.</w:t>
      </w:r>
      <w:r w:rsidRPr="00136BF0">
        <w:rPr>
          <w:rFonts w:ascii="Arial" w:hAnsi="Arial" w:cs="Arial"/>
          <w:bCs/>
          <w:sz w:val="20"/>
        </w:rPr>
        <w:t xml:space="preserve"> </w:t>
      </w:r>
    </w:p>
    <w:p w14:paraId="3C4D255B" w14:textId="468D0B18" w:rsidR="00424039" w:rsidRPr="00136BF0" w:rsidRDefault="00424039" w:rsidP="00136BF0">
      <w:pPr>
        <w:pStyle w:val="Bezodstpw"/>
        <w:spacing w:after="240" w:line="360" w:lineRule="auto"/>
        <w:rPr>
          <w:rFonts w:ascii="Arial" w:hAnsi="Arial" w:cs="Arial"/>
          <w:bCs/>
          <w:sz w:val="20"/>
        </w:rPr>
      </w:pPr>
      <w:r w:rsidRPr="00136BF0">
        <w:rPr>
          <w:rFonts w:ascii="Arial" w:hAnsi="Arial" w:cs="Arial"/>
          <w:bCs/>
          <w:sz w:val="20"/>
        </w:rPr>
        <w:t xml:space="preserve">Maksymalne dofinansowanie na realizację jednego projektu w ramach zadania nr 2 wynosić będzie – 25 000 zł. </w:t>
      </w:r>
    </w:p>
    <w:p w14:paraId="19A38405" w14:textId="77777777" w:rsidR="00424039" w:rsidRPr="00136BF0" w:rsidRDefault="00424039" w:rsidP="00136BF0">
      <w:pPr>
        <w:pStyle w:val="Bezodstpw"/>
        <w:spacing w:line="360" w:lineRule="auto"/>
        <w:rPr>
          <w:rFonts w:ascii="Arial" w:hAnsi="Arial" w:cs="Arial"/>
          <w:bCs/>
          <w:sz w:val="20"/>
        </w:rPr>
      </w:pPr>
      <w:r w:rsidRPr="00136BF0">
        <w:rPr>
          <w:rFonts w:ascii="Arial" w:hAnsi="Arial" w:cs="Arial"/>
          <w:bCs/>
          <w:sz w:val="20"/>
          <w:lang w:eastAsia="en-US"/>
        </w:rPr>
        <w:t xml:space="preserve">Zadanie nr 3: </w:t>
      </w:r>
      <w:r w:rsidRPr="00136BF0">
        <w:rPr>
          <w:rFonts w:ascii="Arial" w:hAnsi="Arial" w:cs="Arial"/>
          <w:bCs/>
          <w:sz w:val="20"/>
        </w:rPr>
        <w:t>„</w:t>
      </w:r>
      <w:r w:rsidRPr="00136BF0">
        <w:rPr>
          <w:rFonts w:ascii="Arial" w:eastAsia="BatangChe" w:hAnsi="Arial" w:cs="Arial"/>
          <w:bCs/>
          <w:color w:val="000000"/>
          <w:sz w:val="20"/>
        </w:rPr>
        <w:t>Podniesienie poziomu akceptacji społecznej wobec osób żyjących z HIV/AIDS, ich rodzin i bliskich</w:t>
      </w:r>
      <w:r w:rsidRPr="00136BF0">
        <w:rPr>
          <w:rFonts w:ascii="Arial" w:hAnsi="Arial" w:cs="Arial"/>
          <w:bCs/>
          <w:sz w:val="20"/>
          <w:lang w:eastAsia="pl-PL"/>
        </w:rPr>
        <w:t xml:space="preserve">” </w:t>
      </w:r>
      <w:r w:rsidRPr="00136BF0">
        <w:rPr>
          <w:rFonts w:ascii="Arial" w:hAnsi="Arial" w:cs="Arial"/>
          <w:bCs/>
          <w:sz w:val="20"/>
        </w:rPr>
        <w:t xml:space="preserve">– zadanie powinno polegać na podjęciu działań dotyczących edukacji zdrowotnej dostosowanej do potrzeb różnych grup społeczeństwa na rzecz podnoszenia poziomu akceptacji społecznej wobec osób żyjących z HIV/AIDS, ich rodzin i bliskich przez inicjatywy mające na celu przeciwdziałanie stygmatyzacji i dyskryminacji, promujące postawy wolne od uprzedzeń i lęków </w:t>
      </w:r>
      <w:r w:rsidRPr="00136BF0">
        <w:rPr>
          <w:rFonts w:ascii="Arial" w:hAnsi="Arial" w:cs="Arial"/>
          <w:bCs/>
          <w:sz w:val="20"/>
        </w:rPr>
        <w:br/>
        <w:t xml:space="preserve">(w tym przydatne do pracy w kontakcie z osobami zakażonymi HIV, chorymi na AIDS, ich rodzinami </w:t>
      </w:r>
      <w:r w:rsidRPr="00136BF0">
        <w:rPr>
          <w:rFonts w:ascii="Arial" w:hAnsi="Arial" w:cs="Arial"/>
          <w:bCs/>
          <w:sz w:val="20"/>
        </w:rPr>
        <w:br/>
        <w:t xml:space="preserve">i bliskimi). </w:t>
      </w:r>
    </w:p>
    <w:p w14:paraId="310C72FB" w14:textId="116519C7" w:rsidR="00424039" w:rsidRPr="00136BF0" w:rsidRDefault="00424039" w:rsidP="00136BF0">
      <w:pPr>
        <w:pStyle w:val="Bezodstpw"/>
        <w:spacing w:line="360" w:lineRule="auto"/>
        <w:rPr>
          <w:rFonts w:ascii="Arial" w:eastAsia="BatangChe" w:hAnsi="Arial" w:cs="Arial"/>
          <w:bCs/>
          <w:color w:val="000000"/>
          <w:sz w:val="20"/>
        </w:rPr>
      </w:pPr>
      <w:r w:rsidRPr="00136BF0">
        <w:rPr>
          <w:rFonts w:ascii="Arial" w:hAnsi="Arial" w:cs="Arial"/>
          <w:bCs/>
          <w:sz w:val="20"/>
        </w:rPr>
        <w:t xml:space="preserve">Dodatkowe punkty w ramach oceny merytorycznej kryteriów wynikających ze specyfiki zadania konkursowego przyznawane będą za wykazanie w ofercie </w:t>
      </w:r>
      <w:bookmarkStart w:id="1" w:name="_Hlk61007293"/>
      <w:r w:rsidRPr="00136BF0">
        <w:rPr>
          <w:rFonts w:ascii="Arial" w:hAnsi="Arial" w:cs="Arial"/>
          <w:bCs/>
          <w:sz w:val="20"/>
        </w:rPr>
        <w:t xml:space="preserve">elementów kampanii społecznej </w:t>
      </w:r>
      <w:r w:rsidRPr="00136BF0">
        <w:rPr>
          <w:rFonts w:ascii="Arial" w:hAnsi="Arial" w:cs="Arial"/>
          <w:bCs/>
          <w:sz w:val="20"/>
        </w:rPr>
        <w:br/>
        <w:t>o charakterze edukacyjnym w zakresie podnoszenia poziomu akceptacji społecznej wobec osób żyjących z HIV/AIDS, ich rodzin i bliskich</w:t>
      </w:r>
      <w:bookmarkEnd w:id="1"/>
      <w:r w:rsidRPr="00136BF0">
        <w:rPr>
          <w:rFonts w:ascii="Arial" w:hAnsi="Arial" w:cs="Arial"/>
          <w:bCs/>
          <w:sz w:val="20"/>
        </w:rPr>
        <w:t>.</w:t>
      </w:r>
    </w:p>
    <w:p w14:paraId="45A3E5BE" w14:textId="5D8F0421" w:rsidR="00424039" w:rsidRPr="00136BF0" w:rsidRDefault="00424039" w:rsidP="00136BF0">
      <w:pPr>
        <w:pStyle w:val="Bezodstpw"/>
        <w:spacing w:after="240" w:line="360" w:lineRule="auto"/>
        <w:rPr>
          <w:rFonts w:ascii="Arial" w:hAnsi="Arial" w:cs="Arial"/>
          <w:bCs/>
          <w:sz w:val="20"/>
        </w:rPr>
      </w:pPr>
      <w:r w:rsidRPr="00136BF0">
        <w:rPr>
          <w:rFonts w:ascii="Arial" w:hAnsi="Arial" w:cs="Arial"/>
          <w:bCs/>
          <w:sz w:val="20"/>
        </w:rPr>
        <w:t xml:space="preserve">Maksymalne dofinansowanie na realizację jednego projektu w ramach zadania nr 3 wynosić będzie – 25 000 zł. </w:t>
      </w:r>
    </w:p>
    <w:p w14:paraId="64B16169" w14:textId="0BF29573" w:rsidR="00AF3CDD" w:rsidRPr="00136BF0" w:rsidRDefault="00AF3CDD" w:rsidP="00136BF0">
      <w:pPr>
        <w:pStyle w:val="Bezodstpw"/>
        <w:spacing w:line="360" w:lineRule="auto"/>
        <w:rPr>
          <w:rFonts w:ascii="Arial" w:eastAsia="BatangChe" w:hAnsi="Arial" w:cs="Arial"/>
          <w:bCs/>
          <w:color w:val="000000"/>
          <w:sz w:val="20"/>
        </w:rPr>
      </w:pPr>
      <w:r w:rsidRPr="00136BF0">
        <w:rPr>
          <w:rFonts w:ascii="Arial" w:hAnsi="Arial" w:cs="Arial"/>
          <w:bCs/>
          <w:sz w:val="20"/>
          <w:lang w:eastAsia="en-US"/>
        </w:rPr>
        <w:t xml:space="preserve">Zadanie nr 4: </w:t>
      </w:r>
      <w:r w:rsidRPr="00136BF0">
        <w:rPr>
          <w:rFonts w:ascii="Arial" w:hAnsi="Arial" w:cs="Arial"/>
          <w:bCs/>
          <w:sz w:val="20"/>
        </w:rPr>
        <w:t>„</w:t>
      </w:r>
      <w:bookmarkStart w:id="2" w:name="_Hlk61007389"/>
      <w:r w:rsidRPr="00136BF0">
        <w:rPr>
          <w:rFonts w:ascii="Arial" w:eastAsia="BatangChe" w:hAnsi="Arial" w:cs="Arial"/>
          <w:bCs/>
          <w:color w:val="000000"/>
          <w:sz w:val="20"/>
        </w:rPr>
        <w:t xml:space="preserve">Edukacja zdrowotna dostosowana do potrzeb różnych grup społeczeństwa dotycząca zapobiegania chorobom zakaźnym i zakażeniom, w tym przeciwdziałanie skutkom nieprawidłowej </w:t>
      </w:r>
      <w:r w:rsidRPr="00136BF0">
        <w:rPr>
          <w:rFonts w:ascii="Arial" w:eastAsia="BatangChe" w:hAnsi="Arial" w:cs="Arial"/>
          <w:bCs/>
          <w:color w:val="000000"/>
          <w:sz w:val="20"/>
        </w:rPr>
        <w:lastRenderedPageBreak/>
        <w:t>antybiotykoterapii</w:t>
      </w:r>
      <w:bookmarkEnd w:id="2"/>
      <w:r w:rsidRPr="00136BF0">
        <w:rPr>
          <w:rFonts w:ascii="Arial" w:hAnsi="Arial" w:cs="Arial"/>
          <w:bCs/>
          <w:sz w:val="20"/>
          <w:lang w:eastAsia="pl-PL"/>
        </w:rPr>
        <w:t xml:space="preserve">” </w:t>
      </w:r>
      <w:r w:rsidRPr="00136BF0">
        <w:rPr>
          <w:rFonts w:ascii="Arial" w:hAnsi="Arial" w:cs="Arial"/>
          <w:bCs/>
          <w:sz w:val="20"/>
        </w:rPr>
        <w:t>– zadanie powinno polegać na podjęciu działań dotyczących edukacji zdrowotnej dostosowanej do potrzeb różnych grup społeczeństwa z zakresu profilaktyki chor</w:t>
      </w:r>
      <w:r w:rsidR="00CE6BB3" w:rsidRPr="00136BF0">
        <w:rPr>
          <w:rFonts w:ascii="Arial" w:hAnsi="Arial" w:cs="Arial"/>
          <w:bCs/>
          <w:sz w:val="20"/>
        </w:rPr>
        <w:t>ób</w:t>
      </w:r>
      <w:r w:rsidRPr="00136BF0">
        <w:rPr>
          <w:rFonts w:ascii="Arial" w:hAnsi="Arial" w:cs="Arial"/>
          <w:bCs/>
          <w:sz w:val="20"/>
        </w:rPr>
        <w:t xml:space="preserve"> zakaźny</w:t>
      </w:r>
      <w:r w:rsidR="00CE6BB3" w:rsidRPr="00136BF0">
        <w:rPr>
          <w:rFonts w:ascii="Arial" w:hAnsi="Arial" w:cs="Arial"/>
          <w:bCs/>
          <w:sz w:val="20"/>
        </w:rPr>
        <w:t>ch</w:t>
      </w:r>
      <w:r w:rsidRPr="00136BF0">
        <w:rPr>
          <w:rFonts w:ascii="Arial" w:hAnsi="Arial" w:cs="Arial"/>
          <w:bCs/>
          <w:sz w:val="20"/>
        </w:rPr>
        <w:t xml:space="preserve"> i zakaże</w:t>
      </w:r>
      <w:r w:rsidR="00CE6BB3" w:rsidRPr="00136BF0">
        <w:rPr>
          <w:rFonts w:ascii="Arial" w:hAnsi="Arial" w:cs="Arial"/>
          <w:bCs/>
          <w:sz w:val="20"/>
        </w:rPr>
        <w:t>ń</w:t>
      </w:r>
      <w:r w:rsidRPr="00136BF0">
        <w:rPr>
          <w:rFonts w:ascii="Arial" w:hAnsi="Arial" w:cs="Arial"/>
          <w:bCs/>
          <w:sz w:val="20"/>
        </w:rPr>
        <w:t xml:space="preserve">, w tym </w:t>
      </w:r>
      <w:r w:rsidR="00CE6BB3" w:rsidRPr="00136BF0">
        <w:rPr>
          <w:rFonts w:ascii="Arial" w:hAnsi="Arial" w:cs="Arial"/>
          <w:bCs/>
          <w:sz w:val="20"/>
        </w:rPr>
        <w:t xml:space="preserve">zapobiegania </w:t>
      </w:r>
      <w:r w:rsidRPr="00136BF0">
        <w:rPr>
          <w:rFonts w:ascii="Arial" w:hAnsi="Arial" w:cs="Arial"/>
          <w:bCs/>
          <w:sz w:val="20"/>
        </w:rPr>
        <w:t xml:space="preserve">przeciwdziałania skutkom nieprawidłowej antybiotykoterapii. </w:t>
      </w:r>
    </w:p>
    <w:p w14:paraId="193B1531" w14:textId="6E9AAF73" w:rsidR="00AF3CDD" w:rsidRPr="00136BF0" w:rsidRDefault="00AF3CDD" w:rsidP="00136BF0">
      <w:pPr>
        <w:pStyle w:val="Bezodstpw"/>
        <w:spacing w:line="360" w:lineRule="auto"/>
        <w:rPr>
          <w:rFonts w:ascii="Arial" w:hAnsi="Arial" w:cs="Arial"/>
          <w:bCs/>
          <w:sz w:val="20"/>
        </w:rPr>
      </w:pPr>
      <w:r w:rsidRPr="00136BF0">
        <w:rPr>
          <w:rFonts w:ascii="Arial" w:hAnsi="Arial" w:cs="Arial"/>
          <w:bCs/>
          <w:sz w:val="20"/>
        </w:rPr>
        <w:t xml:space="preserve">Dodatkowe punkty w ramach oceny merytorycznej kryteriów wynikających ze specyfiki zadania konkursowego przyznawane będą za wykazanie w ofercie elementów kampanii społecznej </w:t>
      </w:r>
      <w:r w:rsidRPr="00136BF0">
        <w:rPr>
          <w:rFonts w:ascii="Arial" w:hAnsi="Arial" w:cs="Arial"/>
          <w:bCs/>
          <w:sz w:val="20"/>
        </w:rPr>
        <w:br/>
        <w:t>o charakterze edukacyjnym w zakresie zapobiegania chorobom zakaźnym i zakażeniom, w tym przeciwdziałanie skutkom nieprawidłowej antybiotykoterapii.</w:t>
      </w:r>
    </w:p>
    <w:p w14:paraId="529E52EF" w14:textId="455C63C5" w:rsidR="00AF3CDD" w:rsidRPr="00136BF0" w:rsidRDefault="00AF3CDD" w:rsidP="00136BF0">
      <w:pPr>
        <w:pStyle w:val="Bezodstpw"/>
        <w:spacing w:after="240" w:line="360" w:lineRule="auto"/>
        <w:rPr>
          <w:rFonts w:ascii="Arial" w:hAnsi="Arial" w:cs="Arial"/>
          <w:bCs/>
          <w:sz w:val="20"/>
        </w:rPr>
      </w:pPr>
      <w:r w:rsidRPr="00136BF0">
        <w:rPr>
          <w:rFonts w:ascii="Arial" w:hAnsi="Arial" w:cs="Arial"/>
          <w:bCs/>
          <w:sz w:val="20"/>
        </w:rPr>
        <w:t xml:space="preserve">Maksymalne dofinansowanie na realizację jednego projektu w ramach zadania nr 4 wynosić będzie – 25 000 zł. </w:t>
      </w:r>
    </w:p>
    <w:p w14:paraId="3B220254" w14:textId="3C0C70E2" w:rsidR="0018092B" w:rsidRPr="00136BF0" w:rsidRDefault="005C78D2" w:rsidP="00136BF0">
      <w:pPr>
        <w:pStyle w:val="Bezodstpw"/>
        <w:spacing w:line="360" w:lineRule="auto"/>
        <w:rPr>
          <w:rFonts w:ascii="Arial" w:hAnsi="Arial" w:cs="Arial"/>
          <w:bCs/>
          <w:sz w:val="20"/>
        </w:rPr>
      </w:pPr>
      <w:r w:rsidRPr="00136BF0">
        <w:rPr>
          <w:rFonts w:ascii="Arial" w:hAnsi="Arial" w:cs="Arial"/>
          <w:bCs/>
          <w:sz w:val="20"/>
          <w:lang w:eastAsia="en-US"/>
        </w:rPr>
        <w:t xml:space="preserve">Zadanie nr </w:t>
      </w:r>
      <w:r w:rsidR="00654AE0" w:rsidRPr="00136BF0">
        <w:rPr>
          <w:rFonts w:ascii="Arial" w:hAnsi="Arial" w:cs="Arial"/>
          <w:bCs/>
          <w:sz w:val="20"/>
          <w:lang w:eastAsia="en-US"/>
        </w:rPr>
        <w:t>5</w:t>
      </w:r>
      <w:r w:rsidRPr="00136BF0">
        <w:rPr>
          <w:rFonts w:ascii="Arial" w:hAnsi="Arial" w:cs="Arial"/>
          <w:bCs/>
          <w:sz w:val="20"/>
          <w:lang w:eastAsia="en-US"/>
        </w:rPr>
        <w:t xml:space="preserve">: </w:t>
      </w:r>
      <w:r w:rsidRPr="00136BF0">
        <w:rPr>
          <w:rFonts w:ascii="Arial" w:hAnsi="Arial" w:cs="Arial"/>
          <w:bCs/>
          <w:sz w:val="20"/>
        </w:rPr>
        <w:t>„</w:t>
      </w:r>
      <w:r w:rsidR="0087006E" w:rsidRPr="00136BF0">
        <w:rPr>
          <w:rFonts w:ascii="Arial" w:eastAsia="BatangChe" w:hAnsi="Arial" w:cs="Arial"/>
          <w:bCs/>
          <w:color w:val="000000"/>
          <w:sz w:val="20"/>
        </w:rPr>
        <w:t xml:space="preserve">Wsparcie i promocja </w:t>
      </w:r>
      <w:r w:rsidR="00DC2FCB" w:rsidRPr="00136BF0">
        <w:rPr>
          <w:rFonts w:ascii="Arial" w:eastAsia="BatangChe" w:hAnsi="Arial" w:cs="Arial"/>
          <w:bCs/>
          <w:color w:val="000000"/>
          <w:sz w:val="20"/>
        </w:rPr>
        <w:t>ratownictwa medycznego</w:t>
      </w:r>
      <w:r w:rsidRPr="00136BF0">
        <w:rPr>
          <w:rFonts w:ascii="Arial" w:hAnsi="Arial" w:cs="Arial"/>
          <w:bCs/>
          <w:sz w:val="20"/>
          <w:lang w:eastAsia="pl-PL"/>
        </w:rPr>
        <w:t xml:space="preserve">” </w:t>
      </w:r>
      <w:r w:rsidRPr="00136BF0">
        <w:rPr>
          <w:rFonts w:ascii="Arial" w:hAnsi="Arial" w:cs="Arial"/>
          <w:bCs/>
          <w:sz w:val="20"/>
        </w:rPr>
        <w:t xml:space="preserve">– </w:t>
      </w:r>
      <w:r w:rsidR="00540404" w:rsidRPr="00136BF0">
        <w:rPr>
          <w:rFonts w:ascii="Arial" w:hAnsi="Arial" w:cs="Arial"/>
          <w:bCs/>
          <w:sz w:val="20"/>
        </w:rPr>
        <w:t>zadanie powinno polegać na podjęciu działań dotyczących edukacji zdrowotnej dostosowanej do potrzeb różnych grup sp</w:t>
      </w:r>
      <w:r w:rsidR="00715056" w:rsidRPr="00136BF0">
        <w:rPr>
          <w:rFonts w:ascii="Arial" w:hAnsi="Arial" w:cs="Arial"/>
          <w:bCs/>
          <w:sz w:val="20"/>
        </w:rPr>
        <w:t>ołeczeństw</w:t>
      </w:r>
      <w:r w:rsidR="000D430E" w:rsidRPr="00136BF0">
        <w:rPr>
          <w:rFonts w:ascii="Arial" w:hAnsi="Arial" w:cs="Arial"/>
          <w:bCs/>
          <w:sz w:val="20"/>
        </w:rPr>
        <w:t>a</w:t>
      </w:r>
      <w:r w:rsidR="00654AE0" w:rsidRPr="00136BF0">
        <w:rPr>
          <w:rFonts w:ascii="Arial" w:hAnsi="Arial" w:cs="Arial"/>
          <w:bCs/>
          <w:sz w:val="20"/>
        </w:rPr>
        <w:t xml:space="preserve"> </w:t>
      </w:r>
      <w:r w:rsidR="00715056" w:rsidRPr="00136BF0">
        <w:rPr>
          <w:rFonts w:ascii="Arial" w:hAnsi="Arial" w:cs="Arial"/>
          <w:bCs/>
          <w:sz w:val="20"/>
        </w:rPr>
        <w:t>z</w:t>
      </w:r>
      <w:r w:rsidR="00872769" w:rsidRPr="00136BF0">
        <w:rPr>
          <w:rFonts w:ascii="Arial" w:hAnsi="Arial" w:cs="Arial"/>
          <w:bCs/>
          <w:sz w:val="20"/>
        </w:rPr>
        <w:t xml:space="preserve"> </w:t>
      </w:r>
      <w:r w:rsidR="00540404" w:rsidRPr="00136BF0">
        <w:rPr>
          <w:rFonts w:ascii="Arial" w:hAnsi="Arial" w:cs="Arial"/>
          <w:bCs/>
          <w:sz w:val="20"/>
        </w:rPr>
        <w:t xml:space="preserve">zakresu pierwszej pomocy </w:t>
      </w:r>
      <w:r w:rsidR="00715056" w:rsidRPr="00136BF0">
        <w:rPr>
          <w:rFonts w:ascii="Arial" w:hAnsi="Arial" w:cs="Arial"/>
          <w:bCs/>
          <w:sz w:val="20"/>
        </w:rPr>
        <w:t>oraz promowania działań z zakresu pierwszej pomocy oraz idei ratownictwa medycznego.</w:t>
      </w:r>
      <w:r w:rsidR="00540404" w:rsidRPr="00136BF0">
        <w:rPr>
          <w:rFonts w:ascii="Arial" w:hAnsi="Arial" w:cs="Arial"/>
          <w:bCs/>
          <w:sz w:val="20"/>
        </w:rPr>
        <w:t xml:space="preserve"> </w:t>
      </w:r>
    </w:p>
    <w:p w14:paraId="4DE95CDC" w14:textId="29724EDB" w:rsidR="00B31629" w:rsidRPr="00136BF0" w:rsidRDefault="00917A5E" w:rsidP="00136BF0">
      <w:pPr>
        <w:pStyle w:val="Bezodstpw"/>
        <w:spacing w:line="360" w:lineRule="auto"/>
        <w:rPr>
          <w:rFonts w:ascii="Arial" w:hAnsi="Arial" w:cs="Arial"/>
          <w:bCs/>
          <w:sz w:val="20"/>
        </w:rPr>
      </w:pPr>
      <w:r w:rsidRPr="00136BF0">
        <w:rPr>
          <w:rFonts w:ascii="Arial" w:hAnsi="Arial" w:cs="Arial"/>
          <w:bCs/>
          <w:sz w:val="20"/>
        </w:rPr>
        <w:t>Dodatkowe punkty w ramach oceny merytorycznej kryteriów wynikających ze specyfiki zadania k</w:t>
      </w:r>
      <w:r w:rsidR="0087006E" w:rsidRPr="00136BF0">
        <w:rPr>
          <w:rFonts w:ascii="Arial" w:hAnsi="Arial" w:cs="Arial"/>
          <w:bCs/>
          <w:sz w:val="20"/>
        </w:rPr>
        <w:t xml:space="preserve">onkursowego przyznawane będą </w:t>
      </w:r>
      <w:r w:rsidR="009745FF" w:rsidRPr="00136BF0">
        <w:rPr>
          <w:rFonts w:ascii="Arial" w:hAnsi="Arial" w:cs="Arial"/>
          <w:bCs/>
          <w:sz w:val="20"/>
        </w:rPr>
        <w:t>za działania dotyczące rozwoju kadr uczestniczących w realizacji zadań z zakresu zdrowia publicznego</w:t>
      </w:r>
      <w:r w:rsidR="00B31629" w:rsidRPr="00136BF0">
        <w:rPr>
          <w:rFonts w:ascii="Arial" w:hAnsi="Arial" w:cs="Arial"/>
          <w:bCs/>
          <w:sz w:val="20"/>
        </w:rPr>
        <w:t>.</w:t>
      </w:r>
    </w:p>
    <w:p w14:paraId="0BC6A676" w14:textId="52AD43A4" w:rsidR="00654AE0" w:rsidRPr="00136BF0" w:rsidRDefault="00654AE0" w:rsidP="00136BF0">
      <w:pPr>
        <w:pStyle w:val="Bezodstpw"/>
        <w:spacing w:after="240" w:line="360" w:lineRule="auto"/>
        <w:rPr>
          <w:rFonts w:ascii="Arial" w:hAnsi="Arial" w:cs="Arial"/>
          <w:bCs/>
          <w:sz w:val="20"/>
        </w:rPr>
      </w:pPr>
      <w:r w:rsidRPr="00136BF0">
        <w:rPr>
          <w:rFonts w:ascii="Arial" w:hAnsi="Arial" w:cs="Arial"/>
          <w:bCs/>
          <w:sz w:val="20"/>
        </w:rPr>
        <w:t xml:space="preserve">Maksymalne dofinansowanie na realizację jednego projektu w ramach zadania nr 5 wynosić będzie – 25 000 zł. </w:t>
      </w:r>
    </w:p>
    <w:p w14:paraId="2A071965" w14:textId="298FD64C" w:rsidR="00CE6BB3" w:rsidRPr="00136BF0" w:rsidRDefault="00CE6BB3" w:rsidP="00136BF0">
      <w:pPr>
        <w:pStyle w:val="Bezodstpw"/>
        <w:spacing w:line="360" w:lineRule="auto"/>
        <w:rPr>
          <w:rFonts w:ascii="Arial" w:hAnsi="Arial" w:cs="Arial"/>
          <w:bCs/>
          <w:sz w:val="20"/>
        </w:rPr>
      </w:pPr>
      <w:r w:rsidRPr="00136BF0">
        <w:rPr>
          <w:rFonts w:ascii="Arial" w:hAnsi="Arial" w:cs="Arial"/>
          <w:bCs/>
          <w:sz w:val="20"/>
        </w:rPr>
        <w:t>Zadanie nr 6: „</w:t>
      </w:r>
      <w:bookmarkStart w:id="3" w:name="_Hlk61007559"/>
      <w:r w:rsidRPr="00136BF0">
        <w:rPr>
          <w:rFonts w:ascii="Arial" w:eastAsia="BatangChe" w:hAnsi="Arial" w:cs="Arial"/>
          <w:bCs/>
          <w:color w:val="000000"/>
          <w:sz w:val="20"/>
        </w:rPr>
        <w:t>Edukacja zdrowotna dostosowana do potrzeb różnych grup społeczeństwa dotycząca profilaktyki nowotworów złośliwych</w:t>
      </w:r>
      <w:bookmarkEnd w:id="3"/>
      <w:r w:rsidRPr="00136BF0">
        <w:rPr>
          <w:rFonts w:ascii="Arial" w:eastAsia="BatangChe" w:hAnsi="Arial" w:cs="Arial"/>
          <w:bCs/>
          <w:color w:val="000000"/>
          <w:sz w:val="20"/>
        </w:rPr>
        <w:t>”</w:t>
      </w:r>
      <w:r w:rsidRPr="00136BF0">
        <w:rPr>
          <w:rFonts w:ascii="Arial" w:hAnsi="Arial" w:cs="Arial"/>
          <w:bCs/>
          <w:sz w:val="20"/>
        </w:rPr>
        <w:t xml:space="preserve"> – zadanie powinno polegać na podjęciu działań dotyczących edukacji zdrowotnej dostosowanej do potrzeb różnych grup społeczeństwa w zakresie profilaktyki nowotworów złośliwych. </w:t>
      </w:r>
    </w:p>
    <w:p w14:paraId="6267D0A3" w14:textId="1630BAEB" w:rsidR="00CE6BB3" w:rsidRPr="00136BF0" w:rsidRDefault="00CE6BB3" w:rsidP="00136BF0">
      <w:pPr>
        <w:pStyle w:val="Bezodstpw"/>
        <w:spacing w:line="360" w:lineRule="auto"/>
        <w:rPr>
          <w:rFonts w:ascii="Arial" w:hAnsi="Arial" w:cs="Arial"/>
          <w:bCs/>
          <w:sz w:val="20"/>
        </w:rPr>
      </w:pPr>
      <w:r w:rsidRPr="00136BF0">
        <w:rPr>
          <w:rFonts w:ascii="Arial" w:hAnsi="Arial" w:cs="Arial"/>
          <w:bCs/>
          <w:sz w:val="20"/>
        </w:rPr>
        <w:t xml:space="preserve">Dodatkowe punkty w ramach oceny merytorycznej kryteriów wynikających ze specyfiki zadania konkursowego przyznawane będą za wykazanie w ofercie elementów kampanii społecznej </w:t>
      </w:r>
      <w:r w:rsidRPr="00136BF0">
        <w:rPr>
          <w:rFonts w:ascii="Arial" w:hAnsi="Arial" w:cs="Arial"/>
          <w:bCs/>
          <w:sz w:val="20"/>
        </w:rPr>
        <w:br/>
        <w:t>o charakterze edukacyjnym w zakresie profilaktyki nowotworów złośliwych.</w:t>
      </w:r>
    </w:p>
    <w:p w14:paraId="76FC1A55" w14:textId="3F5DD2C7" w:rsidR="00CE6BB3" w:rsidRPr="00136BF0" w:rsidRDefault="00CE6BB3" w:rsidP="00136BF0">
      <w:pPr>
        <w:pStyle w:val="Bezodstpw"/>
        <w:spacing w:after="240" w:line="360" w:lineRule="auto"/>
        <w:rPr>
          <w:rFonts w:ascii="Arial" w:hAnsi="Arial" w:cs="Arial"/>
          <w:bCs/>
          <w:sz w:val="20"/>
        </w:rPr>
      </w:pPr>
      <w:r w:rsidRPr="00136BF0">
        <w:rPr>
          <w:rFonts w:ascii="Arial" w:hAnsi="Arial" w:cs="Arial"/>
          <w:bCs/>
          <w:sz w:val="20"/>
        </w:rPr>
        <w:t xml:space="preserve">Maksymalne dofinansowanie na realizację jednego projektu w ramach zadania nr </w:t>
      </w:r>
      <w:r w:rsidR="00C67343" w:rsidRPr="00136BF0">
        <w:rPr>
          <w:rFonts w:ascii="Arial" w:hAnsi="Arial" w:cs="Arial"/>
          <w:bCs/>
          <w:sz w:val="20"/>
        </w:rPr>
        <w:t>6</w:t>
      </w:r>
      <w:r w:rsidRPr="00136BF0">
        <w:rPr>
          <w:rFonts w:ascii="Arial" w:hAnsi="Arial" w:cs="Arial"/>
          <w:bCs/>
          <w:sz w:val="20"/>
        </w:rPr>
        <w:t xml:space="preserve"> wynosić będzie – 25 000 zł. </w:t>
      </w:r>
    </w:p>
    <w:p w14:paraId="69323095" w14:textId="515F5502" w:rsidR="00CE6BB3" w:rsidRPr="00136BF0" w:rsidRDefault="00CE6BB3" w:rsidP="00136BF0">
      <w:pPr>
        <w:pStyle w:val="Bezodstpw"/>
        <w:spacing w:line="360" w:lineRule="auto"/>
        <w:rPr>
          <w:rFonts w:ascii="Arial" w:hAnsi="Arial" w:cs="Arial"/>
          <w:bCs/>
          <w:sz w:val="20"/>
        </w:rPr>
      </w:pPr>
      <w:r w:rsidRPr="00136BF0">
        <w:rPr>
          <w:rFonts w:ascii="Arial" w:hAnsi="Arial" w:cs="Arial"/>
          <w:bCs/>
          <w:sz w:val="20"/>
        </w:rPr>
        <w:t xml:space="preserve">Zadanie nr </w:t>
      </w:r>
      <w:r w:rsidR="00C67343" w:rsidRPr="00136BF0">
        <w:rPr>
          <w:rFonts w:ascii="Arial" w:hAnsi="Arial" w:cs="Arial"/>
          <w:bCs/>
          <w:sz w:val="20"/>
        </w:rPr>
        <w:t>7</w:t>
      </w:r>
      <w:r w:rsidRPr="00136BF0">
        <w:rPr>
          <w:rFonts w:ascii="Arial" w:hAnsi="Arial" w:cs="Arial"/>
          <w:bCs/>
          <w:sz w:val="20"/>
        </w:rPr>
        <w:t>: „</w:t>
      </w:r>
      <w:bookmarkStart w:id="4" w:name="_Hlk61007602"/>
      <w:r w:rsidRPr="00136BF0">
        <w:rPr>
          <w:rFonts w:ascii="Arial" w:eastAsia="BatangChe" w:hAnsi="Arial" w:cs="Arial"/>
          <w:bCs/>
          <w:color w:val="000000"/>
          <w:sz w:val="20"/>
        </w:rPr>
        <w:t>Edukacja zdrowotna dostosowana do potrzeb różnych grup społeczeństwa dotycząca profilaktyki chorób układu sercowo-naczyniowego, w tym zawałów serca, niewydolności serca i udarów mózgu</w:t>
      </w:r>
      <w:bookmarkEnd w:id="4"/>
      <w:r w:rsidRPr="00136BF0">
        <w:rPr>
          <w:rFonts w:ascii="Arial" w:eastAsia="BatangChe" w:hAnsi="Arial" w:cs="Arial"/>
          <w:bCs/>
          <w:color w:val="000000"/>
          <w:sz w:val="20"/>
        </w:rPr>
        <w:t>”</w:t>
      </w:r>
      <w:r w:rsidRPr="00136BF0">
        <w:rPr>
          <w:rFonts w:ascii="Arial" w:hAnsi="Arial" w:cs="Arial"/>
          <w:bCs/>
          <w:sz w:val="20"/>
        </w:rPr>
        <w:t xml:space="preserve"> – zadanie powinno polegać na podjęciu działań dotyczących edukacji zdrowotnej dostosowanej do potrzeb różnych grup społeczeństwa w zakresie profilaktyki </w:t>
      </w:r>
      <w:r w:rsidR="00C67343" w:rsidRPr="00136BF0">
        <w:rPr>
          <w:rFonts w:ascii="Arial" w:hAnsi="Arial" w:cs="Arial"/>
          <w:bCs/>
          <w:sz w:val="20"/>
        </w:rPr>
        <w:t>chorób układu sercowo-naczyniowego</w:t>
      </w:r>
      <w:r w:rsidRPr="00136BF0">
        <w:rPr>
          <w:rFonts w:ascii="Arial" w:hAnsi="Arial" w:cs="Arial"/>
          <w:bCs/>
          <w:sz w:val="20"/>
        </w:rPr>
        <w:t xml:space="preserve">. </w:t>
      </w:r>
    </w:p>
    <w:p w14:paraId="457EBE30" w14:textId="0F1550E0" w:rsidR="00CE6BB3" w:rsidRPr="00136BF0" w:rsidRDefault="00CE6BB3" w:rsidP="00136BF0">
      <w:pPr>
        <w:pStyle w:val="Bezodstpw"/>
        <w:spacing w:line="360" w:lineRule="auto"/>
        <w:rPr>
          <w:rFonts w:ascii="Arial" w:hAnsi="Arial" w:cs="Arial"/>
          <w:bCs/>
          <w:sz w:val="20"/>
        </w:rPr>
      </w:pPr>
      <w:r w:rsidRPr="00136BF0">
        <w:rPr>
          <w:rFonts w:ascii="Arial" w:hAnsi="Arial" w:cs="Arial"/>
          <w:bCs/>
          <w:sz w:val="20"/>
        </w:rPr>
        <w:t xml:space="preserve">Dodatkowe punkty w ramach oceny merytorycznej kryteriów wynikających ze specyfiki zadania konkursowego przyznawane będą za </w:t>
      </w:r>
      <w:bookmarkStart w:id="5" w:name="_Hlk61007630"/>
      <w:r w:rsidRPr="00136BF0">
        <w:rPr>
          <w:rFonts w:ascii="Arial" w:hAnsi="Arial" w:cs="Arial"/>
          <w:bCs/>
          <w:sz w:val="20"/>
        </w:rPr>
        <w:t xml:space="preserve">wykazanie w ofercie elementów kampanii społecznej </w:t>
      </w:r>
      <w:r w:rsidRPr="00136BF0">
        <w:rPr>
          <w:rFonts w:ascii="Arial" w:hAnsi="Arial" w:cs="Arial"/>
          <w:bCs/>
          <w:sz w:val="20"/>
        </w:rPr>
        <w:br/>
        <w:t xml:space="preserve">o charakterze edukacyjnym w zakresie profilaktyki </w:t>
      </w:r>
      <w:r w:rsidR="00C67343" w:rsidRPr="00136BF0">
        <w:rPr>
          <w:rFonts w:ascii="Arial" w:hAnsi="Arial" w:cs="Arial"/>
          <w:bCs/>
          <w:sz w:val="20"/>
        </w:rPr>
        <w:t>chorób układu sercowo-naczyniowego</w:t>
      </w:r>
      <w:r w:rsidRPr="00136BF0">
        <w:rPr>
          <w:rFonts w:ascii="Arial" w:hAnsi="Arial" w:cs="Arial"/>
          <w:bCs/>
          <w:sz w:val="20"/>
        </w:rPr>
        <w:t>.</w:t>
      </w:r>
      <w:bookmarkEnd w:id="5"/>
    </w:p>
    <w:p w14:paraId="5C08D07B" w14:textId="0D6BFC34" w:rsidR="00CE6BB3" w:rsidRPr="00136BF0" w:rsidRDefault="00CE6BB3" w:rsidP="00136BF0">
      <w:pPr>
        <w:pStyle w:val="Bezodstpw"/>
        <w:spacing w:after="240" w:line="360" w:lineRule="auto"/>
        <w:rPr>
          <w:rFonts w:ascii="Arial" w:hAnsi="Arial" w:cs="Arial"/>
          <w:bCs/>
          <w:sz w:val="20"/>
        </w:rPr>
      </w:pPr>
      <w:r w:rsidRPr="00136BF0">
        <w:rPr>
          <w:rFonts w:ascii="Arial" w:hAnsi="Arial" w:cs="Arial"/>
          <w:bCs/>
          <w:sz w:val="20"/>
        </w:rPr>
        <w:t xml:space="preserve">Maksymalne dofinansowanie na realizację jednego projektu w ramach zadania nr </w:t>
      </w:r>
      <w:r w:rsidR="00C67343" w:rsidRPr="00136BF0">
        <w:rPr>
          <w:rFonts w:ascii="Arial" w:hAnsi="Arial" w:cs="Arial"/>
          <w:bCs/>
          <w:sz w:val="20"/>
        </w:rPr>
        <w:t>7</w:t>
      </w:r>
      <w:r w:rsidRPr="00136BF0">
        <w:rPr>
          <w:rFonts w:ascii="Arial" w:hAnsi="Arial" w:cs="Arial"/>
          <w:bCs/>
          <w:sz w:val="20"/>
        </w:rPr>
        <w:t xml:space="preserve"> wynosić będzie – 25 000 zł. </w:t>
      </w:r>
    </w:p>
    <w:p w14:paraId="00720A23" w14:textId="45F568B6" w:rsidR="00903106" w:rsidRPr="00136BF0" w:rsidRDefault="002F5392" w:rsidP="00136BF0">
      <w:pPr>
        <w:pStyle w:val="Bezodstpw"/>
        <w:spacing w:after="240" w:line="360" w:lineRule="auto"/>
        <w:rPr>
          <w:bCs/>
        </w:rPr>
      </w:pPr>
      <w:r w:rsidRPr="00136BF0">
        <w:rPr>
          <w:rFonts w:ascii="Arial" w:hAnsi="Arial" w:cs="Arial"/>
          <w:bCs/>
          <w:sz w:val="20"/>
        </w:rPr>
        <w:t>W trosce o zdrowie mieszkańców województwa mazowieckiego w związku z pandemią COVID-19 d</w:t>
      </w:r>
      <w:r w:rsidR="00E110A7" w:rsidRPr="00136BF0">
        <w:rPr>
          <w:rFonts w:ascii="Arial" w:hAnsi="Arial" w:cs="Arial"/>
          <w:bCs/>
          <w:sz w:val="20"/>
        </w:rPr>
        <w:t>odatkowe punkty dla wszystkich powyższych zadań przyznawane będą w ramach oceny merytorycznej za zastosowanie</w:t>
      </w:r>
      <w:r w:rsidR="00500EBA" w:rsidRPr="00136BF0">
        <w:rPr>
          <w:rFonts w:ascii="Arial" w:hAnsi="Arial" w:cs="Arial"/>
          <w:bCs/>
          <w:sz w:val="20"/>
        </w:rPr>
        <w:t xml:space="preserve"> </w:t>
      </w:r>
      <w:r w:rsidR="00C67343" w:rsidRPr="00136BF0">
        <w:rPr>
          <w:rFonts w:ascii="Arial" w:hAnsi="Arial" w:cs="Arial"/>
          <w:bCs/>
          <w:sz w:val="20"/>
        </w:rPr>
        <w:t>w</w:t>
      </w:r>
      <w:r w:rsidR="00500EBA" w:rsidRPr="00136BF0">
        <w:rPr>
          <w:rFonts w:ascii="Arial" w:hAnsi="Arial" w:cs="Arial"/>
          <w:bCs/>
          <w:sz w:val="20"/>
        </w:rPr>
        <w:t xml:space="preserve"> realizacji zadania</w:t>
      </w:r>
      <w:r w:rsidR="00E110A7" w:rsidRPr="00136BF0">
        <w:rPr>
          <w:rFonts w:ascii="Arial" w:hAnsi="Arial" w:cs="Arial"/>
          <w:bCs/>
          <w:sz w:val="20"/>
        </w:rPr>
        <w:t xml:space="preserve"> rozwiązań teleinformatycznych lub innych środków łączności.</w:t>
      </w:r>
      <w:r w:rsidR="00903106" w:rsidRPr="00136BF0">
        <w:rPr>
          <w:bCs/>
        </w:rPr>
        <w:t xml:space="preserve"> </w:t>
      </w:r>
    </w:p>
    <w:p w14:paraId="34347AFE" w14:textId="317583FF" w:rsidR="00903106" w:rsidRPr="00136BF0" w:rsidRDefault="00903106" w:rsidP="00136BF0">
      <w:pPr>
        <w:pStyle w:val="Bezodstpw"/>
        <w:spacing w:line="360" w:lineRule="auto"/>
        <w:rPr>
          <w:rFonts w:ascii="Arial" w:hAnsi="Arial" w:cs="Arial"/>
          <w:bCs/>
          <w:sz w:val="20"/>
        </w:rPr>
      </w:pPr>
      <w:r w:rsidRPr="00136BF0">
        <w:rPr>
          <w:rFonts w:ascii="Arial" w:hAnsi="Arial" w:cs="Arial"/>
          <w:bCs/>
          <w:sz w:val="20"/>
        </w:rPr>
        <w:lastRenderedPageBreak/>
        <w:t>W ofercie należy wskazać planowane do osiągnięcia cele i rezultaty zadania. Należy opisać zakładane rezultaty zadania – czy będą trwałe, w jakim stopniu realizacja zadania przyczyni się do osiągnięcia jego celu oraz wskazać wartość początkową oraz docelową planowanych do osiągnięcia rezultatów Mierniki osiągnięcia planowanych rezultatów powinny być wyrażone w procentach lub liczbowo. Przykładowe wskaźniki rezultatów możliwe do osiągnięcia w trakcie realizacji zadania publicznego:</w:t>
      </w:r>
    </w:p>
    <w:p w14:paraId="5C5F264F" w14:textId="0501217B" w:rsidR="00903106" w:rsidRPr="00136BF0" w:rsidRDefault="00903106" w:rsidP="00136BF0">
      <w:pPr>
        <w:pStyle w:val="Bezodstpw"/>
        <w:numPr>
          <w:ilvl w:val="1"/>
          <w:numId w:val="36"/>
        </w:numPr>
        <w:spacing w:line="360" w:lineRule="auto"/>
        <w:ind w:left="360"/>
        <w:rPr>
          <w:rFonts w:ascii="Arial" w:hAnsi="Arial" w:cs="Arial"/>
          <w:bCs/>
          <w:sz w:val="20"/>
        </w:rPr>
      </w:pPr>
      <w:r w:rsidRPr="00136BF0">
        <w:rPr>
          <w:rFonts w:ascii="Arial" w:hAnsi="Arial" w:cs="Arial"/>
          <w:bCs/>
          <w:sz w:val="20"/>
        </w:rPr>
        <w:t>liczba osób uczestniczących w działaniach edukacyjnych;</w:t>
      </w:r>
    </w:p>
    <w:p w14:paraId="494D7BD7" w14:textId="7DFC129B" w:rsidR="00903106" w:rsidRPr="00136BF0" w:rsidRDefault="00903106" w:rsidP="00136BF0">
      <w:pPr>
        <w:pStyle w:val="Bezodstpw"/>
        <w:numPr>
          <w:ilvl w:val="1"/>
          <w:numId w:val="36"/>
        </w:numPr>
        <w:spacing w:line="360" w:lineRule="auto"/>
        <w:ind w:left="360"/>
        <w:rPr>
          <w:rFonts w:ascii="Arial" w:hAnsi="Arial" w:cs="Arial"/>
          <w:bCs/>
          <w:sz w:val="20"/>
        </w:rPr>
      </w:pPr>
      <w:r w:rsidRPr="00136BF0">
        <w:rPr>
          <w:rFonts w:ascii="Arial" w:hAnsi="Arial" w:cs="Arial"/>
          <w:bCs/>
          <w:sz w:val="20"/>
        </w:rPr>
        <w:t>odsetek osób, u których wzrósł poziom wiedzy w zakresie realizowanego zadania;</w:t>
      </w:r>
    </w:p>
    <w:p w14:paraId="3C94CA76" w14:textId="62410F5F" w:rsidR="00903106" w:rsidRPr="00136BF0" w:rsidRDefault="00903106" w:rsidP="00136BF0">
      <w:pPr>
        <w:pStyle w:val="Bezodstpw"/>
        <w:numPr>
          <w:ilvl w:val="1"/>
          <w:numId w:val="36"/>
        </w:numPr>
        <w:spacing w:line="360" w:lineRule="auto"/>
        <w:ind w:left="360"/>
        <w:rPr>
          <w:rFonts w:ascii="Arial" w:hAnsi="Arial" w:cs="Arial"/>
          <w:bCs/>
          <w:sz w:val="20"/>
        </w:rPr>
      </w:pPr>
      <w:r w:rsidRPr="00136BF0">
        <w:rPr>
          <w:rFonts w:ascii="Arial" w:hAnsi="Arial" w:cs="Arial"/>
          <w:bCs/>
          <w:sz w:val="20"/>
        </w:rPr>
        <w:t>liczba odbiorców bezpośrednich i pośrednich przeprowadzonej kampanii społecznej</w:t>
      </w:r>
      <w:r w:rsidR="00335483" w:rsidRPr="00136BF0">
        <w:rPr>
          <w:rFonts w:ascii="Arial" w:hAnsi="Arial" w:cs="Arial"/>
          <w:bCs/>
          <w:sz w:val="20"/>
        </w:rPr>
        <w:t>.</w:t>
      </w:r>
    </w:p>
    <w:p w14:paraId="1565F932" w14:textId="2C62A58E" w:rsidR="00903106" w:rsidRPr="00136BF0" w:rsidDel="00335483" w:rsidRDefault="00903106" w:rsidP="00136BF0">
      <w:pPr>
        <w:pStyle w:val="Bezodstpw"/>
        <w:numPr>
          <w:ilvl w:val="1"/>
          <w:numId w:val="36"/>
        </w:numPr>
        <w:spacing w:line="360" w:lineRule="auto"/>
        <w:ind w:left="360"/>
        <w:rPr>
          <w:rFonts w:ascii="Arial" w:hAnsi="Arial" w:cs="Arial"/>
          <w:bCs/>
          <w:sz w:val="20"/>
        </w:rPr>
      </w:pPr>
      <w:r w:rsidRPr="00136BF0" w:rsidDel="00335483">
        <w:rPr>
          <w:rFonts w:ascii="Arial" w:hAnsi="Arial" w:cs="Arial"/>
          <w:bCs/>
          <w:sz w:val="20"/>
        </w:rPr>
        <w:t>liczba osób z spośród kadry uczestniczącej w realizacji zadań z zakresu zdrowia publicznego, która skorzystała z różnych form rozwoju.</w:t>
      </w:r>
    </w:p>
    <w:p w14:paraId="2BDED68B" w14:textId="66EC72E1" w:rsidR="00903106" w:rsidRPr="00136BF0" w:rsidRDefault="0000719B" w:rsidP="00136BF0">
      <w:pPr>
        <w:pStyle w:val="Bezodstpw"/>
        <w:spacing w:after="240" w:line="360" w:lineRule="auto"/>
        <w:rPr>
          <w:rFonts w:ascii="Arial" w:hAnsi="Arial" w:cs="Arial"/>
          <w:bCs/>
          <w:sz w:val="20"/>
        </w:rPr>
      </w:pPr>
      <w:r w:rsidRPr="00136BF0">
        <w:rPr>
          <w:rFonts w:ascii="Arial" w:hAnsi="Arial" w:cs="Arial"/>
          <w:bCs/>
          <w:sz w:val="20"/>
        </w:rPr>
        <w:t>Zadania wskazane w ofercie nie mogą przewidywać świadczenia procedur medycznych, o których mowa w art. 5 pkt 42 ustawy z dnia 27 sierpnia 2004 r. o świadczeniach opieki zdrowotnej finansowanych ze środków publicznych (Dz. U. z</w:t>
      </w:r>
      <w:r w:rsidR="00D75E6B" w:rsidRPr="00136BF0">
        <w:rPr>
          <w:rFonts w:ascii="Arial" w:hAnsi="Arial" w:cs="Arial"/>
          <w:bCs/>
          <w:sz w:val="20"/>
        </w:rPr>
        <w:t xml:space="preserve"> 20</w:t>
      </w:r>
      <w:r w:rsidR="00C67343" w:rsidRPr="00136BF0">
        <w:rPr>
          <w:rFonts w:ascii="Arial" w:hAnsi="Arial" w:cs="Arial"/>
          <w:bCs/>
          <w:sz w:val="20"/>
        </w:rPr>
        <w:t>20</w:t>
      </w:r>
      <w:r w:rsidR="00D75E6B" w:rsidRPr="00136BF0">
        <w:rPr>
          <w:rFonts w:ascii="Arial" w:hAnsi="Arial" w:cs="Arial"/>
          <w:bCs/>
          <w:sz w:val="20"/>
        </w:rPr>
        <w:t xml:space="preserve"> r. poz. 13</w:t>
      </w:r>
      <w:r w:rsidR="00C67343" w:rsidRPr="00136BF0">
        <w:rPr>
          <w:rFonts w:ascii="Arial" w:hAnsi="Arial" w:cs="Arial"/>
          <w:bCs/>
          <w:sz w:val="20"/>
        </w:rPr>
        <w:t>98</w:t>
      </w:r>
      <w:r w:rsidRPr="00136BF0">
        <w:rPr>
          <w:rFonts w:ascii="Arial" w:hAnsi="Arial" w:cs="Arial"/>
          <w:bCs/>
          <w:sz w:val="20"/>
        </w:rPr>
        <w:t>)</w:t>
      </w:r>
      <w:r w:rsidR="00AF3CDD" w:rsidRPr="00136BF0">
        <w:rPr>
          <w:rFonts w:ascii="Arial" w:hAnsi="Arial" w:cs="Arial"/>
          <w:bCs/>
          <w:sz w:val="20"/>
        </w:rPr>
        <w:t xml:space="preserve"> oraz działań dotyczących profilaktyki alkoholowej</w:t>
      </w:r>
      <w:r w:rsidRPr="00136BF0">
        <w:rPr>
          <w:rFonts w:ascii="Arial" w:hAnsi="Arial" w:cs="Arial"/>
          <w:bCs/>
          <w:sz w:val="20"/>
        </w:rPr>
        <w:t>.</w:t>
      </w:r>
    </w:p>
    <w:p w14:paraId="5E3478E5" w14:textId="69B7E8D8" w:rsidR="004433CC" w:rsidRPr="00136BF0" w:rsidRDefault="004433CC" w:rsidP="00136BF0">
      <w:pPr>
        <w:pStyle w:val="Nagwek2"/>
        <w:numPr>
          <w:ilvl w:val="0"/>
          <w:numId w:val="1"/>
        </w:numPr>
        <w:spacing w:before="0" w:after="0" w:line="360" w:lineRule="auto"/>
        <w:ind w:left="426"/>
        <w:rPr>
          <w:rFonts w:ascii="Arial" w:hAnsi="Arial" w:cs="Arial"/>
          <w:b w:val="0"/>
          <w:i w:val="0"/>
          <w:sz w:val="20"/>
          <w:szCs w:val="22"/>
        </w:rPr>
      </w:pPr>
      <w:r w:rsidRPr="00136BF0">
        <w:rPr>
          <w:rFonts w:ascii="Arial" w:hAnsi="Arial" w:cs="Arial"/>
          <w:b w:val="0"/>
          <w:i w:val="0"/>
          <w:sz w:val="20"/>
          <w:szCs w:val="22"/>
        </w:rPr>
        <w:t xml:space="preserve">Zasady przyznawania </w:t>
      </w:r>
      <w:r w:rsidR="00917A5E" w:rsidRPr="00136BF0">
        <w:rPr>
          <w:rFonts w:ascii="Arial" w:hAnsi="Arial" w:cs="Arial"/>
          <w:b w:val="0"/>
          <w:i w:val="0"/>
          <w:sz w:val="20"/>
          <w:szCs w:val="22"/>
        </w:rPr>
        <w:t>dofinansowania</w:t>
      </w:r>
      <w:r w:rsidR="00644634" w:rsidRPr="00136BF0">
        <w:rPr>
          <w:rFonts w:ascii="Arial" w:hAnsi="Arial" w:cs="Arial"/>
          <w:b w:val="0"/>
          <w:i w:val="0"/>
          <w:sz w:val="20"/>
          <w:szCs w:val="22"/>
        </w:rPr>
        <w:t>.</w:t>
      </w:r>
    </w:p>
    <w:p w14:paraId="1F6AF39F" w14:textId="5612C9FE" w:rsidR="00BA4642" w:rsidRPr="00136BF0" w:rsidRDefault="00BA4642" w:rsidP="00136BF0">
      <w:pPr>
        <w:numPr>
          <w:ilvl w:val="1"/>
          <w:numId w:val="2"/>
        </w:numPr>
        <w:tabs>
          <w:tab w:val="left" w:pos="40"/>
        </w:tabs>
        <w:spacing w:after="0" w:line="360" w:lineRule="auto"/>
        <w:ind w:left="417" w:hanging="417"/>
        <w:rPr>
          <w:rFonts w:ascii="Arial" w:hAnsi="Arial" w:cs="Arial"/>
          <w:bCs/>
          <w:sz w:val="20"/>
        </w:rPr>
      </w:pPr>
      <w:r w:rsidRPr="00136BF0">
        <w:rPr>
          <w:rFonts w:ascii="Arial" w:eastAsia="Times New Roman" w:hAnsi="Arial" w:cs="Arial"/>
          <w:bCs/>
          <w:kern w:val="0"/>
          <w:sz w:val="20"/>
          <w:lang w:eastAsia="pl-PL"/>
        </w:rPr>
        <w:t xml:space="preserve">Do złożenia ofert w konkursie uprawnione są podmioty, których cele statutowe lub przedmiot działalności dotyczą spraw objętych zadaniami określonymi w art. 2 </w:t>
      </w:r>
      <w:r w:rsidR="009B4426" w:rsidRPr="00136BF0">
        <w:rPr>
          <w:rFonts w:ascii="Arial" w:eastAsia="Times New Roman" w:hAnsi="Arial" w:cs="Arial"/>
          <w:bCs/>
          <w:kern w:val="0"/>
          <w:sz w:val="20"/>
          <w:lang w:eastAsia="pl-PL"/>
        </w:rPr>
        <w:t xml:space="preserve">pkt 2, </w:t>
      </w:r>
      <w:r w:rsidR="0000719B" w:rsidRPr="00136BF0">
        <w:rPr>
          <w:rFonts w:ascii="Arial" w:eastAsia="Times New Roman" w:hAnsi="Arial" w:cs="Arial"/>
          <w:bCs/>
          <w:kern w:val="0"/>
          <w:sz w:val="20"/>
          <w:lang w:eastAsia="pl-PL"/>
        </w:rPr>
        <w:t xml:space="preserve">3, </w:t>
      </w:r>
      <w:r w:rsidR="009B4426" w:rsidRPr="00136BF0">
        <w:rPr>
          <w:rFonts w:ascii="Arial" w:eastAsia="Times New Roman" w:hAnsi="Arial" w:cs="Arial"/>
          <w:bCs/>
          <w:kern w:val="0"/>
          <w:sz w:val="20"/>
          <w:lang w:eastAsia="pl-PL"/>
        </w:rPr>
        <w:t>5 i</w:t>
      </w:r>
      <w:r w:rsidR="0018092B" w:rsidRPr="00136BF0">
        <w:rPr>
          <w:rFonts w:ascii="Arial" w:eastAsia="Times New Roman" w:hAnsi="Arial" w:cs="Arial"/>
          <w:bCs/>
          <w:kern w:val="0"/>
          <w:sz w:val="20"/>
          <w:lang w:eastAsia="pl-PL"/>
        </w:rPr>
        <w:t xml:space="preserve"> </w:t>
      </w:r>
      <w:r w:rsidR="009B4426" w:rsidRPr="00136BF0">
        <w:rPr>
          <w:rFonts w:ascii="Arial" w:eastAsia="Times New Roman" w:hAnsi="Arial" w:cs="Arial"/>
          <w:bCs/>
          <w:kern w:val="0"/>
          <w:sz w:val="20"/>
          <w:lang w:eastAsia="pl-PL"/>
        </w:rPr>
        <w:t>8</w:t>
      </w:r>
      <w:r w:rsidR="006A7268" w:rsidRPr="00136BF0">
        <w:rPr>
          <w:rFonts w:ascii="Arial" w:eastAsia="Times New Roman" w:hAnsi="Arial" w:cs="Arial"/>
          <w:bCs/>
          <w:kern w:val="0"/>
          <w:sz w:val="20"/>
          <w:lang w:eastAsia="pl-PL"/>
        </w:rPr>
        <w:t xml:space="preserve"> </w:t>
      </w:r>
      <w:r w:rsidR="000D430E" w:rsidRPr="00136BF0">
        <w:rPr>
          <w:rFonts w:ascii="Arial" w:eastAsia="Times New Roman" w:hAnsi="Arial" w:cs="Arial"/>
          <w:bCs/>
          <w:kern w:val="0"/>
          <w:sz w:val="20"/>
          <w:lang w:eastAsia="pl-PL"/>
        </w:rPr>
        <w:t>ustawy z dnia</w:t>
      </w:r>
      <w:r w:rsidR="000D430E" w:rsidRPr="00136BF0">
        <w:rPr>
          <w:rFonts w:ascii="Arial" w:eastAsia="Times New Roman" w:hAnsi="Arial" w:cs="Arial"/>
          <w:bCs/>
          <w:kern w:val="0"/>
          <w:sz w:val="20"/>
          <w:lang w:eastAsia="pl-PL"/>
        </w:rPr>
        <w:br/>
      </w:r>
      <w:r w:rsidR="00AC70DB" w:rsidRPr="00136BF0">
        <w:rPr>
          <w:rFonts w:ascii="Arial" w:eastAsia="Times New Roman" w:hAnsi="Arial" w:cs="Arial"/>
          <w:bCs/>
          <w:kern w:val="0"/>
          <w:sz w:val="20"/>
          <w:lang w:eastAsia="pl-PL"/>
        </w:rPr>
        <w:t>11</w:t>
      </w:r>
      <w:r w:rsidR="00872769" w:rsidRPr="00136BF0">
        <w:rPr>
          <w:rFonts w:ascii="Arial" w:eastAsia="Times New Roman" w:hAnsi="Arial" w:cs="Arial"/>
          <w:bCs/>
          <w:kern w:val="0"/>
          <w:sz w:val="20"/>
          <w:lang w:eastAsia="pl-PL"/>
        </w:rPr>
        <w:t xml:space="preserve"> </w:t>
      </w:r>
      <w:r w:rsidRPr="00136BF0">
        <w:rPr>
          <w:rFonts w:ascii="Arial" w:eastAsia="Times New Roman" w:hAnsi="Arial" w:cs="Arial"/>
          <w:bCs/>
          <w:kern w:val="0"/>
          <w:sz w:val="20"/>
          <w:lang w:eastAsia="pl-PL"/>
        </w:rPr>
        <w:t>września 2015 r.</w:t>
      </w:r>
      <w:r w:rsidR="006F1D1D" w:rsidRPr="00136BF0">
        <w:rPr>
          <w:rFonts w:ascii="Arial" w:hAnsi="Arial" w:cs="Arial"/>
          <w:bCs/>
          <w:color w:val="000000"/>
          <w:sz w:val="20"/>
        </w:rPr>
        <w:t xml:space="preserve"> o zdrowiu publicznym</w:t>
      </w:r>
      <w:r w:rsidR="001561B3" w:rsidRPr="00136BF0">
        <w:rPr>
          <w:rFonts w:ascii="Arial" w:eastAsia="Times New Roman" w:hAnsi="Arial" w:cs="Arial"/>
          <w:bCs/>
          <w:kern w:val="0"/>
          <w:sz w:val="20"/>
          <w:lang w:eastAsia="pl-PL"/>
        </w:rPr>
        <w:t>, w</w:t>
      </w:r>
      <w:r w:rsidR="0018092B" w:rsidRPr="00136BF0">
        <w:rPr>
          <w:rFonts w:ascii="Arial" w:eastAsia="Times New Roman" w:hAnsi="Arial" w:cs="Arial"/>
          <w:bCs/>
          <w:kern w:val="0"/>
          <w:sz w:val="20"/>
          <w:lang w:eastAsia="pl-PL"/>
        </w:rPr>
        <w:t xml:space="preserve"> </w:t>
      </w:r>
      <w:r w:rsidRPr="00136BF0">
        <w:rPr>
          <w:rFonts w:ascii="Arial" w:eastAsia="Times New Roman" w:hAnsi="Arial" w:cs="Arial"/>
          <w:bCs/>
          <w:kern w:val="0"/>
          <w:sz w:val="20"/>
          <w:lang w:eastAsia="pl-PL"/>
        </w:rPr>
        <w:t>tym organizacje pozarządowe i podmioty, o których mo</w:t>
      </w:r>
      <w:r w:rsidR="009B4426" w:rsidRPr="00136BF0">
        <w:rPr>
          <w:rFonts w:ascii="Arial" w:eastAsia="Times New Roman" w:hAnsi="Arial" w:cs="Arial"/>
          <w:bCs/>
          <w:kern w:val="0"/>
          <w:sz w:val="20"/>
          <w:lang w:eastAsia="pl-PL"/>
        </w:rPr>
        <w:t>wa w art. 3 ust. 2 i 3 ustawy z</w:t>
      </w:r>
      <w:r w:rsidR="00872769" w:rsidRPr="00136BF0">
        <w:rPr>
          <w:rFonts w:ascii="Arial" w:eastAsia="Times New Roman" w:hAnsi="Arial" w:cs="Arial"/>
          <w:bCs/>
          <w:kern w:val="0"/>
          <w:sz w:val="20"/>
          <w:lang w:eastAsia="pl-PL"/>
        </w:rPr>
        <w:t xml:space="preserve"> </w:t>
      </w:r>
      <w:r w:rsidR="00BF3994" w:rsidRPr="00136BF0">
        <w:rPr>
          <w:rFonts w:ascii="Arial" w:eastAsia="Times New Roman" w:hAnsi="Arial" w:cs="Arial"/>
          <w:bCs/>
          <w:kern w:val="0"/>
          <w:sz w:val="20"/>
          <w:lang w:eastAsia="pl-PL"/>
        </w:rPr>
        <w:t>dnia 24 kwietnia 2003 r. o</w:t>
      </w:r>
      <w:r w:rsidR="00872769" w:rsidRPr="00136BF0">
        <w:rPr>
          <w:rFonts w:ascii="Arial" w:eastAsia="Times New Roman" w:hAnsi="Arial" w:cs="Arial"/>
          <w:bCs/>
          <w:kern w:val="0"/>
          <w:sz w:val="20"/>
          <w:lang w:eastAsia="pl-PL"/>
        </w:rPr>
        <w:t xml:space="preserve"> </w:t>
      </w:r>
      <w:r w:rsidRPr="00136BF0">
        <w:rPr>
          <w:rFonts w:ascii="Arial" w:eastAsia="Times New Roman" w:hAnsi="Arial" w:cs="Arial"/>
          <w:bCs/>
          <w:kern w:val="0"/>
          <w:sz w:val="20"/>
          <w:lang w:eastAsia="pl-PL"/>
        </w:rPr>
        <w:t>dzi</w:t>
      </w:r>
      <w:r w:rsidR="00AC70DB" w:rsidRPr="00136BF0">
        <w:rPr>
          <w:rFonts w:ascii="Arial" w:eastAsia="Times New Roman" w:hAnsi="Arial" w:cs="Arial"/>
          <w:bCs/>
          <w:kern w:val="0"/>
          <w:sz w:val="20"/>
          <w:lang w:eastAsia="pl-PL"/>
        </w:rPr>
        <w:t>ałalności pożytku publicznego</w:t>
      </w:r>
      <w:r w:rsidR="00872769" w:rsidRPr="00136BF0">
        <w:rPr>
          <w:rFonts w:ascii="Arial" w:eastAsia="Times New Roman" w:hAnsi="Arial" w:cs="Arial"/>
          <w:bCs/>
          <w:kern w:val="0"/>
          <w:sz w:val="20"/>
          <w:lang w:eastAsia="pl-PL"/>
        </w:rPr>
        <w:br/>
      </w:r>
      <w:r w:rsidR="00AC70DB" w:rsidRPr="00136BF0">
        <w:rPr>
          <w:rFonts w:ascii="Arial" w:eastAsia="Times New Roman" w:hAnsi="Arial" w:cs="Arial"/>
          <w:bCs/>
          <w:kern w:val="0"/>
          <w:sz w:val="20"/>
          <w:lang w:eastAsia="pl-PL"/>
        </w:rPr>
        <w:t xml:space="preserve"> i</w:t>
      </w:r>
      <w:r w:rsidR="00872769" w:rsidRPr="00136BF0">
        <w:rPr>
          <w:rFonts w:ascii="Arial" w:eastAsia="Times New Roman" w:hAnsi="Arial" w:cs="Arial"/>
          <w:bCs/>
          <w:kern w:val="0"/>
          <w:sz w:val="20"/>
          <w:lang w:eastAsia="pl-PL"/>
        </w:rPr>
        <w:t xml:space="preserve"> </w:t>
      </w:r>
      <w:r w:rsidR="00AC70DB" w:rsidRPr="00136BF0">
        <w:rPr>
          <w:rFonts w:ascii="Arial" w:eastAsia="Times New Roman" w:hAnsi="Arial" w:cs="Arial"/>
          <w:bCs/>
          <w:kern w:val="0"/>
          <w:sz w:val="20"/>
          <w:lang w:eastAsia="pl-PL"/>
        </w:rPr>
        <w:t>o</w:t>
      </w:r>
      <w:r w:rsidR="00872769" w:rsidRPr="00136BF0">
        <w:rPr>
          <w:rFonts w:ascii="Arial" w:eastAsia="Times New Roman" w:hAnsi="Arial" w:cs="Arial"/>
          <w:bCs/>
          <w:kern w:val="0"/>
          <w:sz w:val="20"/>
          <w:lang w:eastAsia="pl-PL"/>
        </w:rPr>
        <w:t xml:space="preserve"> </w:t>
      </w:r>
      <w:r w:rsidRPr="00136BF0">
        <w:rPr>
          <w:rFonts w:ascii="Arial" w:eastAsia="Times New Roman" w:hAnsi="Arial" w:cs="Arial"/>
          <w:bCs/>
          <w:kern w:val="0"/>
          <w:sz w:val="20"/>
          <w:lang w:eastAsia="pl-PL"/>
        </w:rPr>
        <w:t>wolontariacie</w:t>
      </w:r>
      <w:r w:rsidR="007D2022" w:rsidRPr="00136BF0">
        <w:rPr>
          <w:rFonts w:ascii="Arial" w:eastAsia="Times New Roman" w:hAnsi="Arial" w:cs="Arial"/>
          <w:bCs/>
          <w:kern w:val="0"/>
          <w:sz w:val="20"/>
          <w:lang w:eastAsia="pl-PL"/>
        </w:rPr>
        <w:t xml:space="preserve"> (</w:t>
      </w:r>
      <w:r w:rsidR="006239B4" w:rsidRPr="00136BF0">
        <w:rPr>
          <w:rFonts w:ascii="Arial" w:eastAsia="Times New Roman" w:hAnsi="Arial" w:cs="Arial"/>
          <w:bCs/>
          <w:kern w:val="0"/>
          <w:sz w:val="20"/>
          <w:lang w:eastAsia="pl-PL"/>
        </w:rPr>
        <w:t>Dz.</w:t>
      </w:r>
      <w:r w:rsidR="00872769" w:rsidRPr="00136BF0">
        <w:rPr>
          <w:rFonts w:ascii="Arial" w:eastAsia="Times New Roman" w:hAnsi="Arial" w:cs="Arial"/>
          <w:bCs/>
          <w:kern w:val="0"/>
          <w:sz w:val="20"/>
          <w:lang w:eastAsia="pl-PL"/>
        </w:rPr>
        <w:t xml:space="preserve"> </w:t>
      </w:r>
      <w:r w:rsidR="006239B4" w:rsidRPr="00136BF0">
        <w:rPr>
          <w:rFonts w:ascii="Arial" w:eastAsia="Times New Roman" w:hAnsi="Arial" w:cs="Arial"/>
          <w:bCs/>
          <w:kern w:val="0"/>
          <w:sz w:val="20"/>
          <w:lang w:eastAsia="pl-PL"/>
        </w:rPr>
        <w:t>U.</w:t>
      </w:r>
      <w:r w:rsidR="00872769" w:rsidRPr="00136BF0">
        <w:rPr>
          <w:rFonts w:ascii="Arial" w:eastAsia="Times New Roman" w:hAnsi="Arial" w:cs="Arial"/>
          <w:bCs/>
          <w:kern w:val="0"/>
          <w:sz w:val="20"/>
          <w:lang w:eastAsia="pl-PL"/>
        </w:rPr>
        <w:t xml:space="preserve"> </w:t>
      </w:r>
      <w:r w:rsidR="006239B4" w:rsidRPr="00136BF0">
        <w:rPr>
          <w:rFonts w:ascii="Arial" w:eastAsia="Times New Roman" w:hAnsi="Arial" w:cs="Arial"/>
          <w:bCs/>
          <w:kern w:val="0"/>
          <w:sz w:val="20"/>
          <w:lang w:eastAsia="pl-PL"/>
        </w:rPr>
        <w:t>z</w:t>
      </w:r>
      <w:r w:rsidR="00872769" w:rsidRPr="00136BF0">
        <w:rPr>
          <w:rFonts w:ascii="Arial" w:eastAsia="Times New Roman" w:hAnsi="Arial" w:cs="Arial"/>
          <w:bCs/>
          <w:kern w:val="0"/>
          <w:sz w:val="20"/>
          <w:lang w:eastAsia="pl-PL"/>
        </w:rPr>
        <w:t xml:space="preserve"> </w:t>
      </w:r>
      <w:r w:rsidR="006239B4" w:rsidRPr="00136BF0">
        <w:rPr>
          <w:rFonts w:ascii="Arial" w:eastAsia="Times New Roman" w:hAnsi="Arial" w:cs="Arial"/>
          <w:bCs/>
          <w:kern w:val="0"/>
          <w:sz w:val="20"/>
          <w:lang w:eastAsia="pl-PL"/>
        </w:rPr>
        <w:t>2019</w:t>
      </w:r>
      <w:r w:rsidR="007D2022" w:rsidRPr="00136BF0">
        <w:rPr>
          <w:rFonts w:ascii="Arial" w:eastAsia="Times New Roman" w:hAnsi="Arial" w:cs="Arial"/>
          <w:bCs/>
          <w:kern w:val="0"/>
          <w:sz w:val="20"/>
          <w:lang w:eastAsia="pl-PL"/>
        </w:rPr>
        <w:t xml:space="preserve"> r. poz. </w:t>
      </w:r>
      <w:r w:rsidR="006239B4" w:rsidRPr="00136BF0">
        <w:rPr>
          <w:rFonts w:ascii="Arial" w:eastAsia="Times New Roman" w:hAnsi="Arial" w:cs="Arial"/>
          <w:bCs/>
          <w:kern w:val="0"/>
          <w:sz w:val="20"/>
          <w:lang w:eastAsia="pl-PL"/>
        </w:rPr>
        <w:t>688</w:t>
      </w:r>
      <w:r w:rsidR="007B52E2" w:rsidRPr="00136BF0">
        <w:rPr>
          <w:rFonts w:ascii="Arial" w:eastAsia="Times New Roman" w:hAnsi="Arial" w:cs="Arial"/>
          <w:bCs/>
          <w:kern w:val="0"/>
          <w:sz w:val="20"/>
          <w:lang w:eastAsia="pl-PL"/>
        </w:rPr>
        <w:t>, 1570 i 2020</w:t>
      </w:r>
      <w:r w:rsidR="0000719B" w:rsidRPr="00136BF0">
        <w:rPr>
          <w:rFonts w:ascii="Arial" w:eastAsia="Times New Roman" w:hAnsi="Arial" w:cs="Arial"/>
          <w:bCs/>
          <w:kern w:val="0"/>
          <w:sz w:val="20"/>
          <w:lang w:eastAsia="pl-PL"/>
        </w:rPr>
        <w:t xml:space="preserve"> oraz z 2020 r. poz. 284</w:t>
      </w:r>
      <w:r w:rsidR="00800B2E" w:rsidRPr="00136BF0">
        <w:rPr>
          <w:rFonts w:ascii="Arial" w:eastAsia="Times New Roman" w:hAnsi="Arial" w:cs="Arial"/>
          <w:bCs/>
          <w:kern w:val="0"/>
          <w:sz w:val="20"/>
          <w:lang w:eastAsia="pl-PL"/>
        </w:rPr>
        <w:t xml:space="preserve"> i 1057</w:t>
      </w:r>
      <w:r w:rsidR="008C42BD" w:rsidRPr="00136BF0">
        <w:rPr>
          <w:rFonts w:ascii="Arial" w:eastAsia="Times New Roman" w:hAnsi="Arial" w:cs="Arial"/>
          <w:bCs/>
          <w:kern w:val="0"/>
          <w:sz w:val="20"/>
          <w:lang w:eastAsia="pl-PL"/>
        </w:rPr>
        <w:t>)</w:t>
      </w:r>
      <w:r w:rsidRPr="00136BF0">
        <w:rPr>
          <w:rFonts w:ascii="Arial" w:eastAsia="Times New Roman" w:hAnsi="Arial" w:cs="Arial"/>
          <w:bCs/>
          <w:kern w:val="0"/>
          <w:sz w:val="20"/>
          <w:lang w:eastAsia="pl-PL"/>
        </w:rPr>
        <w:t xml:space="preserve">, prowadzące działalność pożytku publicznego </w:t>
      </w:r>
      <w:r w:rsidR="00D20CD1" w:rsidRPr="00136BF0">
        <w:rPr>
          <w:rFonts w:ascii="Arial" w:eastAsia="Times New Roman" w:hAnsi="Arial" w:cs="Arial"/>
          <w:bCs/>
          <w:kern w:val="0"/>
          <w:sz w:val="20"/>
          <w:lang w:eastAsia="pl-PL"/>
        </w:rPr>
        <w:t>na terenie województwa mazowieckiego</w:t>
      </w:r>
      <w:r w:rsidRPr="00136BF0">
        <w:rPr>
          <w:rFonts w:ascii="Arial" w:eastAsia="Times New Roman" w:hAnsi="Arial" w:cs="Arial"/>
          <w:bCs/>
          <w:kern w:val="0"/>
          <w:sz w:val="20"/>
          <w:lang w:eastAsia="pl-PL"/>
        </w:rPr>
        <w:t>, niedziałające w celu osiągnięcia zysku oraz których działalność statutowa zgodna jest z dziedziną powierzanego zadania.</w:t>
      </w:r>
    </w:p>
    <w:p w14:paraId="1E0EC31C" w14:textId="14D57AC4" w:rsidR="004433CC" w:rsidRPr="00136BF0" w:rsidRDefault="004433CC" w:rsidP="00136BF0">
      <w:pPr>
        <w:numPr>
          <w:ilvl w:val="1"/>
          <w:numId w:val="2"/>
        </w:numPr>
        <w:tabs>
          <w:tab w:val="left" w:pos="40"/>
        </w:tabs>
        <w:spacing w:after="0" w:line="360" w:lineRule="auto"/>
        <w:ind w:left="417" w:hanging="417"/>
        <w:rPr>
          <w:rFonts w:ascii="Arial" w:hAnsi="Arial" w:cs="Arial"/>
          <w:bCs/>
          <w:sz w:val="20"/>
        </w:rPr>
      </w:pPr>
      <w:r w:rsidRPr="00136BF0">
        <w:rPr>
          <w:rFonts w:ascii="Arial" w:hAnsi="Arial" w:cs="Arial"/>
          <w:bCs/>
          <w:sz w:val="20"/>
        </w:rPr>
        <w:t xml:space="preserve">Wnioskowana kwota </w:t>
      </w:r>
      <w:r w:rsidR="0096334C" w:rsidRPr="00136BF0">
        <w:rPr>
          <w:rFonts w:ascii="Arial" w:hAnsi="Arial" w:cs="Arial"/>
          <w:bCs/>
          <w:sz w:val="20"/>
        </w:rPr>
        <w:t xml:space="preserve">dofinansowania </w:t>
      </w:r>
      <w:r w:rsidRPr="00136BF0">
        <w:rPr>
          <w:rFonts w:ascii="Arial" w:hAnsi="Arial" w:cs="Arial"/>
          <w:bCs/>
          <w:sz w:val="20"/>
        </w:rPr>
        <w:t xml:space="preserve">nie może przekraczać </w:t>
      </w:r>
      <w:r w:rsidR="009B0BEE" w:rsidRPr="00136BF0">
        <w:rPr>
          <w:rFonts w:ascii="Arial" w:hAnsi="Arial" w:cs="Arial"/>
          <w:bCs/>
          <w:sz w:val="20"/>
        </w:rPr>
        <w:t>9</w:t>
      </w:r>
      <w:r w:rsidR="00C67343" w:rsidRPr="00136BF0">
        <w:rPr>
          <w:rFonts w:ascii="Arial" w:hAnsi="Arial" w:cs="Arial"/>
          <w:bCs/>
          <w:sz w:val="20"/>
        </w:rPr>
        <w:t>5</w:t>
      </w:r>
      <w:r w:rsidRPr="00136BF0">
        <w:rPr>
          <w:rFonts w:ascii="Arial" w:hAnsi="Arial" w:cs="Arial"/>
          <w:bCs/>
          <w:sz w:val="20"/>
        </w:rPr>
        <w:t>% całkowitych kosztów zadania,</w:t>
      </w:r>
      <w:r w:rsidR="00C67343" w:rsidRPr="00136BF0">
        <w:rPr>
          <w:rFonts w:ascii="Arial" w:hAnsi="Arial" w:cs="Arial"/>
          <w:bCs/>
          <w:sz w:val="20"/>
        </w:rPr>
        <w:br/>
      </w:r>
      <w:r w:rsidRPr="00136BF0">
        <w:rPr>
          <w:rFonts w:ascii="Arial" w:hAnsi="Arial" w:cs="Arial"/>
          <w:bCs/>
          <w:sz w:val="20"/>
        </w:rPr>
        <w:t xml:space="preserve">a wkład własny (finansowy/osobowy/rzeczowy) nie może być mniejszy niż </w:t>
      </w:r>
      <w:r w:rsidR="00C67343" w:rsidRPr="00136BF0">
        <w:rPr>
          <w:rFonts w:ascii="Arial" w:hAnsi="Arial" w:cs="Arial"/>
          <w:bCs/>
          <w:sz w:val="20"/>
        </w:rPr>
        <w:t>5</w:t>
      </w:r>
      <w:r w:rsidRPr="00136BF0">
        <w:rPr>
          <w:rFonts w:ascii="Arial" w:hAnsi="Arial" w:cs="Arial"/>
          <w:bCs/>
          <w:sz w:val="20"/>
        </w:rPr>
        <w:t>% całkowitych kosztów zadania.</w:t>
      </w:r>
      <w:r w:rsidR="00C67E58" w:rsidRPr="00136BF0">
        <w:rPr>
          <w:rFonts w:ascii="Arial" w:hAnsi="Arial" w:cs="Arial"/>
          <w:bCs/>
          <w:sz w:val="20"/>
        </w:rPr>
        <w:t xml:space="preserve"> Oferty, które nie zawierają wymaganego wkładu własnego </w:t>
      </w:r>
      <w:r w:rsidR="008310E1" w:rsidRPr="00136BF0">
        <w:rPr>
          <w:rFonts w:ascii="Arial" w:hAnsi="Arial" w:cs="Arial"/>
          <w:bCs/>
          <w:sz w:val="20"/>
        </w:rPr>
        <w:t>zostaną odrzucone.</w:t>
      </w:r>
    </w:p>
    <w:p w14:paraId="375FBB73" w14:textId="0F24A24D" w:rsidR="004433CC" w:rsidRPr="00136BF0" w:rsidRDefault="004433CC" w:rsidP="00136BF0">
      <w:pPr>
        <w:pStyle w:val="Tekstpodstawowywcity"/>
        <w:numPr>
          <w:ilvl w:val="1"/>
          <w:numId w:val="2"/>
        </w:numPr>
        <w:spacing w:after="0" w:line="360" w:lineRule="auto"/>
        <w:ind w:left="417" w:hanging="417"/>
        <w:rPr>
          <w:rFonts w:ascii="Arial" w:hAnsi="Arial" w:cs="Arial"/>
          <w:bCs/>
          <w:sz w:val="20"/>
        </w:rPr>
      </w:pPr>
      <w:r w:rsidRPr="00136BF0">
        <w:rPr>
          <w:rFonts w:ascii="Arial" w:hAnsi="Arial" w:cs="Arial"/>
          <w:bCs/>
          <w:sz w:val="20"/>
        </w:rPr>
        <w:t xml:space="preserve">W ramach </w:t>
      </w:r>
      <w:r w:rsidR="00917A5E" w:rsidRPr="00136BF0">
        <w:rPr>
          <w:rFonts w:ascii="Arial" w:hAnsi="Arial" w:cs="Arial"/>
          <w:bCs/>
          <w:sz w:val="20"/>
        </w:rPr>
        <w:t xml:space="preserve">wsparcia </w:t>
      </w:r>
      <w:r w:rsidRPr="00136BF0">
        <w:rPr>
          <w:rFonts w:ascii="Arial" w:hAnsi="Arial" w:cs="Arial"/>
          <w:bCs/>
          <w:sz w:val="20"/>
        </w:rPr>
        <w:t>będą finansowane wyłącznie koszty bezpośrednio związane z</w:t>
      </w:r>
      <w:r w:rsidR="00872769" w:rsidRPr="00136BF0">
        <w:rPr>
          <w:rFonts w:ascii="Arial" w:hAnsi="Arial" w:cs="Arial"/>
          <w:bCs/>
          <w:sz w:val="20"/>
        </w:rPr>
        <w:t xml:space="preserve"> </w:t>
      </w:r>
      <w:r w:rsidRPr="00136BF0">
        <w:rPr>
          <w:rFonts w:ascii="Arial" w:hAnsi="Arial" w:cs="Arial"/>
          <w:bCs/>
          <w:sz w:val="20"/>
        </w:rPr>
        <w:t>realizacją zadania.</w:t>
      </w:r>
    </w:p>
    <w:p w14:paraId="6EA7000B" w14:textId="63FB77CB" w:rsidR="004433CC" w:rsidRPr="00136BF0" w:rsidRDefault="004433CC" w:rsidP="00136BF0">
      <w:pPr>
        <w:numPr>
          <w:ilvl w:val="1"/>
          <w:numId w:val="2"/>
        </w:numPr>
        <w:tabs>
          <w:tab w:val="left" w:pos="360"/>
          <w:tab w:val="left" w:pos="454"/>
        </w:tabs>
        <w:spacing w:after="0" w:line="360" w:lineRule="auto"/>
        <w:ind w:left="417" w:hanging="417"/>
        <w:rPr>
          <w:rFonts w:ascii="Arial" w:hAnsi="Arial" w:cs="Arial"/>
          <w:bCs/>
          <w:sz w:val="20"/>
        </w:rPr>
      </w:pPr>
      <w:r w:rsidRPr="00136BF0">
        <w:rPr>
          <w:rFonts w:ascii="Arial" w:hAnsi="Arial" w:cs="Arial"/>
          <w:bCs/>
          <w:sz w:val="20"/>
        </w:rPr>
        <w:t xml:space="preserve">Wnioskowana kwota </w:t>
      </w:r>
      <w:r w:rsidR="000A1926" w:rsidRPr="00136BF0">
        <w:rPr>
          <w:rFonts w:ascii="Arial" w:hAnsi="Arial" w:cs="Arial"/>
          <w:bCs/>
          <w:sz w:val="20"/>
        </w:rPr>
        <w:t>w części dotyczącej kosztów</w:t>
      </w:r>
      <w:r w:rsidRPr="00136BF0">
        <w:rPr>
          <w:rFonts w:ascii="Arial" w:hAnsi="Arial" w:cs="Arial"/>
          <w:bCs/>
          <w:sz w:val="20"/>
        </w:rPr>
        <w:t xml:space="preserve"> obsługi zadania publicznego, w tym</w:t>
      </w:r>
      <w:r w:rsidR="00CB7EC1" w:rsidRPr="00136BF0">
        <w:rPr>
          <w:rFonts w:ascii="Arial" w:hAnsi="Arial" w:cs="Arial"/>
          <w:bCs/>
          <w:sz w:val="20"/>
        </w:rPr>
        <w:t xml:space="preserve"> </w:t>
      </w:r>
      <w:r w:rsidRPr="00136BF0">
        <w:rPr>
          <w:rFonts w:ascii="Arial" w:hAnsi="Arial" w:cs="Arial"/>
          <w:bCs/>
          <w:sz w:val="20"/>
        </w:rPr>
        <w:t>k</w:t>
      </w:r>
      <w:r w:rsidR="000A1926" w:rsidRPr="00136BF0">
        <w:rPr>
          <w:rFonts w:ascii="Arial" w:hAnsi="Arial" w:cs="Arial"/>
          <w:bCs/>
          <w:sz w:val="20"/>
        </w:rPr>
        <w:t>osztów</w:t>
      </w:r>
      <w:r w:rsidR="00251CB1" w:rsidRPr="00136BF0">
        <w:rPr>
          <w:rFonts w:ascii="Arial" w:hAnsi="Arial" w:cs="Arial"/>
          <w:bCs/>
          <w:sz w:val="20"/>
        </w:rPr>
        <w:t xml:space="preserve"> administracyjnych</w:t>
      </w:r>
      <w:r w:rsidR="000A1926" w:rsidRPr="00136BF0">
        <w:rPr>
          <w:rFonts w:ascii="Arial" w:hAnsi="Arial" w:cs="Arial"/>
          <w:bCs/>
          <w:sz w:val="20"/>
        </w:rPr>
        <w:t xml:space="preserve"> oraz kosztów</w:t>
      </w:r>
      <w:r w:rsidRPr="00136BF0">
        <w:rPr>
          <w:rFonts w:ascii="Arial" w:hAnsi="Arial" w:cs="Arial"/>
          <w:bCs/>
          <w:sz w:val="20"/>
        </w:rPr>
        <w:t xml:space="preserve"> zakupu wyposażenia</w:t>
      </w:r>
      <w:r w:rsidR="000A1926" w:rsidRPr="00136BF0">
        <w:rPr>
          <w:rFonts w:ascii="Arial" w:hAnsi="Arial" w:cs="Arial"/>
          <w:bCs/>
          <w:sz w:val="20"/>
        </w:rPr>
        <w:t xml:space="preserve"> związanego z</w:t>
      </w:r>
      <w:r w:rsidR="00872769" w:rsidRPr="00136BF0">
        <w:rPr>
          <w:rFonts w:ascii="Arial" w:hAnsi="Arial" w:cs="Arial"/>
          <w:bCs/>
          <w:sz w:val="20"/>
        </w:rPr>
        <w:t xml:space="preserve"> </w:t>
      </w:r>
      <w:r w:rsidR="000A1926" w:rsidRPr="00136BF0">
        <w:rPr>
          <w:rFonts w:ascii="Arial" w:hAnsi="Arial" w:cs="Arial"/>
          <w:bCs/>
          <w:sz w:val="20"/>
        </w:rPr>
        <w:t>obsługą zadania</w:t>
      </w:r>
      <w:r w:rsidR="000D430E" w:rsidRPr="00136BF0">
        <w:rPr>
          <w:rFonts w:ascii="Arial" w:hAnsi="Arial" w:cs="Arial"/>
          <w:bCs/>
          <w:sz w:val="20"/>
        </w:rPr>
        <w:br/>
      </w:r>
      <w:r w:rsidR="00C57BAB" w:rsidRPr="00136BF0">
        <w:rPr>
          <w:rFonts w:ascii="Arial" w:hAnsi="Arial" w:cs="Arial"/>
          <w:bCs/>
          <w:sz w:val="20"/>
        </w:rPr>
        <w:t>nie</w:t>
      </w:r>
      <w:r w:rsidR="00872769" w:rsidRPr="00136BF0">
        <w:rPr>
          <w:rFonts w:ascii="Arial" w:hAnsi="Arial" w:cs="Arial"/>
          <w:bCs/>
          <w:sz w:val="20"/>
        </w:rPr>
        <w:t xml:space="preserve"> </w:t>
      </w:r>
      <w:r w:rsidRPr="00136BF0">
        <w:rPr>
          <w:rFonts w:ascii="Arial" w:hAnsi="Arial" w:cs="Arial"/>
          <w:bCs/>
          <w:sz w:val="20"/>
        </w:rPr>
        <w:t xml:space="preserve">może przekroczyć </w:t>
      </w:r>
      <w:r w:rsidR="009B0BEE" w:rsidRPr="00136BF0">
        <w:rPr>
          <w:rFonts w:ascii="Arial" w:hAnsi="Arial" w:cs="Arial"/>
          <w:bCs/>
          <w:sz w:val="20"/>
        </w:rPr>
        <w:t>1</w:t>
      </w:r>
      <w:r w:rsidRPr="00136BF0">
        <w:rPr>
          <w:rFonts w:ascii="Arial" w:hAnsi="Arial" w:cs="Arial"/>
          <w:bCs/>
          <w:sz w:val="20"/>
        </w:rPr>
        <w:t xml:space="preserve">0% </w:t>
      </w:r>
      <w:r w:rsidR="00EF448B" w:rsidRPr="00136BF0">
        <w:rPr>
          <w:rFonts w:ascii="Arial" w:hAnsi="Arial" w:cs="Arial"/>
          <w:bCs/>
          <w:sz w:val="20"/>
        </w:rPr>
        <w:t>kosztów całkowitych zadania</w:t>
      </w:r>
      <w:r w:rsidRPr="00136BF0">
        <w:rPr>
          <w:rFonts w:ascii="Arial" w:hAnsi="Arial" w:cs="Arial"/>
          <w:bCs/>
          <w:sz w:val="20"/>
        </w:rPr>
        <w:t>.</w:t>
      </w:r>
    </w:p>
    <w:p w14:paraId="7D15548B" w14:textId="5474710C" w:rsidR="00500EBA" w:rsidRPr="00136BF0" w:rsidRDefault="004433CC" w:rsidP="00136BF0">
      <w:pPr>
        <w:numPr>
          <w:ilvl w:val="1"/>
          <w:numId w:val="2"/>
        </w:numPr>
        <w:tabs>
          <w:tab w:val="left" w:pos="360"/>
          <w:tab w:val="left" w:pos="454"/>
        </w:tabs>
        <w:spacing w:after="0" w:line="360" w:lineRule="auto"/>
        <w:ind w:left="417" w:hanging="417"/>
        <w:rPr>
          <w:rFonts w:ascii="Arial" w:hAnsi="Arial" w:cs="Arial"/>
          <w:bCs/>
          <w:sz w:val="20"/>
        </w:rPr>
      </w:pPr>
      <w:r w:rsidRPr="00136BF0">
        <w:rPr>
          <w:rFonts w:ascii="Arial" w:hAnsi="Arial" w:cs="Arial"/>
          <w:bCs/>
          <w:sz w:val="20"/>
        </w:rPr>
        <w:t xml:space="preserve">Złożenie oferty nie jest równoznaczne z przyznaniem </w:t>
      </w:r>
      <w:r w:rsidR="00927B87" w:rsidRPr="00136BF0">
        <w:rPr>
          <w:rFonts w:ascii="Arial" w:hAnsi="Arial" w:cs="Arial"/>
          <w:bCs/>
          <w:sz w:val="20"/>
        </w:rPr>
        <w:t>dofinansowania</w:t>
      </w:r>
      <w:r w:rsidRPr="00136BF0">
        <w:rPr>
          <w:rFonts w:ascii="Arial" w:hAnsi="Arial" w:cs="Arial"/>
          <w:bCs/>
          <w:sz w:val="20"/>
        </w:rPr>
        <w:t>.</w:t>
      </w:r>
    </w:p>
    <w:p w14:paraId="7ABA5F09" w14:textId="0CF064B7" w:rsidR="004433CC" w:rsidRPr="00136BF0" w:rsidRDefault="00DC2FCB" w:rsidP="00136BF0">
      <w:pPr>
        <w:numPr>
          <w:ilvl w:val="1"/>
          <w:numId w:val="2"/>
        </w:numPr>
        <w:tabs>
          <w:tab w:val="left" w:pos="360"/>
          <w:tab w:val="left" w:pos="454"/>
        </w:tabs>
        <w:spacing w:after="0" w:line="360" w:lineRule="auto"/>
        <w:ind w:left="417" w:hanging="417"/>
        <w:rPr>
          <w:rFonts w:ascii="Arial" w:hAnsi="Arial" w:cs="Arial"/>
          <w:bCs/>
          <w:sz w:val="20"/>
        </w:rPr>
      </w:pPr>
      <w:r w:rsidRPr="00136BF0">
        <w:rPr>
          <w:rFonts w:ascii="Arial" w:hAnsi="Arial" w:cs="Arial"/>
          <w:bCs/>
          <w:sz w:val="20"/>
        </w:rPr>
        <w:t>Poprzez pojęcie „</w:t>
      </w:r>
      <w:r w:rsidR="006A7070" w:rsidRPr="00136BF0">
        <w:rPr>
          <w:rFonts w:ascii="Arial" w:hAnsi="Arial" w:cs="Arial"/>
          <w:bCs/>
          <w:sz w:val="20"/>
        </w:rPr>
        <w:t xml:space="preserve">elementy </w:t>
      </w:r>
      <w:r w:rsidRPr="00136BF0">
        <w:rPr>
          <w:rFonts w:ascii="Arial" w:hAnsi="Arial" w:cs="Arial"/>
          <w:bCs/>
          <w:sz w:val="20"/>
        </w:rPr>
        <w:t>kampani</w:t>
      </w:r>
      <w:r w:rsidR="006A7070" w:rsidRPr="00136BF0">
        <w:rPr>
          <w:rFonts w:ascii="Arial" w:hAnsi="Arial" w:cs="Arial"/>
          <w:bCs/>
          <w:sz w:val="20"/>
        </w:rPr>
        <w:t>i</w:t>
      </w:r>
      <w:r w:rsidRPr="00136BF0">
        <w:rPr>
          <w:rFonts w:ascii="Arial" w:hAnsi="Arial" w:cs="Arial"/>
          <w:bCs/>
          <w:sz w:val="20"/>
        </w:rPr>
        <w:t xml:space="preserve"> społeczn</w:t>
      </w:r>
      <w:r w:rsidR="006A7070" w:rsidRPr="00136BF0">
        <w:rPr>
          <w:rFonts w:ascii="Arial" w:hAnsi="Arial" w:cs="Arial"/>
          <w:bCs/>
          <w:sz w:val="20"/>
        </w:rPr>
        <w:t>ej</w:t>
      </w:r>
      <w:r w:rsidRPr="00136BF0">
        <w:rPr>
          <w:rFonts w:ascii="Arial" w:hAnsi="Arial" w:cs="Arial"/>
          <w:bCs/>
          <w:sz w:val="20"/>
        </w:rPr>
        <w:t xml:space="preserve">” rozumie się zestaw różnych działań zaplanowanych w konkretnym czasie, skierowanych do określonej grupy docelowej, której celem jest </w:t>
      </w:r>
      <w:r w:rsidR="007C2A99" w:rsidRPr="00136BF0">
        <w:rPr>
          <w:rFonts w:ascii="Arial" w:hAnsi="Arial" w:cs="Arial"/>
          <w:bCs/>
          <w:sz w:val="20"/>
        </w:rPr>
        <w:t>zwrócenie uwagi n</w:t>
      </w:r>
      <w:r w:rsidR="009B4426" w:rsidRPr="00136BF0">
        <w:rPr>
          <w:rFonts w:ascii="Arial" w:hAnsi="Arial" w:cs="Arial"/>
          <w:bCs/>
          <w:sz w:val="20"/>
        </w:rPr>
        <w:t xml:space="preserve">a określony problem </w:t>
      </w:r>
      <w:r w:rsidR="007C2A99" w:rsidRPr="00136BF0">
        <w:rPr>
          <w:rFonts w:ascii="Arial" w:hAnsi="Arial" w:cs="Arial"/>
          <w:bCs/>
          <w:sz w:val="20"/>
        </w:rPr>
        <w:t xml:space="preserve">zdrowotny, </w:t>
      </w:r>
      <w:r w:rsidRPr="00136BF0">
        <w:rPr>
          <w:rFonts w:ascii="Arial" w:hAnsi="Arial" w:cs="Arial"/>
          <w:bCs/>
          <w:sz w:val="20"/>
        </w:rPr>
        <w:t>doprowadzenie do wzrostu wiedzy, zmiany myślenia, zachowania wobec określonego pr</w:t>
      </w:r>
      <w:r w:rsidR="000D430E" w:rsidRPr="00136BF0">
        <w:rPr>
          <w:rFonts w:ascii="Arial" w:hAnsi="Arial" w:cs="Arial"/>
          <w:bCs/>
          <w:sz w:val="20"/>
        </w:rPr>
        <w:t>oblemu społecznego lub prowadzi</w:t>
      </w:r>
      <w:r w:rsidR="000D430E" w:rsidRPr="00136BF0">
        <w:rPr>
          <w:rFonts w:ascii="Arial" w:hAnsi="Arial" w:cs="Arial"/>
          <w:bCs/>
          <w:sz w:val="20"/>
        </w:rPr>
        <w:br/>
      </w:r>
      <w:r w:rsidRPr="00136BF0">
        <w:rPr>
          <w:rFonts w:ascii="Arial" w:hAnsi="Arial" w:cs="Arial"/>
          <w:bCs/>
          <w:sz w:val="20"/>
        </w:rPr>
        <w:t>do rozwiązywania problemu społecznego.</w:t>
      </w:r>
    </w:p>
    <w:p w14:paraId="33E08DCB" w14:textId="173BD81A" w:rsidR="00E110A7" w:rsidRPr="00136BF0" w:rsidRDefault="00E110A7" w:rsidP="00136BF0">
      <w:pPr>
        <w:numPr>
          <w:ilvl w:val="1"/>
          <w:numId w:val="2"/>
        </w:numPr>
        <w:tabs>
          <w:tab w:val="left" w:pos="360"/>
          <w:tab w:val="left" w:pos="454"/>
        </w:tabs>
        <w:spacing w:line="360" w:lineRule="auto"/>
        <w:ind w:left="417" w:hanging="417"/>
        <w:rPr>
          <w:rFonts w:ascii="Arial" w:hAnsi="Arial" w:cs="Arial"/>
          <w:bCs/>
          <w:sz w:val="20"/>
        </w:rPr>
      </w:pPr>
      <w:r w:rsidRPr="00136BF0">
        <w:rPr>
          <w:rFonts w:ascii="Arial" w:hAnsi="Arial" w:cs="Arial"/>
          <w:bCs/>
          <w:sz w:val="20"/>
        </w:rPr>
        <w:t>Przez rozwiązania teleinformatyczne lub inne środki łączności rozumie się narzędzi</w:t>
      </w:r>
      <w:r w:rsidR="00CB442A" w:rsidRPr="00136BF0">
        <w:rPr>
          <w:rFonts w:ascii="Arial" w:hAnsi="Arial" w:cs="Arial"/>
          <w:bCs/>
          <w:sz w:val="20"/>
        </w:rPr>
        <w:t>a</w:t>
      </w:r>
      <w:r w:rsidRPr="00136BF0">
        <w:rPr>
          <w:rFonts w:ascii="Arial" w:hAnsi="Arial" w:cs="Arial"/>
          <w:bCs/>
          <w:sz w:val="20"/>
        </w:rPr>
        <w:t xml:space="preserve"> umożliwiające </w:t>
      </w:r>
      <w:r w:rsidR="007734EA" w:rsidRPr="00136BF0">
        <w:rPr>
          <w:rFonts w:ascii="Arial" w:hAnsi="Arial" w:cs="Arial"/>
          <w:bCs/>
          <w:sz w:val="20"/>
        </w:rPr>
        <w:t xml:space="preserve">zdalne </w:t>
      </w:r>
      <w:r w:rsidRPr="00136BF0">
        <w:rPr>
          <w:rFonts w:ascii="Arial" w:hAnsi="Arial" w:cs="Arial"/>
          <w:bCs/>
          <w:sz w:val="20"/>
        </w:rPr>
        <w:t>nawiązanie bezpośredniego kontaktu z uczestnikami. Zastosowane narzędzia muszą umożliwiać ocenę osiągnięcia zaplanowanych celów, liczbę uczestników oraz</w:t>
      </w:r>
      <w:r w:rsidR="002F5392" w:rsidRPr="00136BF0">
        <w:rPr>
          <w:rFonts w:ascii="Arial" w:hAnsi="Arial" w:cs="Arial"/>
          <w:bCs/>
          <w:sz w:val="20"/>
        </w:rPr>
        <w:t xml:space="preserve"> uzyskania innych danych niezbędnych</w:t>
      </w:r>
      <w:r w:rsidRPr="00136BF0">
        <w:rPr>
          <w:rFonts w:ascii="Arial" w:hAnsi="Arial" w:cs="Arial"/>
          <w:bCs/>
          <w:sz w:val="20"/>
        </w:rPr>
        <w:t xml:space="preserve"> do oceny realizacji zadania. </w:t>
      </w:r>
    </w:p>
    <w:p w14:paraId="65A9C3A3" w14:textId="22F79EAA" w:rsidR="004433CC" w:rsidRPr="00136BF0" w:rsidRDefault="004433CC" w:rsidP="00136BF0">
      <w:pPr>
        <w:pStyle w:val="Nagwek2"/>
        <w:numPr>
          <w:ilvl w:val="0"/>
          <w:numId w:val="1"/>
        </w:numPr>
        <w:spacing w:before="0" w:after="0" w:line="360" w:lineRule="auto"/>
        <w:ind w:left="426"/>
        <w:rPr>
          <w:rFonts w:ascii="Arial" w:hAnsi="Arial" w:cs="Arial"/>
          <w:b w:val="0"/>
          <w:i w:val="0"/>
          <w:sz w:val="20"/>
          <w:szCs w:val="22"/>
        </w:rPr>
      </w:pPr>
      <w:r w:rsidRPr="00136BF0">
        <w:rPr>
          <w:rFonts w:ascii="Arial" w:hAnsi="Arial" w:cs="Arial"/>
          <w:b w:val="0"/>
          <w:i w:val="0"/>
          <w:sz w:val="20"/>
          <w:szCs w:val="22"/>
        </w:rPr>
        <w:lastRenderedPageBreak/>
        <w:t>Termin i warunki realizacji zadania</w:t>
      </w:r>
    </w:p>
    <w:p w14:paraId="3CC32A45" w14:textId="77777777" w:rsidR="004433CC" w:rsidRPr="00136BF0" w:rsidRDefault="004433CC" w:rsidP="00136BF0">
      <w:pPr>
        <w:pStyle w:val="Akapitzlist"/>
        <w:numPr>
          <w:ilvl w:val="1"/>
          <w:numId w:val="3"/>
        </w:numPr>
        <w:tabs>
          <w:tab w:val="left" w:pos="-200"/>
        </w:tabs>
        <w:spacing w:after="0" w:line="360" w:lineRule="auto"/>
        <w:ind w:left="417"/>
        <w:rPr>
          <w:rFonts w:ascii="Arial" w:hAnsi="Arial" w:cs="Arial"/>
          <w:bCs/>
          <w:sz w:val="20"/>
        </w:rPr>
      </w:pPr>
      <w:r w:rsidRPr="00136BF0">
        <w:rPr>
          <w:rFonts w:ascii="Arial" w:hAnsi="Arial" w:cs="Arial"/>
          <w:bCs/>
          <w:sz w:val="20"/>
        </w:rPr>
        <w:t>Zadanie musi być realizowane na rzecz mieszkańców województwa mazowieckiego.</w:t>
      </w:r>
    </w:p>
    <w:p w14:paraId="26395BAE" w14:textId="4966E6FB" w:rsidR="004433CC" w:rsidRPr="00136BF0" w:rsidRDefault="004433CC" w:rsidP="00136BF0">
      <w:pPr>
        <w:pStyle w:val="Akapitzlist"/>
        <w:numPr>
          <w:ilvl w:val="1"/>
          <w:numId w:val="3"/>
        </w:numPr>
        <w:tabs>
          <w:tab w:val="left" w:pos="-200"/>
        </w:tabs>
        <w:spacing w:after="0" w:line="360" w:lineRule="auto"/>
        <w:ind w:left="417"/>
        <w:rPr>
          <w:rFonts w:ascii="Arial" w:hAnsi="Arial" w:cs="Arial"/>
          <w:bCs/>
          <w:sz w:val="20"/>
        </w:rPr>
      </w:pPr>
      <w:r w:rsidRPr="00136BF0">
        <w:rPr>
          <w:rFonts w:ascii="Arial" w:hAnsi="Arial" w:cs="Arial"/>
          <w:bCs/>
          <w:sz w:val="20"/>
        </w:rPr>
        <w:t>Termin oraz warunki realizacji zada</w:t>
      </w:r>
      <w:r w:rsidR="00D10772" w:rsidRPr="00136BF0">
        <w:rPr>
          <w:rFonts w:ascii="Arial" w:hAnsi="Arial" w:cs="Arial"/>
          <w:bCs/>
          <w:sz w:val="20"/>
        </w:rPr>
        <w:t>nia</w:t>
      </w:r>
      <w:r w:rsidRPr="00136BF0">
        <w:rPr>
          <w:rFonts w:ascii="Arial" w:hAnsi="Arial" w:cs="Arial"/>
          <w:bCs/>
          <w:sz w:val="20"/>
        </w:rPr>
        <w:t xml:space="preserve"> będą każdorazowo określane w umowie.</w:t>
      </w:r>
    </w:p>
    <w:p w14:paraId="7C98D2EC" w14:textId="23264B58" w:rsidR="004433CC" w:rsidRPr="00136BF0" w:rsidRDefault="004433CC" w:rsidP="00136BF0">
      <w:pPr>
        <w:pStyle w:val="Akapitzlist"/>
        <w:numPr>
          <w:ilvl w:val="1"/>
          <w:numId w:val="3"/>
        </w:numPr>
        <w:tabs>
          <w:tab w:val="left" w:pos="-200"/>
        </w:tabs>
        <w:spacing w:line="360" w:lineRule="auto"/>
        <w:ind w:left="417"/>
        <w:rPr>
          <w:rFonts w:ascii="Arial" w:hAnsi="Arial" w:cs="Arial"/>
          <w:bCs/>
          <w:sz w:val="20"/>
        </w:rPr>
      </w:pPr>
      <w:r w:rsidRPr="00136BF0">
        <w:rPr>
          <w:rFonts w:ascii="Arial" w:hAnsi="Arial" w:cs="Arial"/>
          <w:bCs/>
          <w:sz w:val="20"/>
        </w:rPr>
        <w:t xml:space="preserve">Planowana data rozpoczęcia realizacji zadania nie może być wcześniejsza </w:t>
      </w:r>
      <w:r w:rsidR="00C57BAB" w:rsidRPr="00136BF0">
        <w:rPr>
          <w:rFonts w:ascii="Arial" w:hAnsi="Arial" w:cs="Arial"/>
          <w:bCs/>
          <w:sz w:val="20"/>
        </w:rPr>
        <w:t>niż</w:t>
      </w:r>
      <w:r w:rsidR="00872769" w:rsidRPr="00136BF0">
        <w:rPr>
          <w:rFonts w:ascii="Arial" w:hAnsi="Arial" w:cs="Arial"/>
          <w:bCs/>
          <w:sz w:val="20"/>
        </w:rPr>
        <w:t xml:space="preserve"> </w:t>
      </w:r>
      <w:r w:rsidRPr="00136BF0">
        <w:rPr>
          <w:rFonts w:ascii="Arial" w:hAnsi="Arial" w:cs="Arial"/>
          <w:bCs/>
          <w:sz w:val="20"/>
        </w:rPr>
        <w:t xml:space="preserve">spodziewany termin rozstrzygnięcia konkursu określony w </w:t>
      </w:r>
      <w:r w:rsidR="00861A5D" w:rsidRPr="00136BF0">
        <w:rPr>
          <w:rFonts w:ascii="Arial" w:hAnsi="Arial" w:cs="Arial"/>
          <w:bCs/>
          <w:sz w:val="20"/>
        </w:rPr>
        <w:t>rozdziale V</w:t>
      </w:r>
      <w:r w:rsidR="00C47D21" w:rsidRPr="00136BF0">
        <w:rPr>
          <w:rFonts w:ascii="Arial" w:hAnsi="Arial" w:cs="Arial"/>
          <w:bCs/>
          <w:sz w:val="20"/>
        </w:rPr>
        <w:t>.</w:t>
      </w:r>
      <w:r w:rsidRPr="00136BF0">
        <w:rPr>
          <w:rFonts w:ascii="Arial" w:hAnsi="Arial" w:cs="Arial"/>
          <w:bCs/>
          <w:sz w:val="20"/>
        </w:rPr>
        <w:t xml:space="preserve"> Planowana data zakończenia zadania nie może być późniejsza niż </w:t>
      </w:r>
      <w:r w:rsidR="007C2C36" w:rsidRPr="00136BF0">
        <w:rPr>
          <w:rFonts w:ascii="Arial" w:hAnsi="Arial" w:cs="Arial"/>
          <w:bCs/>
          <w:sz w:val="20"/>
        </w:rPr>
        <w:t>31</w:t>
      </w:r>
      <w:r w:rsidR="003C33B1" w:rsidRPr="00136BF0">
        <w:rPr>
          <w:rFonts w:ascii="Arial" w:hAnsi="Arial" w:cs="Arial"/>
          <w:bCs/>
          <w:sz w:val="20"/>
        </w:rPr>
        <w:t xml:space="preserve"> </w:t>
      </w:r>
      <w:r w:rsidR="007C2C36" w:rsidRPr="00136BF0">
        <w:rPr>
          <w:rFonts w:ascii="Arial" w:hAnsi="Arial" w:cs="Arial"/>
          <w:bCs/>
          <w:sz w:val="20"/>
        </w:rPr>
        <w:t>grudnia</w:t>
      </w:r>
      <w:r w:rsidR="003C33B1" w:rsidRPr="00136BF0">
        <w:rPr>
          <w:rFonts w:ascii="Arial" w:hAnsi="Arial" w:cs="Arial"/>
          <w:bCs/>
          <w:sz w:val="20"/>
        </w:rPr>
        <w:t xml:space="preserve"> </w:t>
      </w:r>
      <w:r w:rsidR="00124307" w:rsidRPr="00136BF0">
        <w:rPr>
          <w:rFonts w:ascii="Arial" w:hAnsi="Arial" w:cs="Arial"/>
          <w:bCs/>
          <w:sz w:val="20"/>
        </w:rPr>
        <w:t>202</w:t>
      </w:r>
      <w:r w:rsidR="00333517" w:rsidRPr="00136BF0">
        <w:rPr>
          <w:rFonts w:ascii="Arial" w:hAnsi="Arial" w:cs="Arial"/>
          <w:bCs/>
          <w:sz w:val="20"/>
        </w:rPr>
        <w:t>1</w:t>
      </w:r>
      <w:r w:rsidRPr="00136BF0">
        <w:rPr>
          <w:rFonts w:ascii="Arial" w:hAnsi="Arial" w:cs="Arial"/>
          <w:bCs/>
          <w:sz w:val="20"/>
        </w:rPr>
        <w:t xml:space="preserve"> r.</w:t>
      </w:r>
    </w:p>
    <w:p w14:paraId="379F75DD" w14:textId="77777777" w:rsidR="001908BD" w:rsidRPr="00136BF0" w:rsidRDefault="001908BD" w:rsidP="00136BF0">
      <w:pPr>
        <w:keepNext/>
        <w:numPr>
          <w:ilvl w:val="0"/>
          <w:numId w:val="1"/>
        </w:numPr>
        <w:tabs>
          <w:tab w:val="left" w:pos="426"/>
        </w:tabs>
        <w:spacing w:after="0" w:line="360" w:lineRule="auto"/>
        <w:ind w:hanging="720"/>
        <w:outlineLvl w:val="1"/>
        <w:rPr>
          <w:rFonts w:ascii="Arial" w:eastAsia="Times New Roman" w:hAnsi="Arial" w:cs="Arial"/>
          <w:bCs/>
          <w:iCs/>
          <w:kern w:val="2"/>
          <w:sz w:val="20"/>
        </w:rPr>
      </w:pPr>
      <w:r w:rsidRPr="00136BF0">
        <w:rPr>
          <w:rFonts w:ascii="Arial" w:eastAsia="Times New Roman" w:hAnsi="Arial" w:cs="Arial"/>
          <w:bCs/>
          <w:iCs/>
          <w:kern w:val="2"/>
          <w:sz w:val="20"/>
        </w:rPr>
        <w:t>Termin, miejsce i sposób składania ofert</w:t>
      </w:r>
    </w:p>
    <w:p w14:paraId="273C20BD" w14:textId="6880EE2A" w:rsidR="00BA4642" w:rsidRPr="00136BF0" w:rsidRDefault="00BA4642" w:rsidP="00136BF0">
      <w:pPr>
        <w:numPr>
          <w:ilvl w:val="1"/>
          <w:numId w:val="4"/>
        </w:numPr>
        <w:spacing w:after="0" w:line="360" w:lineRule="auto"/>
        <w:ind w:left="341"/>
        <w:rPr>
          <w:rFonts w:ascii="Arial" w:hAnsi="Arial" w:cs="Arial"/>
          <w:bCs/>
          <w:sz w:val="20"/>
        </w:rPr>
      </w:pPr>
      <w:r w:rsidRPr="00136BF0">
        <w:rPr>
          <w:rFonts w:ascii="Arial" w:hAnsi="Arial" w:cs="Arial"/>
          <w:bCs/>
          <w:sz w:val="20"/>
        </w:rPr>
        <w:t xml:space="preserve">Warunkiem przystąpienia do konkursu jest wypełnienie formularza </w:t>
      </w:r>
      <w:r w:rsidR="00D20CD1" w:rsidRPr="00136BF0">
        <w:rPr>
          <w:rFonts w:ascii="Arial" w:hAnsi="Arial" w:cs="Arial"/>
          <w:bCs/>
          <w:sz w:val="20"/>
        </w:rPr>
        <w:t xml:space="preserve">ofertowego </w:t>
      </w:r>
      <w:r w:rsidR="00A92BC0" w:rsidRPr="00136BF0">
        <w:rPr>
          <w:rFonts w:ascii="Arial" w:hAnsi="Arial" w:cs="Arial"/>
          <w:bCs/>
          <w:sz w:val="20"/>
        </w:rPr>
        <w:t>będąc</w:t>
      </w:r>
      <w:r w:rsidR="00705DBE" w:rsidRPr="00136BF0">
        <w:rPr>
          <w:rFonts w:ascii="Arial" w:hAnsi="Arial" w:cs="Arial"/>
          <w:bCs/>
          <w:sz w:val="20"/>
        </w:rPr>
        <w:t>ego</w:t>
      </w:r>
      <w:r w:rsidR="00A92BC0" w:rsidRPr="00136BF0">
        <w:rPr>
          <w:rFonts w:ascii="Arial" w:hAnsi="Arial" w:cs="Arial"/>
          <w:bCs/>
          <w:sz w:val="20"/>
        </w:rPr>
        <w:t xml:space="preserve"> załącznikiem nr </w:t>
      </w:r>
      <w:r w:rsidR="00565F59" w:rsidRPr="00136BF0">
        <w:rPr>
          <w:rFonts w:ascii="Arial" w:hAnsi="Arial" w:cs="Arial"/>
          <w:bCs/>
          <w:sz w:val="20"/>
        </w:rPr>
        <w:t xml:space="preserve">3 </w:t>
      </w:r>
      <w:r w:rsidR="00A92BC0" w:rsidRPr="00136BF0">
        <w:rPr>
          <w:rFonts w:ascii="Arial" w:hAnsi="Arial" w:cs="Arial"/>
          <w:bCs/>
          <w:sz w:val="20"/>
        </w:rPr>
        <w:t>do uchwały</w:t>
      </w:r>
      <w:r w:rsidR="008429C9" w:rsidRPr="00136BF0">
        <w:rPr>
          <w:rFonts w:ascii="Arial" w:hAnsi="Arial" w:cs="Arial"/>
          <w:bCs/>
          <w:sz w:val="20"/>
        </w:rPr>
        <w:t xml:space="preserve"> nr</w:t>
      </w:r>
      <w:r w:rsidR="00EA09D0" w:rsidRPr="00136BF0">
        <w:rPr>
          <w:rFonts w:ascii="Arial" w:hAnsi="Arial" w:cs="Arial"/>
          <w:bCs/>
          <w:sz w:val="20"/>
        </w:rPr>
        <w:t xml:space="preserve"> </w:t>
      </w:r>
      <w:r w:rsidR="008A2A62">
        <w:rPr>
          <w:rFonts w:ascii="Arial" w:hAnsi="Arial" w:cs="Arial"/>
          <w:bCs/>
          <w:sz w:val="20"/>
        </w:rPr>
        <w:t>151/204</w:t>
      </w:r>
      <w:r w:rsidR="00EA09D0" w:rsidRPr="00136BF0">
        <w:rPr>
          <w:rFonts w:ascii="Arial" w:hAnsi="Arial" w:cs="Arial"/>
          <w:bCs/>
          <w:sz w:val="20"/>
        </w:rPr>
        <w:t>/</w:t>
      </w:r>
      <w:r w:rsidR="00167449" w:rsidRPr="00136BF0">
        <w:rPr>
          <w:rFonts w:ascii="Arial" w:hAnsi="Arial" w:cs="Arial"/>
          <w:bCs/>
          <w:sz w:val="20"/>
        </w:rPr>
        <w:t>2</w:t>
      </w:r>
      <w:r w:rsidR="00800B2E" w:rsidRPr="00136BF0">
        <w:rPr>
          <w:rFonts w:ascii="Arial" w:hAnsi="Arial" w:cs="Arial"/>
          <w:bCs/>
          <w:sz w:val="20"/>
        </w:rPr>
        <w:t>1</w:t>
      </w:r>
      <w:r w:rsidR="00EA09D0" w:rsidRPr="00136BF0">
        <w:rPr>
          <w:rFonts w:ascii="Arial" w:hAnsi="Arial" w:cs="Arial"/>
          <w:bCs/>
          <w:sz w:val="20"/>
        </w:rPr>
        <w:t xml:space="preserve"> </w:t>
      </w:r>
      <w:r w:rsidR="008429C9" w:rsidRPr="00136BF0">
        <w:rPr>
          <w:rFonts w:ascii="Arial" w:hAnsi="Arial" w:cs="Arial"/>
          <w:bCs/>
          <w:sz w:val="20"/>
        </w:rPr>
        <w:t xml:space="preserve">Zarządu Województwa Mazowieckiego z dnia </w:t>
      </w:r>
      <w:r w:rsidR="008315AB" w:rsidRPr="00136BF0">
        <w:rPr>
          <w:rFonts w:ascii="Arial" w:hAnsi="Arial" w:cs="Arial"/>
          <w:bCs/>
          <w:sz w:val="20"/>
        </w:rPr>
        <w:br/>
      </w:r>
      <w:r w:rsidR="008A2A62">
        <w:rPr>
          <w:rFonts w:ascii="Arial" w:hAnsi="Arial" w:cs="Arial"/>
          <w:bCs/>
          <w:sz w:val="20"/>
        </w:rPr>
        <w:t>2 lutego</w:t>
      </w:r>
      <w:r w:rsidR="00EA09D0" w:rsidRPr="00136BF0">
        <w:rPr>
          <w:rFonts w:ascii="Arial" w:hAnsi="Arial" w:cs="Arial"/>
          <w:bCs/>
          <w:sz w:val="20"/>
        </w:rPr>
        <w:t xml:space="preserve"> </w:t>
      </w:r>
      <w:r w:rsidR="00167449" w:rsidRPr="00136BF0">
        <w:rPr>
          <w:rFonts w:ascii="Arial" w:hAnsi="Arial" w:cs="Arial"/>
          <w:bCs/>
          <w:sz w:val="20"/>
        </w:rPr>
        <w:t>202</w:t>
      </w:r>
      <w:r w:rsidR="00800B2E" w:rsidRPr="00136BF0">
        <w:rPr>
          <w:rFonts w:ascii="Arial" w:hAnsi="Arial" w:cs="Arial"/>
          <w:bCs/>
          <w:sz w:val="20"/>
        </w:rPr>
        <w:t>1</w:t>
      </w:r>
      <w:r w:rsidR="008429C9" w:rsidRPr="00136BF0">
        <w:rPr>
          <w:rFonts w:ascii="Arial" w:hAnsi="Arial" w:cs="Arial"/>
          <w:bCs/>
          <w:sz w:val="20"/>
        </w:rPr>
        <w:t xml:space="preserve"> r.</w:t>
      </w:r>
      <w:r w:rsidRPr="00136BF0">
        <w:rPr>
          <w:rFonts w:ascii="Arial" w:hAnsi="Arial" w:cs="Arial"/>
          <w:bCs/>
          <w:sz w:val="20"/>
        </w:rPr>
        <w:t xml:space="preserve"> oraz złożenie go wraz z wymag</w:t>
      </w:r>
      <w:r w:rsidR="001561B3" w:rsidRPr="00136BF0">
        <w:rPr>
          <w:rFonts w:ascii="Arial" w:hAnsi="Arial" w:cs="Arial"/>
          <w:bCs/>
          <w:sz w:val="20"/>
        </w:rPr>
        <w:t>anymi załącznikami w terminie i</w:t>
      </w:r>
      <w:r w:rsidR="00872769" w:rsidRPr="00136BF0">
        <w:rPr>
          <w:rFonts w:ascii="Arial" w:hAnsi="Arial" w:cs="Arial"/>
          <w:bCs/>
          <w:sz w:val="20"/>
        </w:rPr>
        <w:t xml:space="preserve"> </w:t>
      </w:r>
      <w:r w:rsidRPr="00136BF0">
        <w:rPr>
          <w:rFonts w:ascii="Arial" w:hAnsi="Arial" w:cs="Arial"/>
          <w:bCs/>
          <w:sz w:val="20"/>
        </w:rPr>
        <w:t>w sposób określony w</w:t>
      </w:r>
      <w:r w:rsidR="00136BF0">
        <w:rPr>
          <w:rFonts w:ascii="Arial" w:hAnsi="Arial" w:cs="Arial"/>
          <w:bCs/>
          <w:sz w:val="20"/>
        </w:rPr>
        <w:t xml:space="preserve"> </w:t>
      </w:r>
      <w:r w:rsidRPr="00136BF0">
        <w:rPr>
          <w:rFonts w:ascii="Arial" w:hAnsi="Arial" w:cs="Arial"/>
          <w:bCs/>
          <w:sz w:val="20"/>
        </w:rPr>
        <w:t>niniejszym ogłoszeniu.</w:t>
      </w:r>
    </w:p>
    <w:p w14:paraId="08B603AB" w14:textId="77777777" w:rsidR="00BA4642" w:rsidRPr="00136BF0" w:rsidRDefault="00BA4642" w:rsidP="00136BF0">
      <w:pPr>
        <w:numPr>
          <w:ilvl w:val="1"/>
          <w:numId w:val="4"/>
        </w:numPr>
        <w:spacing w:after="0" w:line="360" w:lineRule="auto"/>
        <w:ind w:left="341"/>
        <w:contextualSpacing/>
        <w:rPr>
          <w:rFonts w:ascii="Arial" w:hAnsi="Arial" w:cs="Arial"/>
          <w:bCs/>
          <w:sz w:val="20"/>
        </w:rPr>
      </w:pPr>
      <w:r w:rsidRPr="00136BF0">
        <w:rPr>
          <w:rFonts w:ascii="Arial" w:hAnsi="Arial" w:cs="Arial"/>
          <w:bCs/>
          <w:sz w:val="20"/>
        </w:rPr>
        <w:t>Do oferty dołącza się:</w:t>
      </w:r>
    </w:p>
    <w:p w14:paraId="49B7667A" w14:textId="13467825" w:rsidR="00BA4642" w:rsidRPr="00136BF0" w:rsidRDefault="00C3104A" w:rsidP="00136BF0">
      <w:pPr>
        <w:pStyle w:val="Akapitzlist"/>
        <w:numPr>
          <w:ilvl w:val="2"/>
          <w:numId w:val="5"/>
        </w:numPr>
        <w:spacing w:after="0" w:line="360" w:lineRule="auto"/>
        <w:ind w:left="463"/>
        <w:contextualSpacing/>
        <w:rPr>
          <w:rFonts w:ascii="Arial" w:hAnsi="Arial" w:cs="Arial"/>
          <w:bCs/>
          <w:sz w:val="20"/>
        </w:rPr>
      </w:pPr>
      <w:r w:rsidRPr="00136BF0">
        <w:rPr>
          <w:rFonts w:ascii="Arial" w:hAnsi="Arial" w:cs="Arial"/>
          <w:bCs/>
          <w:sz w:val="20"/>
        </w:rPr>
        <w:t xml:space="preserve"> </w:t>
      </w:r>
      <w:r w:rsidR="00BA4642" w:rsidRPr="00136BF0">
        <w:rPr>
          <w:rFonts w:ascii="Arial" w:hAnsi="Arial" w:cs="Arial"/>
          <w:bCs/>
          <w:sz w:val="20"/>
        </w:rPr>
        <w:t>aktualny odpis z odpowiedniego rejestru lub inne dokumenty informujące o statusie prawnym podmiotu składającego ofertę i umocowanie osób go reprezentujących;</w:t>
      </w:r>
    </w:p>
    <w:p w14:paraId="1BE3285F" w14:textId="4DEE68CE" w:rsidR="00BA4642" w:rsidRPr="00136BF0" w:rsidRDefault="00C3104A" w:rsidP="00136BF0">
      <w:pPr>
        <w:pStyle w:val="Akapitzlist"/>
        <w:numPr>
          <w:ilvl w:val="2"/>
          <w:numId w:val="5"/>
        </w:numPr>
        <w:spacing w:after="0" w:line="360" w:lineRule="auto"/>
        <w:ind w:left="463"/>
        <w:contextualSpacing/>
        <w:rPr>
          <w:rFonts w:ascii="Arial" w:hAnsi="Arial" w:cs="Arial"/>
          <w:bCs/>
          <w:sz w:val="20"/>
        </w:rPr>
      </w:pPr>
      <w:r w:rsidRPr="00136BF0">
        <w:rPr>
          <w:rFonts w:ascii="Arial" w:hAnsi="Arial" w:cs="Arial"/>
          <w:bCs/>
          <w:sz w:val="20"/>
        </w:rPr>
        <w:t xml:space="preserve"> </w:t>
      </w:r>
      <w:r w:rsidR="00BA4642" w:rsidRPr="00136BF0">
        <w:rPr>
          <w:rFonts w:ascii="Arial" w:hAnsi="Arial" w:cs="Arial"/>
          <w:bCs/>
          <w:sz w:val="20"/>
        </w:rPr>
        <w:t>oświadczenie potwierdzające, że w stosunku do podmiotu składającego ofertę nie stwierdzono niezgodnego z przeznaczeniem wykorzystania środków publicznych;</w:t>
      </w:r>
    </w:p>
    <w:p w14:paraId="74907403" w14:textId="7338399D" w:rsidR="00BA4642" w:rsidRPr="00136BF0" w:rsidRDefault="00C3104A" w:rsidP="00136BF0">
      <w:pPr>
        <w:pStyle w:val="Akapitzlist"/>
        <w:numPr>
          <w:ilvl w:val="2"/>
          <w:numId w:val="5"/>
        </w:numPr>
        <w:spacing w:after="0" w:line="360" w:lineRule="auto"/>
        <w:ind w:left="463"/>
        <w:contextualSpacing/>
        <w:rPr>
          <w:rFonts w:ascii="Arial" w:hAnsi="Arial" w:cs="Arial"/>
          <w:bCs/>
          <w:sz w:val="20"/>
        </w:rPr>
      </w:pPr>
      <w:r w:rsidRPr="00136BF0">
        <w:rPr>
          <w:rFonts w:ascii="Arial" w:hAnsi="Arial" w:cs="Arial"/>
          <w:bCs/>
          <w:sz w:val="20"/>
        </w:rPr>
        <w:t xml:space="preserve"> </w:t>
      </w:r>
      <w:r w:rsidR="00BA4642" w:rsidRPr="00136BF0">
        <w:rPr>
          <w:rFonts w:ascii="Arial" w:hAnsi="Arial" w:cs="Arial"/>
          <w:bCs/>
          <w:sz w:val="20"/>
        </w:rPr>
        <w:t>oświadczenie osoby uprawnionej do reprezentowan</w:t>
      </w:r>
      <w:r w:rsidR="000D430E" w:rsidRPr="00136BF0">
        <w:rPr>
          <w:rFonts w:ascii="Arial" w:hAnsi="Arial" w:cs="Arial"/>
          <w:bCs/>
          <w:sz w:val="20"/>
        </w:rPr>
        <w:t>ia podmiotu składającego ofertę</w:t>
      </w:r>
      <w:r w:rsidR="000D430E" w:rsidRPr="00136BF0">
        <w:rPr>
          <w:rFonts w:ascii="Arial" w:hAnsi="Arial" w:cs="Arial"/>
          <w:bCs/>
          <w:sz w:val="20"/>
        </w:rPr>
        <w:br/>
      </w:r>
      <w:r w:rsidR="00BA4642" w:rsidRPr="00136BF0">
        <w:rPr>
          <w:rFonts w:ascii="Arial" w:hAnsi="Arial" w:cs="Arial"/>
          <w:bCs/>
          <w:sz w:val="20"/>
        </w:rPr>
        <w:t>o</w:t>
      </w:r>
      <w:r w:rsidR="00872769" w:rsidRPr="00136BF0">
        <w:rPr>
          <w:rFonts w:ascii="Arial" w:hAnsi="Arial" w:cs="Arial"/>
          <w:bCs/>
          <w:sz w:val="20"/>
        </w:rPr>
        <w:t xml:space="preserve"> </w:t>
      </w:r>
      <w:r w:rsidR="00BA4642" w:rsidRPr="00136BF0">
        <w:rPr>
          <w:rFonts w:ascii="Arial" w:hAnsi="Arial" w:cs="Arial"/>
          <w:bCs/>
          <w:sz w:val="20"/>
        </w:rPr>
        <w:t>niekaralności zakazem pełnienia funkcji związanych z dysponowaniem środkami publicznymi oraz niekaralności za umyślne przestępstwo lub umyślne przestępstwo skarbowe;</w:t>
      </w:r>
    </w:p>
    <w:p w14:paraId="64BF9D6F" w14:textId="27C9D481" w:rsidR="00BA4642" w:rsidRPr="00136BF0" w:rsidRDefault="00C3104A" w:rsidP="00136BF0">
      <w:pPr>
        <w:pStyle w:val="Akapitzlist"/>
        <w:numPr>
          <w:ilvl w:val="2"/>
          <w:numId w:val="5"/>
        </w:numPr>
        <w:spacing w:after="0" w:line="360" w:lineRule="auto"/>
        <w:ind w:left="463"/>
        <w:contextualSpacing/>
        <w:rPr>
          <w:rFonts w:ascii="Arial" w:hAnsi="Arial" w:cs="Arial"/>
          <w:bCs/>
          <w:sz w:val="20"/>
        </w:rPr>
      </w:pPr>
      <w:r w:rsidRPr="00136BF0">
        <w:rPr>
          <w:rFonts w:ascii="Arial" w:hAnsi="Arial" w:cs="Arial"/>
          <w:bCs/>
          <w:sz w:val="20"/>
        </w:rPr>
        <w:t xml:space="preserve"> </w:t>
      </w:r>
      <w:r w:rsidR="00BA4642" w:rsidRPr="00136BF0">
        <w:rPr>
          <w:rFonts w:ascii="Arial" w:hAnsi="Arial" w:cs="Arial"/>
          <w:bCs/>
          <w:sz w:val="20"/>
        </w:rPr>
        <w:t>oświadczenie, że podmiot składający ofertę jest jedynym posiadaczem rachunku, na</w:t>
      </w:r>
      <w:r w:rsidR="00872769" w:rsidRPr="00136BF0">
        <w:rPr>
          <w:rFonts w:ascii="Arial" w:hAnsi="Arial" w:cs="Arial"/>
          <w:bCs/>
          <w:sz w:val="20"/>
        </w:rPr>
        <w:t xml:space="preserve"> </w:t>
      </w:r>
      <w:r w:rsidR="00B22369" w:rsidRPr="00136BF0">
        <w:rPr>
          <w:rFonts w:ascii="Arial" w:hAnsi="Arial" w:cs="Arial"/>
          <w:bCs/>
          <w:sz w:val="20"/>
        </w:rPr>
        <w:t>który zostaną przekazane środki</w:t>
      </w:r>
      <w:r w:rsidR="00BA4642" w:rsidRPr="00136BF0">
        <w:rPr>
          <w:rFonts w:ascii="Arial" w:hAnsi="Arial" w:cs="Arial"/>
          <w:bCs/>
          <w:sz w:val="20"/>
        </w:rPr>
        <w:t xml:space="preserve"> i zobowiązuje się go utrzymywać do chwili zaakceptowania rozliczenia tych środków pod względem finansowym i rzeczowym;</w:t>
      </w:r>
    </w:p>
    <w:p w14:paraId="3B4B0097" w14:textId="20CF4D3E" w:rsidR="00BA4642" w:rsidRPr="00136BF0" w:rsidRDefault="00C3104A" w:rsidP="00136BF0">
      <w:pPr>
        <w:pStyle w:val="Akapitzlist"/>
        <w:numPr>
          <w:ilvl w:val="2"/>
          <w:numId w:val="5"/>
        </w:numPr>
        <w:spacing w:after="0" w:line="360" w:lineRule="auto"/>
        <w:ind w:left="463"/>
        <w:contextualSpacing/>
        <w:rPr>
          <w:rFonts w:ascii="Arial" w:hAnsi="Arial" w:cs="Arial"/>
          <w:bCs/>
          <w:sz w:val="20"/>
        </w:rPr>
      </w:pPr>
      <w:r w:rsidRPr="00136BF0">
        <w:rPr>
          <w:rFonts w:ascii="Arial" w:hAnsi="Arial" w:cs="Arial"/>
          <w:bCs/>
          <w:sz w:val="20"/>
        </w:rPr>
        <w:t xml:space="preserve"> </w:t>
      </w:r>
      <w:r w:rsidR="00BA4642" w:rsidRPr="00136BF0">
        <w:rPr>
          <w:rFonts w:ascii="Arial" w:hAnsi="Arial" w:cs="Arial"/>
          <w:bCs/>
          <w:sz w:val="20"/>
        </w:rPr>
        <w:t>oświadczenie osoby upoważnionej do reprezentacji podmiotu składającego ofertę wskazujące, że kwota środków przeznaczona zostanie na realizację zadania zgodnie z</w:t>
      </w:r>
      <w:r w:rsidR="0018092B" w:rsidRPr="00136BF0">
        <w:rPr>
          <w:rFonts w:ascii="Arial" w:hAnsi="Arial" w:cs="Arial"/>
          <w:bCs/>
          <w:sz w:val="20"/>
        </w:rPr>
        <w:t xml:space="preserve"> </w:t>
      </w:r>
      <w:r w:rsidR="00BA4642" w:rsidRPr="00136BF0">
        <w:rPr>
          <w:rFonts w:ascii="Arial" w:hAnsi="Arial" w:cs="Arial"/>
          <w:bCs/>
          <w:sz w:val="20"/>
        </w:rPr>
        <w:t>ofertą i że w tym zakresie zadanie nie będzie finansowane z innych źródeł</w:t>
      </w:r>
      <w:r w:rsidR="00CE6660" w:rsidRPr="00136BF0">
        <w:rPr>
          <w:rFonts w:ascii="Arial" w:hAnsi="Arial" w:cs="Arial"/>
          <w:bCs/>
          <w:sz w:val="20"/>
        </w:rPr>
        <w:t>;</w:t>
      </w:r>
    </w:p>
    <w:p w14:paraId="20A64128" w14:textId="64ACC762" w:rsidR="009C44F7" w:rsidRPr="00136BF0" w:rsidRDefault="00C3104A" w:rsidP="00136BF0">
      <w:pPr>
        <w:pStyle w:val="Akapitzlist"/>
        <w:numPr>
          <w:ilvl w:val="2"/>
          <w:numId w:val="5"/>
        </w:numPr>
        <w:spacing w:after="0" w:line="360" w:lineRule="auto"/>
        <w:ind w:left="463"/>
        <w:contextualSpacing/>
        <w:rPr>
          <w:rFonts w:ascii="Arial" w:hAnsi="Arial" w:cs="Arial"/>
          <w:bCs/>
          <w:sz w:val="20"/>
        </w:rPr>
      </w:pPr>
      <w:r w:rsidRPr="00136BF0">
        <w:rPr>
          <w:rFonts w:ascii="Arial" w:hAnsi="Arial" w:cs="Arial"/>
          <w:bCs/>
          <w:sz w:val="20"/>
        </w:rPr>
        <w:t xml:space="preserve"> </w:t>
      </w:r>
      <w:r w:rsidR="007E05CF" w:rsidRPr="00136BF0">
        <w:rPr>
          <w:rFonts w:ascii="Arial" w:hAnsi="Arial" w:cs="Arial"/>
          <w:bCs/>
          <w:sz w:val="20"/>
        </w:rPr>
        <w:t>oświadczenie osoby upoważnionej do reprezentacji podmiotu</w:t>
      </w:r>
      <w:r w:rsidR="00BF3994" w:rsidRPr="00136BF0">
        <w:rPr>
          <w:rFonts w:ascii="Arial" w:hAnsi="Arial" w:cs="Arial"/>
          <w:bCs/>
          <w:sz w:val="20"/>
        </w:rPr>
        <w:t xml:space="preserve"> o zgodności danych zawartych </w:t>
      </w:r>
      <w:r w:rsidR="00872769" w:rsidRPr="00136BF0">
        <w:rPr>
          <w:rFonts w:ascii="Arial" w:hAnsi="Arial" w:cs="Arial"/>
          <w:bCs/>
          <w:sz w:val="20"/>
        </w:rPr>
        <w:br/>
      </w:r>
      <w:r w:rsidR="00BF3994" w:rsidRPr="00136BF0">
        <w:rPr>
          <w:rFonts w:ascii="Arial" w:hAnsi="Arial" w:cs="Arial"/>
          <w:bCs/>
          <w:sz w:val="20"/>
        </w:rPr>
        <w:t>w</w:t>
      </w:r>
      <w:r w:rsidR="00872769" w:rsidRPr="00136BF0">
        <w:rPr>
          <w:rFonts w:ascii="Arial" w:hAnsi="Arial" w:cs="Arial"/>
          <w:bCs/>
          <w:sz w:val="20"/>
        </w:rPr>
        <w:t xml:space="preserve"> </w:t>
      </w:r>
      <w:r w:rsidR="007E05CF" w:rsidRPr="00136BF0">
        <w:rPr>
          <w:rFonts w:ascii="Arial" w:hAnsi="Arial" w:cs="Arial"/>
          <w:bCs/>
          <w:sz w:val="20"/>
        </w:rPr>
        <w:t>ofercie oraz w załącznikach z aktualnym stanem prawnym i faktycznym</w:t>
      </w:r>
      <w:r w:rsidR="009C44F7" w:rsidRPr="00136BF0">
        <w:rPr>
          <w:rFonts w:ascii="Arial" w:hAnsi="Arial" w:cs="Arial"/>
          <w:bCs/>
          <w:sz w:val="20"/>
        </w:rPr>
        <w:t>;</w:t>
      </w:r>
    </w:p>
    <w:p w14:paraId="70B809B4" w14:textId="0FB76BFE" w:rsidR="00896F82" w:rsidRPr="00136BF0" w:rsidRDefault="00C3104A" w:rsidP="00136BF0">
      <w:pPr>
        <w:pStyle w:val="Akapitzlist"/>
        <w:numPr>
          <w:ilvl w:val="2"/>
          <w:numId w:val="5"/>
        </w:numPr>
        <w:spacing w:after="0" w:line="360" w:lineRule="auto"/>
        <w:ind w:left="463"/>
        <w:contextualSpacing/>
        <w:rPr>
          <w:rFonts w:ascii="Arial" w:hAnsi="Arial" w:cs="Arial"/>
          <w:bCs/>
          <w:sz w:val="20"/>
        </w:rPr>
      </w:pPr>
      <w:r w:rsidRPr="00136BF0">
        <w:rPr>
          <w:rFonts w:ascii="Arial" w:hAnsi="Arial" w:cs="Arial"/>
          <w:bCs/>
          <w:sz w:val="20"/>
        </w:rPr>
        <w:t xml:space="preserve"> </w:t>
      </w:r>
      <w:r w:rsidR="009C44F7" w:rsidRPr="00136BF0">
        <w:rPr>
          <w:rFonts w:ascii="Arial" w:hAnsi="Arial" w:cs="Arial"/>
          <w:bCs/>
          <w:sz w:val="20"/>
        </w:rPr>
        <w:t>oświadczenie osoby upoważnionej do reprezentacji</w:t>
      </w:r>
      <w:r w:rsidR="008310E1" w:rsidRPr="00136BF0">
        <w:rPr>
          <w:rFonts w:ascii="Arial" w:hAnsi="Arial" w:cs="Arial"/>
          <w:bCs/>
          <w:sz w:val="20"/>
        </w:rPr>
        <w:t xml:space="preserve"> podmiotu składającego ofertę</w:t>
      </w:r>
      <w:r w:rsidR="000D430E" w:rsidRPr="00136BF0">
        <w:rPr>
          <w:rFonts w:ascii="Arial" w:hAnsi="Arial" w:cs="Arial"/>
          <w:bCs/>
          <w:sz w:val="20"/>
        </w:rPr>
        <w:br/>
      </w:r>
      <w:r w:rsidR="008310E1" w:rsidRPr="00136BF0">
        <w:rPr>
          <w:rFonts w:ascii="Arial" w:hAnsi="Arial" w:cs="Arial"/>
          <w:bCs/>
          <w:sz w:val="20"/>
        </w:rPr>
        <w:t>o</w:t>
      </w:r>
      <w:r w:rsidR="00872769" w:rsidRPr="00136BF0">
        <w:rPr>
          <w:rFonts w:ascii="Arial" w:hAnsi="Arial" w:cs="Arial"/>
          <w:bCs/>
          <w:sz w:val="20"/>
        </w:rPr>
        <w:t xml:space="preserve"> </w:t>
      </w:r>
      <w:r w:rsidR="009C44F7" w:rsidRPr="00136BF0">
        <w:rPr>
          <w:rFonts w:ascii="Arial" w:hAnsi="Arial" w:cs="Arial"/>
          <w:bCs/>
          <w:sz w:val="20"/>
        </w:rPr>
        <w:t>kwalifikowalno</w:t>
      </w:r>
      <w:r w:rsidR="00C342B7" w:rsidRPr="00136BF0">
        <w:rPr>
          <w:rFonts w:ascii="Arial" w:hAnsi="Arial" w:cs="Arial"/>
          <w:bCs/>
          <w:sz w:val="20"/>
        </w:rPr>
        <w:t>ści</w:t>
      </w:r>
      <w:r w:rsidR="00AB74E8" w:rsidRPr="00136BF0">
        <w:rPr>
          <w:rFonts w:ascii="Arial" w:hAnsi="Arial" w:cs="Arial"/>
          <w:bCs/>
          <w:sz w:val="20"/>
        </w:rPr>
        <w:t xml:space="preserve"> podatku VAT.</w:t>
      </w:r>
    </w:p>
    <w:p w14:paraId="5FF6A0D6" w14:textId="63BFC3CB" w:rsidR="00BA4642" w:rsidRPr="00136BF0" w:rsidRDefault="00BA4642" w:rsidP="00136BF0">
      <w:pPr>
        <w:pStyle w:val="Akapitzlist"/>
        <w:numPr>
          <w:ilvl w:val="1"/>
          <w:numId w:val="4"/>
        </w:numPr>
        <w:spacing w:after="0" w:line="360" w:lineRule="auto"/>
        <w:ind w:left="341"/>
        <w:contextualSpacing/>
        <w:rPr>
          <w:rFonts w:ascii="Arial" w:hAnsi="Arial" w:cs="Arial"/>
          <w:bCs/>
          <w:sz w:val="20"/>
        </w:rPr>
      </w:pPr>
      <w:r w:rsidRPr="00136BF0">
        <w:rPr>
          <w:rFonts w:ascii="Arial" w:hAnsi="Arial" w:cs="Arial"/>
          <w:bCs/>
          <w:sz w:val="20"/>
        </w:rPr>
        <w:t>Oferent winien przedstawić ofertę zgodnie z zasadami uczciwej konkurencji, gwarantując wykonanie zadania w sposób efektywny, oszczędny i terminowy.</w:t>
      </w:r>
    </w:p>
    <w:p w14:paraId="6B417D19" w14:textId="132B23C3" w:rsidR="00BA4642" w:rsidRPr="00136BF0" w:rsidRDefault="00BA4642" w:rsidP="00136BF0">
      <w:pPr>
        <w:numPr>
          <w:ilvl w:val="1"/>
          <w:numId w:val="4"/>
        </w:numPr>
        <w:spacing w:after="0" w:line="360" w:lineRule="auto"/>
        <w:ind w:left="341"/>
        <w:contextualSpacing/>
        <w:rPr>
          <w:rFonts w:ascii="Arial" w:hAnsi="Arial" w:cs="Arial"/>
          <w:bCs/>
          <w:sz w:val="20"/>
        </w:rPr>
      </w:pPr>
      <w:r w:rsidRPr="00136BF0">
        <w:rPr>
          <w:rFonts w:ascii="Arial" w:hAnsi="Arial" w:cs="Arial"/>
          <w:bCs/>
          <w:sz w:val="20"/>
        </w:rPr>
        <w:t>Oferent odpowiada za rzetelność, poprawność i kompletność oferty oraz zawartych w niej informacji.</w:t>
      </w:r>
    </w:p>
    <w:p w14:paraId="7907ABEE" w14:textId="2C14F9D2" w:rsidR="009C44F7" w:rsidRPr="00136BF0" w:rsidRDefault="009C44F7" w:rsidP="00136BF0">
      <w:pPr>
        <w:numPr>
          <w:ilvl w:val="1"/>
          <w:numId w:val="4"/>
        </w:numPr>
        <w:spacing w:after="0" w:line="360" w:lineRule="auto"/>
        <w:ind w:left="341"/>
        <w:contextualSpacing/>
        <w:rPr>
          <w:rFonts w:ascii="Arial" w:hAnsi="Arial" w:cs="Arial"/>
          <w:bCs/>
          <w:sz w:val="20"/>
        </w:rPr>
      </w:pPr>
      <w:r w:rsidRPr="00136BF0">
        <w:rPr>
          <w:rFonts w:ascii="Arial" w:hAnsi="Arial" w:cs="Arial"/>
          <w:bCs/>
          <w:sz w:val="20"/>
        </w:rPr>
        <w:t>Podatek VAT nie jest kosztem kwalifikowalnym dla podmiotów posiadających prawną możliwość jego odzyskania.</w:t>
      </w:r>
    </w:p>
    <w:p w14:paraId="730A355C" w14:textId="2D6AA892" w:rsidR="00BA4642" w:rsidRPr="00136BF0" w:rsidRDefault="00BA4642" w:rsidP="00136BF0">
      <w:pPr>
        <w:numPr>
          <w:ilvl w:val="1"/>
          <w:numId w:val="4"/>
        </w:numPr>
        <w:spacing w:after="0" w:line="360" w:lineRule="auto"/>
        <w:ind w:left="341"/>
        <w:rPr>
          <w:rFonts w:ascii="Arial" w:hAnsi="Arial" w:cs="Arial"/>
          <w:bCs/>
          <w:sz w:val="20"/>
        </w:rPr>
      </w:pPr>
      <w:r w:rsidRPr="00136BF0">
        <w:rPr>
          <w:rFonts w:ascii="Arial" w:hAnsi="Arial" w:cs="Arial"/>
          <w:bCs/>
          <w:sz w:val="20"/>
        </w:rPr>
        <w:t>Terminowe złożenie poprawnej i kompletnej oferty nie jest równoznaczne z powierzeniem realizacji zadania i przekazaniem środków finansowych.</w:t>
      </w:r>
    </w:p>
    <w:p w14:paraId="6E57363C" w14:textId="4893DDED" w:rsidR="00BA4642" w:rsidRPr="00136BF0" w:rsidRDefault="005A6725" w:rsidP="00136BF0">
      <w:pPr>
        <w:numPr>
          <w:ilvl w:val="1"/>
          <w:numId w:val="4"/>
        </w:numPr>
        <w:spacing w:after="0" w:line="360" w:lineRule="auto"/>
        <w:ind w:left="341"/>
        <w:rPr>
          <w:rFonts w:ascii="Arial" w:hAnsi="Arial" w:cs="Arial"/>
          <w:bCs/>
          <w:sz w:val="20"/>
        </w:rPr>
      </w:pPr>
      <w:r w:rsidRPr="00136BF0">
        <w:rPr>
          <w:rFonts w:ascii="Arial" w:hAnsi="Arial" w:cs="Arial"/>
          <w:bCs/>
          <w:sz w:val="20"/>
        </w:rPr>
        <w:t>W przypadku, gdy o</w:t>
      </w:r>
      <w:r w:rsidR="00BA4642" w:rsidRPr="00136BF0">
        <w:rPr>
          <w:rFonts w:ascii="Arial" w:hAnsi="Arial" w:cs="Arial"/>
          <w:bCs/>
          <w:sz w:val="20"/>
        </w:rPr>
        <w:t xml:space="preserve">ferent otrzyma środki finansowe w wysokości niższej niż wnioskowana kwota, </w:t>
      </w:r>
      <w:r w:rsidR="00E103A7" w:rsidRPr="00136BF0">
        <w:rPr>
          <w:rFonts w:ascii="Arial" w:hAnsi="Arial" w:cs="Arial"/>
          <w:bCs/>
          <w:sz w:val="20"/>
        </w:rPr>
        <w:t>warunki zakresu realizacji zadania będą określone w drodze dwustronnych ustaleń.</w:t>
      </w:r>
    </w:p>
    <w:p w14:paraId="1305F856" w14:textId="203E63ED" w:rsidR="00BA4642" w:rsidRPr="00136BF0" w:rsidRDefault="00BA4642" w:rsidP="00136BF0">
      <w:pPr>
        <w:numPr>
          <w:ilvl w:val="1"/>
          <w:numId w:val="4"/>
        </w:numPr>
        <w:spacing w:after="0" w:line="360" w:lineRule="auto"/>
        <w:ind w:left="341"/>
        <w:rPr>
          <w:rFonts w:ascii="Arial" w:hAnsi="Arial" w:cs="Arial"/>
          <w:bCs/>
          <w:sz w:val="20"/>
        </w:rPr>
      </w:pPr>
      <w:r w:rsidRPr="00136BF0">
        <w:rPr>
          <w:rFonts w:ascii="Arial" w:hAnsi="Arial" w:cs="Arial"/>
          <w:bCs/>
          <w:sz w:val="20"/>
        </w:rPr>
        <w:t>Decyzja o przyznaniu środków finansowych nie jest decyzją administracyjną w rozumieniu przepisów kodeksu postępowania administracyjnego.</w:t>
      </w:r>
    </w:p>
    <w:p w14:paraId="29C28F05" w14:textId="34642864" w:rsidR="00BA4642" w:rsidRPr="00136BF0" w:rsidRDefault="00BA4642" w:rsidP="00136BF0">
      <w:pPr>
        <w:numPr>
          <w:ilvl w:val="1"/>
          <w:numId w:val="4"/>
        </w:numPr>
        <w:spacing w:after="0" w:line="360" w:lineRule="auto"/>
        <w:ind w:left="341"/>
        <w:rPr>
          <w:rFonts w:ascii="Arial" w:hAnsi="Arial" w:cs="Arial"/>
          <w:bCs/>
          <w:sz w:val="20"/>
        </w:rPr>
      </w:pPr>
      <w:r w:rsidRPr="00136BF0">
        <w:rPr>
          <w:rFonts w:ascii="Arial" w:hAnsi="Arial" w:cs="Arial"/>
          <w:bCs/>
          <w:sz w:val="20"/>
        </w:rPr>
        <w:t>Warunkiem przekazania środków finansowych jest zawarcie umowy w formie pisemnej pod rygorem nieważności.</w:t>
      </w:r>
    </w:p>
    <w:p w14:paraId="48835CDF" w14:textId="086FD6E1" w:rsidR="004433CC" w:rsidRPr="00136BF0" w:rsidRDefault="00220AD9" w:rsidP="00136BF0">
      <w:pPr>
        <w:numPr>
          <w:ilvl w:val="1"/>
          <w:numId w:val="4"/>
        </w:numPr>
        <w:spacing w:after="0" w:line="360" w:lineRule="auto"/>
        <w:ind w:left="341"/>
        <w:rPr>
          <w:rFonts w:ascii="Arial" w:hAnsi="Arial" w:cs="Arial"/>
          <w:bCs/>
          <w:sz w:val="20"/>
        </w:rPr>
      </w:pPr>
      <w:r w:rsidRPr="00136BF0">
        <w:rPr>
          <w:rFonts w:ascii="Arial" w:hAnsi="Arial" w:cs="Arial"/>
          <w:bCs/>
          <w:sz w:val="20"/>
        </w:rPr>
        <w:lastRenderedPageBreak/>
        <w:t xml:space="preserve"> </w:t>
      </w:r>
      <w:r w:rsidR="004433CC" w:rsidRPr="00136BF0">
        <w:rPr>
          <w:rFonts w:ascii="Arial" w:hAnsi="Arial" w:cs="Arial"/>
          <w:bCs/>
          <w:sz w:val="20"/>
        </w:rPr>
        <w:t>Termin składania ofert wyznacza się od dnia</w:t>
      </w:r>
      <w:r w:rsidR="007C2C36" w:rsidRPr="00136BF0">
        <w:rPr>
          <w:rFonts w:ascii="Arial" w:hAnsi="Arial" w:cs="Arial"/>
          <w:bCs/>
          <w:sz w:val="20"/>
        </w:rPr>
        <w:t xml:space="preserve"> </w:t>
      </w:r>
      <w:r w:rsidR="00791881">
        <w:rPr>
          <w:rFonts w:ascii="Arial" w:hAnsi="Arial" w:cs="Arial"/>
          <w:bCs/>
          <w:sz w:val="20"/>
        </w:rPr>
        <w:t>5 lutego</w:t>
      </w:r>
      <w:r w:rsidR="00D7473F" w:rsidRPr="00136BF0">
        <w:rPr>
          <w:rFonts w:ascii="Arial" w:hAnsi="Arial" w:cs="Arial"/>
          <w:bCs/>
          <w:sz w:val="20"/>
        </w:rPr>
        <w:t xml:space="preserve"> </w:t>
      </w:r>
      <w:r w:rsidR="00D36012" w:rsidRPr="00136BF0">
        <w:rPr>
          <w:rFonts w:ascii="Arial" w:hAnsi="Arial" w:cs="Arial"/>
          <w:bCs/>
          <w:sz w:val="20"/>
        </w:rPr>
        <w:t>20</w:t>
      </w:r>
      <w:r w:rsidR="004541F9" w:rsidRPr="00136BF0">
        <w:rPr>
          <w:rFonts w:ascii="Arial" w:hAnsi="Arial" w:cs="Arial"/>
          <w:bCs/>
          <w:sz w:val="20"/>
        </w:rPr>
        <w:t>21</w:t>
      </w:r>
      <w:r w:rsidR="004433CC" w:rsidRPr="00136BF0">
        <w:rPr>
          <w:rFonts w:ascii="Arial" w:hAnsi="Arial" w:cs="Arial"/>
          <w:bCs/>
          <w:sz w:val="20"/>
        </w:rPr>
        <w:t xml:space="preserve"> r. do dnia</w:t>
      </w:r>
      <w:r w:rsidR="00E70FA4" w:rsidRPr="00136BF0">
        <w:rPr>
          <w:rFonts w:ascii="Arial" w:hAnsi="Arial" w:cs="Arial"/>
          <w:bCs/>
          <w:sz w:val="20"/>
        </w:rPr>
        <w:t xml:space="preserve"> </w:t>
      </w:r>
      <w:r w:rsidR="00791881">
        <w:rPr>
          <w:rFonts w:ascii="Arial" w:hAnsi="Arial" w:cs="Arial"/>
          <w:bCs/>
          <w:sz w:val="20"/>
        </w:rPr>
        <w:t>26</w:t>
      </w:r>
      <w:r w:rsidR="007F40D1" w:rsidRPr="00136BF0">
        <w:rPr>
          <w:rFonts w:ascii="Arial" w:hAnsi="Arial" w:cs="Arial"/>
          <w:bCs/>
          <w:sz w:val="20"/>
        </w:rPr>
        <w:t xml:space="preserve"> lutego</w:t>
      </w:r>
      <w:r w:rsidR="00C748D2" w:rsidRPr="00136BF0">
        <w:rPr>
          <w:rFonts w:ascii="Arial" w:hAnsi="Arial" w:cs="Arial"/>
          <w:bCs/>
          <w:sz w:val="20"/>
        </w:rPr>
        <w:t xml:space="preserve"> </w:t>
      </w:r>
      <w:r w:rsidR="00D36012" w:rsidRPr="00136BF0">
        <w:rPr>
          <w:rFonts w:ascii="Arial" w:hAnsi="Arial" w:cs="Arial"/>
          <w:bCs/>
          <w:sz w:val="20"/>
        </w:rPr>
        <w:t>202</w:t>
      </w:r>
      <w:r w:rsidR="008F3D09" w:rsidRPr="00136BF0">
        <w:rPr>
          <w:rFonts w:ascii="Arial" w:hAnsi="Arial" w:cs="Arial"/>
          <w:bCs/>
          <w:sz w:val="20"/>
        </w:rPr>
        <w:t>1</w:t>
      </w:r>
      <w:r w:rsidR="004433CC" w:rsidRPr="00136BF0">
        <w:rPr>
          <w:rFonts w:ascii="Arial" w:hAnsi="Arial" w:cs="Arial"/>
          <w:bCs/>
          <w:sz w:val="20"/>
        </w:rPr>
        <w:t xml:space="preserve"> r.</w:t>
      </w:r>
      <w:r w:rsidR="00B765EC" w:rsidRPr="00136BF0">
        <w:rPr>
          <w:rFonts w:ascii="Arial" w:hAnsi="Arial" w:cs="Arial"/>
          <w:bCs/>
          <w:sz w:val="20"/>
        </w:rPr>
        <w:t xml:space="preserve"> </w:t>
      </w:r>
    </w:p>
    <w:p w14:paraId="6331002C" w14:textId="5C1DCD65" w:rsidR="00D36012" w:rsidRPr="00136BF0" w:rsidRDefault="00220AD9" w:rsidP="00136BF0">
      <w:pPr>
        <w:pStyle w:val="Akapitzlist"/>
        <w:numPr>
          <w:ilvl w:val="1"/>
          <w:numId w:val="4"/>
        </w:numPr>
        <w:spacing w:after="0" w:line="360" w:lineRule="auto"/>
        <w:ind w:left="341"/>
        <w:rPr>
          <w:rFonts w:ascii="Arial" w:hAnsi="Arial" w:cs="Arial"/>
          <w:bCs/>
          <w:sz w:val="20"/>
        </w:rPr>
      </w:pPr>
      <w:r w:rsidRPr="00136BF0">
        <w:rPr>
          <w:rFonts w:ascii="Arial" w:hAnsi="Arial" w:cs="Arial"/>
          <w:bCs/>
          <w:sz w:val="20"/>
        </w:rPr>
        <w:t xml:space="preserve"> </w:t>
      </w:r>
      <w:r w:rsidR="00D36012" w:rsidRPr="00136BF0">
        <w:rPr>
          <w:rFonts w:ascii="Arial" w:hAnsi="Arial" w:cs="Arial"/>
          <w:bCs/>
          <w:sz w:val="20"/>
        </w:rPr>
        <w:t xml:space="preserve">Oferty należy złożyć w zamkniętej kopercie: </w:t>
      </w:r>
    </w:p>
    <w:p w14:paraId="69E09483" w14:textId="1C1505F6" w:rsidR="00D36012" w:rsidRPr="00136BF0" w:rsidRDefault="00D36012" w:rsidP="00136BF0">
      <w:pPr>
        <w:pStyle w:val="Akapitzlist"/>
        <w:numPr>
          <w:ilvl w:val="2"/>
          <w:numId w:val="6"/>
        </w:numPr>
        <w:spacing w:after="0" w:line="360" w:lineRule="auto"/>
        <w:ind w:left="643"/>
        <w:rPr>
          <w:rFonts w:ascii="Arial" w:hAnsi="Arial" w:cs="Arial"/>
          <w:bCs/>
          <w:sz w:val="20"/>
        </w:rPr>
      </w:pPr>
      <w:r w:rsidRPr="00136BF0">
        <w:rPr>
          <w:rFonts w:ascii="Arial" w:hAnsi="Arial" w:cs="Arial"/>
          <w:bCs/>
          <w:sz w:val="20"/>
        </w:rPr>
        <w:t>osobiście w godzinach: 8.00-16.00 w Kancelarii Ogólnej Urzędu</w:t>
      </w:r>
      <w:r w:rsidRPr="00136BF0">
        <w:rPr>
          <w:bCs/>
          <w:sz w:val="20"/>
        </w:rPr>
        <w:t xml:space="preserve"> </w:t>
      </w:r>
      <w:r w:rsidRPr="00136BF0">
        <w:rPr>
          <w:rFonts w:ascii="Arial" w:hAnsi="Arial" w:cs="Arial"/>
          <w:bCs/>
          <w:sz w:val="20"/>
        </w:rPr>
        <w:t>Marszałkowskiego Województwa Mazowieckiego w Warszawie ul. Jagiellońska 26 lub w Sekretariacie Departamentu Zdrowia i Polityki Społecznej Urzędu Marszałkowskiego Województwa Mazowieckiego w Warszawie, 03-719 Warszawa, ul. Jagiellońska 26;</w:t>
      </w:r>
    </w:p>
    <w:p w14:paraId="05BB836E" w14:textId="760C3ECD" w:rsidR="006F0546" w:rsidRPr="00136BF0" w:rsidRDefault="00D36012" w:rsidP="00136BF0">
      <w:pPr>
        <w:pStyle w:val="Akapitzlist"/>
        <w:numPr>
          <w:ilvl w:val="2"/>
          <w:numId w:val="6"/>
        </w:numPr>
        <w:spacing w:after="0" w:line="360" w:lineRule="auto"/>
        <w:ind w:left="643"/>
        <w:rPr>
          <w:rFonts w:ascii="Arial" w:hAnsi="Arial" w:cs="Arial"/>
          <w:bCs/>
          <w:sz w:val="20"/>
        </w:rPr>
      </w:pPr>
      <w:r w:rsidRPr="00136BF0">
        <w:rPr>
          <w:rFonts w:ascii="Arial" w:hAnsi="Arial" w:cs="Arial"/>
          <w:bCs/>
          <w:sz w:val="20"/>
        </w:rPr>
        <w:t>za pośrednictwem poczty lub poczty kurierskiej na adres: ul. Jagiellońska 26, 03-719 Warszawa;</w:t>
      </w:r>
    </w:p>
    <w:p w14:paraId="1B620A78" w14:textId="5AA03BFD" w:rsidR="00DD73ED" w:rsidRPr="00136BF0" w:rsidRDefault="006F0546" w:rsidP="00136BF0">
      <w:pPr>
        <w:suppressAutoHyphens w:val="0"/>
        <w:autoSpaceDE w:val="0"/>
        <w:spacing w:after="0" w:line="360" w:lineRule="auto"/>
        <w:ind w:left="360"/>
        <w:rPr>
          <w:rFonts w:ascii="Arial" w:hAnsi="Arial" w:cs="Arial"/>
          <w:bCs/>
          <w:sz w:val="20"/>
        </w:rPr>
      </w:pPr>
      <w:r w:rsidRPr="00136BF0">
        <w:rPr>
          <w:rFonts w:ascii="Arial" w:hAnsi="Arial" w:cs="Arial"/>
          <w:bCs/>
          <w:sz w:val="20"/>
        </w:rPr>
        <w:t>z dopiskiem na kopercie: „</w:t>
      </w:r>
      <w:r w:rsidR="0087006E" w:rsidRPr="00136BF0">
        <w:rPr>
          <w:rFonts w:ascii="Arial" w:hAnsi="Arial" w:cs="Arial"/>
          <w:bCs/>
          <w:sz w:val="20"/>
        </w:rPr>
        <w:t>Konkurs ofert z zakresu zdrowia publicznego – 20</w:t>
      </w:r>
      <w:r w:rsidR="005E5044" w:rsidRPr="00136BF0">
        <w:rPr>
          <w:rFonts w:ascii="Arial" w:hAnsi="Arial" w:cs="Arial"/>
          <w:bCs/>
          <w:sz w:val="20"/>
        </w:rPr>
        <w:t>2</w:t>
      </w:r>
      <w:r w:rsidR="00800B2E" w:rsidRPr="00136BF0">
        <w:rPr>
          <w:rFonts w:ascii="Arial" w:hAnsi="Arial" w:cs="Arial"/>
          <w:bCs/>
          <w:sz w:val="20"/>
        </w:rPr>
        <w:t>1</w:t>
      </w:r>
      <w:r w:rsidR="0087006E" w:rsidRPr="00136BF0">
        <w:rPr>
          <w:rFonts w:ascii="Arial" w:hAnsi="Arial" w:cs="Arial"/>
          <w:bCs/>
          <w:sz w:val="20"/>
        </w:rPr>
        <w:t xml:space="preserve"> r.</w:t>
      </w:r>
      <w:r w:rsidRPr="00136BF0">
        <w:rPr>
          <w:rFonts w:ascii="Arial" w:hAnsi="Arial" w:cs="Arial"/>
          <w:bCs/>
          <w:sz w:val="20"/>
        </w:rPr>
        <w:t>”</w:t>
      </w:r>
      <w:r w:rsidR="00800B2E" w:rsidRPr="00136BF0">
        <w:rPr>
          <w:rFonts w:ascii="Arial" w:hAnsi="Arial" w:cs="Arial"/>
          <w:bCs/>
          <w:sz w:val="20"/>
        </w:rPr>
        <w:t xml:space="preserve"> oraz wskazanym numerem </w:t>
      </w:r>
      <w:r w:rsidR="00A90AF5" w:rsidRPr="00136BF0">
        <w:rPr>
          <w:rFonts w:ascii="Arial" w:hAnsi="Arial" w:cs="Arial"/>
          <w:bCs/>
          <w:sz w:val="20"/>
        </w:rPr>
        <w:t>lub rodzajem</w:t>
      </w:r>
      <w:r w:rsidR="00800B2E" w:rsidRPr="00136BF0">
        <w:rPr>
          <w:rFonts w:ascii="Arial" w:hAnsi="Arial" w:cs="Arial"/>
          <w:bCs/>
          <w:sz w:val="20"/>
        </w:rPr>
        <w:t xml:space="preserve"> zadania</w:t>
      </w:r>
      <w:r w:rsidR="00260D5C" w:rsidRPr="00136BF0">
        <w:rPr>
          <w:rFonts w:ascii="Arial" w:hAnsi="Arial" w:cs="Arial"/>
          <w:bCs/>
          <w:sz w:val="20"/>
        </w:rPr>
        <w:t xml:space="preserve"> </w:t>
      </w:r>
      <w:r w:rsidR="00A90AF5" w:rsidRPr="00136BF0">
        <w:rPr>
          <w:rFonts w:ascii="Arial" w:hAnsi="Arial" w:cs="Arial"/>
          <w:bCs/>
          <w:sz w:val="20"/>
        </w:rPr>
        <w:t>określonego</w:t>
      </w:r>
      <w:r w:rsidR="00260D5C" w:rsidRPr="00136BF0">
        <w:rPr>
          <w:rFonts w:ascii="Arial" w:hAnsi="Arial" w:cs="Arial"/>
          <w:bCs/>
          <w:sz w:val="20"/>
        </w:rPr>
        <w:t xml:space="preserve"> w </w:t>
      </w:r>
      <w:r w:rsidR="00FE2BB9" w:rsidRPr="00136BF0">
        <w:rPr>
          <w:rFonts w:ascii="Arial" w:hAnsi="Arial" w:cs="Arial"/>
          <w:bCs/>
          <w:sz w:val="20"/>
        </w:rPr>
        <w:t xml:space="preserve">pkt I. </w:t>
      </w:r>
      <w:r w:rsidR="00260D5C" w:rsidRPr="00136BF0">
        <w:rPr>
          <w:rFonts w:ascii="Arial" w:hAnsi="Arial" w:cs="Arial"/>
          <w:bCs/>
          <w:sz w:val="20"/>
        </w:rPr>
        <w:t>ogłoszeni</w:t>
      </w:r>
      <w:r w:rsidR="00FE2BB9" w:rsidRPr="00136BF0">
        <w:rPr>
          <w:rFonts w:ascii="Arial" w:hAnsi="Arial" w:cs="Arial"/>
          <w:bCs/>
          <w:sz w:val="20"/>
        </w:rPr>
        <w:t>a</w:t>
      </w:r>
      <w:r w:rsidR="00800B2E" w:rsidRPr="00136BF0">
        <w:rPr>
          <w:rFonts w:ascii="Arial" w:hAnsi="Arial" w:cs="Arial"/>
          <w:bCs/>
          <w:sz w:val="20"/>
        </w:rPr>
        <w:t>, na które składana jest oferta</w:t>
      </w:r>
      <w:r w:rsidR="00C31A21" w:rsidRPr="00136BF0">
        <w:rPr>
          <w:rStyle w:val="Odwoanieprzypisudolnego"/>
          <w:rFonts w:ascii="Arial" w:hAnsi="Arial" w:cs="Arial"/>
          <w:bCs/>
          <w:sz w:val="20"/>
        </w:rPr>
        <w:footnoteReference w:id="2"/>
      </w:r>
      <w:r w:rsidRPr="00136BF0">
        <w:rPr>
          <w:rFonts w:ascii="Arial" w:hAnsi="Arial" w:cs="Arial"/>
          <w:bCs/>
          <w:sz w:val="20"/>
        </w:rPr>
        <w:t>.</w:t>
      </w:r>
    </w:p>
    <w:p w14:paraId="77204760" w14:textId="2BB1607A" w:rsidR="001908BD" w:rsidRPr="00136BF0" w:rsidRDefault="00C3104A" w:rsidP="00136BF0">
      <w:pPr>
        <w:pStyle w:val="Akapitzlist"/>
        <w:numPr>
          <w:ilvl w:val="1"/>
          <w:numId w:val="4"/>
        </w:numPr>
        <w:spacing w:line="360" w:lineRule="auto"/>
        <w:rPr>
          <w:rFonts w:ascii="Arial" w:hAnsi="Arial" w:cs="Arial"/>
          <w:bCs/>
          <w:sz w:val="20"/>
        </w:rPr>
      </w:pPr>
      <w:r w:rsidRPr="00136BF0">
        <w:rPr>
          <w:rFonts w:ascii="Arial" w:hAnsi="Arial" w:cs="Arial"/>
          <w:bCs/>
          <w:sz w:val="20"/>
        </w:rPr>
        <w:t xml:space="preserve"> </w:t>
      </w:r>
      <w:r w:rsidR="004433CC" w:rsidRPr="00136BF0">
        <w:rPr>
          <w:rFonts w:ascii="Arial" w:hAnsi="Arial" w:cs="Arial"/>
          <w:bCs/>
          <w:sz w:val="20"/>
        </w:rPr>
        <w:t>Ofer</w:t>
      </w:r>
      <w:r w:rsidR="00176425" w:rsidRPr="00136BF0">
        <w:rPr>
          <w:rFonts w:ascii="Arial" w:hAnsi="Arial" w:cs="Arial"/>
          <w:bCs/>
          <w:sz w:val="20"/>
        </w:rPr>
        <w:t xml:space="preserve">ent może złożyć </w:t>
      </w:r>
      <w:r w:rsidR="005A5865" w:rsidRPr="00136BF0">
        <w:rPr>
          <w:rFonts w:ascii="Arial" w:hAnsi="Arial" w:cs="Arial"/>
          <w:bCs/>
          <w:sz w:val="20"/>
        </w:rPr>
        <w:t xml:space="preserve">wyłącznie </w:t>
      </w:r>
      <w:r w:rsidR="00176425" w:rsidRPr="00136BF0">
        <w:rPr>
          <w:rFonts w:ascii="Arial" w:hAnsi="Arial" w:cs="Arial"/>
          <w:bCs/>
          <w:sz w:val="20"/>
        </w:rPr>
        <w:t>po</w:t>
      </w:r>
      <w:r w:rsidR="00DD73ED" w:rsidRPr="00136BF0">
        <w:rPr>
          <w:rFonts w:ascii="Arial" w:hAnsi="Arial" w:cs="Arial"/>
          <w:bCs/>
          <w:sz w:val="20"/>
        </w:rPr>
        <w:t xml:space="preserve"> jednej</w:t>
      </w:r>
      <w:r w:rsidR="004433CC" w:rsidRPr="00136BF0">
        <w:rPr>
          <w:rFonts w:ascii="Arial" w:hAnsi="Arial" w:cs="Arial"/>
          <w:bCs/>
          <w:sz w:val="20"/>
        </w:rPr>
        <w:t xml:space="preserve"> o</w:t>
      </w:r>
      <w:r w:rsidR="00176425" w:rsidRPr="00136BF0">
        <w:rPr>
          <w:rFonts w:ascii="Arial" w:hAnsi="Arial" w:cs="Arial"/>
          <w:bCs/>
          <w:sz w:val="20"/>
        </w:rPr>
        <w:t>fercie na każde zadanie</w:t>
      </w:r>
      <w:r w:rsidR="004433CC" w:rsidRPr="00136BF0">
        <w:rPr>
          <w:rStyle w:val="Odwoanieprzypisudolnego"/>
          <w:rFonts w:ascii="Arial" w:hAnsi="Arial" w:cs="Arial"/>
          <w:bCs/>
          <w:sz w:val="20"/>
        </w:rPr>
        <w:footnoteReference w:id="3"/>
      </w:r>
      <w:r w:rsidR="004433CC" w:rsidRPr="00136BF0">
        <w:rPr>
          <w:rFonts w:ascii="Arial" w:hAnsi="Arial" w:cs="Arial"/>
          <w:bCs/>
          <w:sz w:val="20"/>
        </w:rPr>
        <w:t xml:space="preserve">. </w:t>
      </w:r>
    </w:p>
    <w:p w14:paraId="2572D740" w14:textId="53796C9A" w:rsidR="00670A88" w:rsidRPr="00136BF0" w:rsidRDefault="004433CC" w:rsidP="00136BF0">
      <w:pPr>
        <w:pStyle w:val="Nagwek2"/>
        <w:numPr>
          <w:ilvl w:val="0"/>
          <w:numId w:val="1"/>
        </w:numPr>
        <w:spacing w:before="0" w:after="0" w:line="360" w:lineRule="auto"/>
        <w:ind w:left="426"/>
        <w:rPr>
          <w:rFonts w:ascii="Arial" w:hAnsi="Arial" w:cs="Arial"/>
          <w:b w:val="0"/>
          <w:i w:val="0"/>
          <w:sz w:val="20"/>
          <w:szCs w:val="22"/>
        </w:rPr>
      </w:pPr>
      <w:r w:rsidRPr="00136BF0">
        <w:rPr>
          <w:rFonts w:ascii="Arial" w:hAnsi="Arial" w:cs="Arial"/>
          <w:b w:val="0"/>
          <w:i w:val="0"/>
          <w:sz w:val="20"/>
          <w:szCs w:val="22"/>
        </w:rPr>
        <w:t>Termin</w:t>
      </w:r>
      <w:r w:rsidR="001908BD" w:rsidRPr="00136BF0">
        <w:rPr>
          <w:rFonts w:ascii="Arial" w:hAnsi="Arial" w:cs="Arial"/>
          <w:b w:val="0"/>
          <w:i w:val="0"/>
          <w:sz w:val="20"/>
          <w:szCs w:val="22"/>
        </w:rPr>
        <w:t xml:space="preserve"> rozstrzygnięcia konkursu</w:t>
      </w:r>
      <w:r w:rsidRPr="00136BF0">
        <w:rPr>
          <w:rFonts w:ascii="Arial" w:hAnsi="Arial" w:cs="Arial"/>
          <w:b w:val="0"/>
          <w:i w:val="0"/>
          <w:sz w:val="20"/>
          <w:szCs w:val="22"/>
        </w:rPr>
        <w:t xml:space="preserve"> i tryb wyboru oferty</w:t>
      </w:r>
    </w:p>
    <w:p w14:paraId="1FE69EB8" w14:textId="2DD0953E" w:rsidR="00670A88" w:rsidRPr="00136BF0" w:rsidRDefault="00670A88" w:rsidP="00136BF0">
      <w:pPr>
        <w:numPr>
          <w:ilvl w:val="1"/>
          <w:numId w:val="7"/>
        </w:numPr>
        <w:shd w:val="clear" w:color="auto" w:fill="FFFFFF"/>
        <w:tabs>
          <w:tab w:val="left" w:pos="426"/>
        </w:tabs>
        <w:spacing w:after="0" w:line="360" w:lineRule="auto"/>
        <w:ind w:left="417"/>
        <w:rPr>
          <w:rFonts w:ascii="Arial" w:hAnsi="Arial" w:cs="Arial"/>
          <w:bCs/>
          <w:sz w:val="20"/>
        </w:rPr>
      </w:pPr>
      <w:r w:rsidRPr="00136BF0">
        <w:rPr>
          <w:rFonts w:ascii="Arial" w:hAnsi="Arial" w:cs="Arial"/>
          <w:bCs/>
          <w:sz w:val="20"/>
        </w:rPr>
        <w:t>Oceny formalnej oraz mery</w:t>
      </w:r>
      <w:r w:rsidR="00D36012" w:rsidRPr="00136BF0">
        <w:rPr>
          <w:rFonts w:ascii="Arial" w:hAnsi="Arial" w:cs="Arial"/>
          <w:bCs/>
          <w:sz w:val="20"/>
        </w:rPr>
        <w:t>torycznej ofert dokona Komisja K</w:t>
      </w:r>
      <w:r w:rsidRPr="00136BF0">
        <w:rPr>
          <w:rFonts w:ascii="Arial" w:hAnsi="Arial" w:cs="Arial"/>
          <w:bCs/>
          <w:sz w:val="20"/>
        </w:rPr>
        <w:t>onkursowa powołana przez Zarząd Woje</w:t>
      </w:r>
      <w:r w:rsidR="00D36012" w:rsidRPr="00136BF0">
        <w:rPr>
          <w:rFonts w:ascii="Arial" w:hAnsi="Arial" w:cs="Arial"/>
          <w:bCs/>
          <w:sz w:val="20"/>
        </w:rPr>
        <w:t>wództwa Mazowieckiego. Komisja K</w:t>
      </w:r>
      <w:r w:rsidRPr="00136BF0">
        <w:rPr>
          <w:rFonts w:ascii="Arial" w:hAnsi="Arial" w:cs="Arial"/>
          <w:bCs/>
          <w:sz w:val="20"/>
        </w:rPr>
        <w:t xml:space="preserve">onkursowa będzie kierowała się kryteriami </w:t>
      </w:r>
      <w:r w:rsidR="005A6725" w:rsidRPr="00136BF0">
        <w:rPr>
          <w:rFonts w:ascii="Arial" w:hAnsi="Arial" w:cs="Arial"/>
          <w:bCs/>
          <w:sz w:val="20"/>
        </w:rPr>
        <w:t>określonymi w ogłoszeniu</w:t>
      </w:r>
      <w:r w:rsidRPr="00136BF0">
        <w:rPr>
          <w:rFonts w:ascii="Arial" w:hAnsi="Arial" w:cs="Arial"/>
          <w:bCs/>
          <w:sz w:val="20"/>
        </w:rPr>
        <w:t xml:space="preserve"> oraz wymogami formalnymi wynikającymi z</w:t>
      </w:r>
      <w:r w:rsidR="00872769" w:rsidRPr="00136BF0">
        <w:rPr>
          <w:rFonts w:ascii="Arial" w:hAnsi="Arial" w:cs="Arial"/>
          <w:bCs/>
          <w:sz w:val="20"/>
        </w:rPr>
        <w:t xml:space="preserve"> </w:t>
      </w:r>
      <w:r w:rsidRPr="00136BF0">
        <w:rPr>
          <w:rFonts w:ascii="Arial" w:hAnsi="Arial" w:cs="Arial"/>
          <w:bCs/>
          <w:sz w:val="20"/>
        </w:rPr>
        <w:t>przepisów prawa.</w:t>
      </w:r>
    </w:p>
    <w:p w14:paraId="6D63AAE5" w14:textId="7D2BE89B" w:rsidR="00670A88" w:rsidRPr="00136BF0" w:rsidRDefault="00670A88" w:rsidP="00136BF0">
      <w:pPr>
        <w:numPr>
          <w:ilvl w:val="1"/>
          <w:numId w:val="7"/>
        </w:numPr>
        <w:shd w:val="clear" w:color="auto" w:fill="FFFFFF"/>
        <w:tabs>
          <w:tab w:val="left" w:pos="426"/>
        </w:tabs>
        <w:spacing w:after="0" w:line="360" w:lineRule="auto"/>
        <w:ind w:left="417"/>
        <w:rPr>
          <w:rFonts w:ascii="Arial" w:hAnsi="Arial" w:cs="Arial"/>
          <w:bCs/>
          <w:sz w:val="20"/>
        </w:rPr>
      </w:pPr>
      <w:r w:rsidRPr="00136BF0">
        <w:rPr>
          <w:rFonts w:ascii="Arial" w:hAnsi="Arial" w:cs="Arial"/>
          <w:bCs/>
          <w:sz w:val="20"/>
        </w:rPr>
        <w:t xml:space="preserve">Oferty, które nie spełniają wymogów formalnych lub w toku oceny merytorycznej uzyskają mniej niż </w:t>
      </w:r>
      <w:r w:rsidR="0020552D" w:rsidRPr="00136BF0">
        <w:rPr>
          <w:rFonts w:ascii="Arial" w:hAnsi="Arial" w:cs="Arial"/>
          <w:bCs/>
          <w:sz w:val="20"/>
        </w:rPr>
        <w:t>6</w:t>
      </w:r>
      <w:r w:rsidR="009A08A2" w:rsidRPr="00136BF0">
        <w:rPr>
          <w:rFonts w:ascii="Arial" w:hAnsi="Arial" w:cs="Arial"/>
          <w:bCs/>
          <w:sz w:val="20"/>
        </w:rPr>
        <w:t xml:space="preserve">5 </w:t>
      </w:r>
      <w:r w:rsidRPr="00136BF0">
        <w:rPr>
          <w:rFonts w:ascii="Arial" w:hAnsi="Arial" w:cs="Arial"/>
          <w:bCs/>
          <w:sz w:val="20"/>
        </w:rPr>
        <w:t xml:space="preserve">punktów, nie </w:t>
      </w:r>
      <w:r w:rsidR="00150845" w:rsidRPr="00136BF0">
        <w:rPr>
          <w:rFonts w:ascii="Arial" w:hAnsi="Arial" w:cs="Arial"/>
          <w:bCs/>
          <w:sz w:val="20"/>
        </w:rPr>
        <w:t xml:space="preserve">będą </w:t>
      </w:r>
      <w:r w:rsidRPr="00136BF0">
        <w:rPr>
          <w:rFonts w:ascii="Arial" w:hAnsi="Arial" w:cs="Arial"/>
          <w:bCs/>
          <w:sz w:val="20"/>
        </w:rPr>
        <w:t>rekomendowane do uzyskania dofinansowania.</w:t>
      </w:r>
    </w:p>
    <w:p w14:paraId="239FF9EC" w14:textId="77777777" w:rsidR="00670A88" w:rsidRPr="00136BF0" w:rsidRDefault="00670A88" w:rsidP="00136BF0">
      <w:pPr>
        <w:numPr>
          <w:ilvl w:val="1"/>
          <w:numId w:val="7"/>
        </w:numPr>
        <w:shd w:val="clear" w:color="auto" w:fill="FFFFFF"/>
        <w:tabs>
          <w:tab w:val="left" w:pos="426"/>
          <w:tab w:val="left" w:pos="567"/>
        </w:tabs>
        <w:spacing w:after="0" w:line="360" w:lineRule="auto"/>
        <w:ind w:left="417"/>
        <w:rPr>
          <w:rFonts w:ascii="Arial" w:hAnsi="Arial" w:cs="Arial"/>
          <w:bCs/>
          <w:sz w:val="20"/>
        </w:rPr>
      </w:pPr>
      <w:r w:rsidRPr="00136BF0">
        <w:rPr>
          <w:rFonts w:ascii="Arial" w:hAnsi="Arial" w:cs="Arial"/>
          <w:bCs/>
          <w:sz w:val="20"/>
        </w:rPr>
        <w:t>W przypadku dużej ilości ofert spełniających warunki wsparcia, o możliwości uzyskania dofinansowania decyduje miejsce na liście rankingowej projektów.</w:t>
      </w:r>
    </w:p>
    <w:p w14:paraId="4B438769" w14:textId="25FDF726" w:rsidR="00670A88" w:rsidRPr="00136BF0" w:rsidRDefault="00670A88" w:rsidP="00136BF0">
      <w:pPr>
        <w:numPr>
          <w:ilvl w:val="1"/>
          <w:numId w:val="7"/>
        </w:numPr>
        <w:shd w:val="clear" w:color="auto" w:fill="FFFFFF"/>
        <w:tabs>
          <w:tab w:val="left" w:pos="426"/>
          <w:tab w:val="left" w:pos="567"/>
        </w:tabs>
        <w:spacing w:after="0" w:line="360" w:lineRule="auto"/>
        <w:ind w:left="417"/>
        <w:rPr>
          <w:rFonts w:ascii="Arial" w:hAnsi="Arial" w:cs="Arial"/>
          <w:bCs/>
          <w:sz w:val="20"/>
        </w:rPr>
      </w:pPr>
      <w:r w:rsidRPr="00136BF0">
        <w:rPr>
          <w:rFonts w:ascii="Arial" w:hAnsi="Arial" w:cs="Arial"/>
          <w:bCs/>
          <w:sz w:val="20"/>
        </w:rPr>
        <w:t xml:space="preserve">W przypadku gdy oferty uzyskają tą samą liczbę punktów, o miejscu na liście rankingowej decydować będzie termin (dzień, godzina) </w:t>
      </w:r>
      <w:r w:rsidR="004F08C6" w:rsidRPr="00136BF0">
        <w:rPr>
          <w:rFonts w:ascii="Arial" w:hAnsi="Arial" w:cs="Arial"/>
          <w:bCs/>
          <w:sz w:val="20"/>
        </w:rPr>
        <w:t>jej wpływu</w:t>
      </w:r>
      <w:r w:rsidR="00A92BC0" w:rsidRPr="00136BF0">
        <w:rPr>
          <w:rFonts w:ascii="Arial" w:hAnsi="Arial" w:cs="Arial"/>
          <w:bCs/>
          <w:sz w:val="20"/>
        </w:rPr>
        <w:t xml:space="preserve"> </w:t>
      </w:r>
      <w:r w:rsidRPr="00136BF0">
        <w:rPr>
          <w:rFonts w:ascii="Arial" w:hAnsi="Arial" w:cs="Arial"/>
          <w:bCs/>
          <w:sz w:val="20"/>
        </w:rPr>
        <w:t>do Urzędu Marszałkowskiego Województwa Mazowieckiego w Warszawie.</w:t>
      </w:r>
    </w:p>
    <w:p w14:paraId="78AE9537" w14:textId="54D0E134" w:rsidR="00670A88" w:rsidRPr="00136BF0" w:rsidRDefault="00670A88" w:rsidP="00136BF0">
      <w:pPr>
        <w:numPr>
          <w:ilvl w:val="1"/>
          <w:numId w:val="7"/>
        </w:numPr>
        <w:shd w:val="clear" w:color="auto" w:fill="FFFFFF"/>
        <w:tabs>
          <w:tab w:val="left" w:pos="426"/>
          <w:tab w:val="left" w:pos="567"/>
        </w:tabs>
        <w:spacing w:after="0" w:line="360" w:lineRule="auto"/>
        <w:ind w:left="417"/>
        <w:rPr>
          <w:rFonts w:ascii="Arial" w:hAnsi="Arial" w:cs="Arial"/>
          <w:bCs/>
          <w:sz w:val="20"/>
        </w:rPr>
      </w:pPr>
      <w:r w:rsidRPr="00136BF0">
        <w:rPr>
          <w:rFonts w:ascii="Arial" w:hAnsi="Arial" w:cs="Arial"/>
          <w:bCs/>
          <w:sz w:val="20"/>
        </w:rPr>
        <w:t xml:space="preserve">Oferent </w:t>
      </w:r>
      <w:r w:rsidR="0044687C" w:rsidRPr="00136BF0">
        <w:rPr>
          <w:rFonts w:ascii="Arial" w:hAnsi="Arial" w:cs="Arial"/>
          <w:bCs/>
          <w:sz w:val="20"/>
        </w:rPr>
        <w:t xml:space="preserve">może </w:t>
      </w:r>
      <w:r w:rsidRPr="00136BF0">
        <w:rPr>
          <w:rFonts w:ascii="Arial" w:hAnsi="Arial" w:cs="Arial"/>
          <w:bCs/>
          <w:sz w:val="20"/>
        </w:rPr>
        <w:t>zosta</w:t>
      </w:r>
      <w:r w:rsidR="0044687C" w:rsidRPr="00136BF0">
        <w:rPr>
          <w:rFonts w:ascii="Arial" w:hAnsi="Arial" w:cs="Arial"/>
          <w:bCs/>
          <w:sz w:val="20"/>
        </w:rPr>
        <w:t>ć</w:t>
      </w:r>
      <w:r w:rsidRPr="00136BF0">
        <w:rPr>
          <w:rFonts w:ascii="Arial" w:hAnsi="Arial" w:cs="Arial"/>
          <w:bCs/>
          <w:sz w:val="20"/>
        </w:rPr>
        <w:t xml:space="preserve"> wezwany pisemnie do uzupełnienia/poprawienia</w:t>
      </w:r>
      <w:r w:rsidR="001929E8" w:rsidRPr="00136BF0">
        <w:rPr>
          <w:rFonts w:ascii="Arial" w:hAnsi="Arial" w:cs="Arial"/>
          <w:bCs/>
          <w:sz w:val="20"/>
        </w:rPr>
        <w:t>/wyjaśnienia</w:t>
      </w:r>
      <w:r w:rsidRPr="00136BF0">
        <w:rPr>
          <w:rFonts w:ascii="Arial" w:hAnsi="Arial" w:cs="Arial"/>
          <w:bCs/>
          <w:sz w:val="20"/>
        </w:rPr>
        <w:t xml:space="preserve"> złożonej </w:t>
      </w:r>
      <w:r w:rsidR="00150845" w:rsidRPr="00136BF0">
        <w:rPr>
          <w:rFonts w:ascii="Arial" w:hAnsi="Arial" w:cs="Arial"/>
          <w:bCs/>
          <w:sz w:val="20"/>
        </w:rPr>
        <w:t xml:space="preserve">oferty </w:t>
      </w:r>
      <w:r w:rsidR="00C703D2" w:rsidRPr="00136BF0">
        <w:rPr>
          <w:rFonts w:ascii="Arial" w:hAnsi="Arial" w:cs="Arial"/>
          <w:bCs/>
          <w:sz w:val="20"/>
        </w:rPr>
        <w:br/>
      </w:r>
      <w:r w:rsidR="001561B3" w:rsidRPr="00136BF0">
        <w:rPr>
          <w:rFonts w:ascii="Arial" w:hAnsi="Arial" w:cs="Arial"/>
          <w:bCs/>
          <w:sz w:val="20"/>
        </w:rPr>
        <w:t>w</w:t>
      </w:r>
      <w:r w:rsidR="00872769" w:rsidRPr="00136BF0">
        <w:rPr>
          <w:rFonts w:ascii="Arial" w:hAnsi="Arial" w:cs="Arial"/>
          <w:bCs/>
          <w:sz w:val="20"/>
        </w:rPr>
        <w:t xml:space="preserve"> </w:t>
      </w:r>
      <w:r w:rsidRPr="00136BF0">
        <w:rPr>
          <w:rFonts w:ascii="Arial" w:hAnsi="Arial" w:cs="Arial"/>
          <w:bCs/>
          <w:sz w:val="20"/>
        </w:rPr>
        <w:t>przypadku, kiedy:</w:t>
      </w:r>
    </w:p>
    <w:p w14:paraId="5C9F6985" w14:textId="1F40BFCF" w:rsidR="00670A88" w:rsidRPr="00136BF0" w:rsidRDefault="00476D56" w:rsidP="00136BF0">
      <w:pPr>
        <w:pStyle w:val="Akapitzlist"/>
        <w:numPr>
          <w:ilvl w:val="2"/>
          <w:numId w:val="8"/>
        </w:numPr>
        <w:shd w:val="clear" w:color="auto" w:fill="FFFFFF"/>
        <w:tabs>
          <w:tab w:val="left" w:pos="284"/>
          <w:tab w:val="left" w:pos="426"/>
        </w:tabs>
        <w:spacing w:after="0" w:line="360" w:lineRule="auto"/>
        <w:rPr>
          <w:rFonts w:ascii="Arial" w:hAnsi="Arial" w:cs="Arial"/>
          <w:bCs/>
          <w:sz w:val="20"/>
        </w:rPr>
      </w:pPr>
      <w:r w:rsidRPr="00136BF0">
        <w:rPr>
          <w:rFonts w:ascii="Arial" w:hAnsi="Arial" w:cs="Arial"/>
          <w:bCs/>
          <w:sz w:val="20"/>
        </w:rPr>
        <w:t xml:space="preserve"> </w:t>
      </w:r>
      <w:r w:rsidR="00670A88" w:rsidRPr="00136BF0">
        <w:rPr>
          <w:rFonts w:ascii="Arial" w:hAnsi="Arial" w:cs="Arial"/>
          <w:bCs/>
          <w:sz w:val="20"/>
        </w:rPr>
        <w:t>oferta jest niekompletna</w:t>
      </w:r>
      <w:r w:rsidR="00CB442A" w:rsidRPr="00136BF0">
        <w:rPr>
          <w:rFonts w:ascii="Arial" w:hAnsi="Arial" w:cs="Arial"/>
          <w:bCs/>
          <w:sz w:val="20"/>
        </w:rPr>
        <w:t>;</w:t>
      </w:r>
      <w:r w:rsidR="00670A88" w:rsidRPr="00136BF0">
        <w:rPr>
          <w:rFonts w:ascii="Arial" w:hAnsi="Arial" w:cs="Arial"/>
          <w:bCs/>
          <w:sz w:val="20"/>
        </w:rPr>
        <w:t xml:space="preserve"> </w:t>
      </w:r>
    </w:p>
    <w:p w14:paraId="6AA00DF9" w14:textId="386891F0" w:rsidR="00670A88" w:rsidRPr="00136BF0" w:rsidRDefault="00476D56" w:rsidP="00136BF0">
      <w:pPr>
        <w:pStyle w:val="Akapitzlist"/>
        <w:numPr>
          <w:ilvl w:val="2"/>
          <w:numId w:val="8"/>
        </w:numPr>
        <w:shd w:val="clear" w:color="auto" w:fill="FFFFFF"/>
        <w:tabs>
          <w:tab w:val="left" w:pos="284"/>
          <w:tab w:val="left" w:pos="426"/>
        </w:tabs>
        <w:spacing w:after="0" w:line="360" w:lineRule="auto"/>
        <w:rPr>
          <w:rFonts w:ascii="Arial" w:hAnsi="Arial" w:cs="Arial"/>
          <w:bCs/>
          <w:sz w:val="20"/>
        </w:rPr>
      </w:pPr>
      <w:r w:rsidRPr="00136BF0">
        <w:rPr>
          <w:rFonts w:ascii="Arial" w:hAnsi="Arial" w:cs="Arial"/>
          <w:bCs/>
          <w:sz w:val="20"/>
        </w:rPr>
        <w:t xml:space="preserve"> </w:t>
      </w:r>
      <w:r w:rsidR="00670A88" w:rsidRPr="00136BF0">
        <w:rPr>
          <w:rFonts w:ascii="Arial" w:hAnsi="Arial" w:cs="Arial"/>
          <w:bCs/>
          <w:sz w:val="20"/>
        </w:rPr>
        <w:t>do oferty nie dołączono wszystkich wymaganych załączników lub ich kopie nie zostały poświadczone za zgodność z oryginałem zgodnie z wymogami;</w:t>
      </w:r>
    </w:p>
    <w:p w14:paraId="1944F090" w14:textId="1B09E15C" w:rsidR="00670A88" w:rsidRPr="00136BF0" w:rsidRDefault="00220AD9" w:rsidP="00136BF0">
      <w:pPr>
        <w:pStyle w:val="Akapitzlist"/>
        <w:numPr>
          <w:ilvl w:val="2"/>
          <w:numId w:val="8"/>
        </w:numPr>
        <w:shd w:val="clear" w:color="auto" w:fill="FFFFFF"/>
        <w:tabs>
          <w:tab w:val="left" w:pos="284"/>
          <w:tab w:val="left" w:pos="426"/>
        </w:tabs>
        <w:spacing w:after="0" w:line="360" w:lineRule="auto"/>
        <w:rPr>
          <w:rFonts w:ascii="Arial" w:hAnsi="Arial" w:cs="Arial"/>
          <w:bCs/>
          <w:sz w:val="20"/>
        </w:rPr>
      </w:pPr>
      <w:r w:rsidRPr="00136BF0">
        <w:rPr>
          <w:rFonts w:ascii="Arial" w:hAnsi="Arial" w:cs="Arial"/>
          <w:bCs/>
          <w:sz w:val="20"/>
        </w:rPr>
        <w:t xml:space="preserve"> </w:t>
      </w:r>
      <w:r w:rsidR="00CB442A" w:rsidRPr="00136BF0">
        <w:rPr>
          <w:rFonts w:ascii="Arial" w:hAnsi="Arial" w:cs="Arial"/>
          <w:bCs/>
          <w:sz w:val="20"/>
        </w:rPr>
        <w:t>nie wszystkie pola oferty są właściwie wypełnione lub podane informacje są niewystarczające do oceny.</w:t>
      </w:r>
    </w:p>
    <w:p w14:paraId="04CD7565" w14:textId="2139721E" w:rsidR="00670A88" w:rsidRPr="00136BF0" w:rsidRDefault="00670A88" w:rsidP="00136BF0">
      <w:pPr>
        <w:numPr>
          <w:ilvl w:val="1"/>
          <w:numId w:val="7"/>
        </w:numPr>
        <w:shd w:val="clear" w:color="auto" w:fill="FFFFFF"/>
        <w:tabs>
          <w:tab w:val="left" w:pos="284"/>
          <w:tab w:val="left" w:pos="426"/>
        </w:tabs>
        <w:spacing w:after="0" w:line="360" w:lineRule="auto"/>
        <w:ind w:left="417"/>
        <w:rPr>
          <w:rFonts w:ascii="Arial" w:hAnsi="Arial" w:cs="Arial"/>
          <w:bCs/>
          <w:sz w:val="20"/>
        </w:rPr>
      </w:pPr>
      <w:r w:rsidRPr="00136BF0">
        <w:rPr>
          <w:rFonts w:ascii="Arial" w:hAnsi="Arial" w:cs="Arial"/>
          <w:bCs/>
          <w:sz w:val="20"/>
        </w:rPr>
        <w:t xml:space="preserve">  Oferent, którego oferta wymaga uzupełnienia w zakresie elementów, </w:t>
      </w:r>
      <w:r w:rsidR="001561B3" w:rsidRPr="00136BF0">
        <w:rPr>
          <w:rFonts w:ascii="Arial" w:hAnsi="Arial" w:cs="Arial"/>
          <w:bCs/>
          <w:sz w:val="20"/>
        </w:rPr>
        <w:t>o których mowa w</w:t>
      </w:r>
      <w:r w:rsidR="00557AC8" w:rsidRPr="00136BF0">
        <w:rPr>
          <w:rFonts w:ascii="Arial" w:hAnsi="Arial" w:cs="Arial"/>
          <w:bCs/>
          <w:sz w:val="20"/>
        </w:rPr>
        <w:t xml:space="preserve"> </w:t>
      </w:r>
      <w:r w:rsidR="00332D0D" w:rsidRPr="00136BF0">
        <w:rPr>
          <w:rFonts w:ascii="Arial" w:hAnsi="Arial" w:cs="Arial"/>
          <w:bCs/>
          <w:sz w:val="20"/>
        </w:rPr>
        <w:t xml:space="preserve">pkt 5, </w:t>
      </w:r>
      <w:r w:rsidR="00557BAE" w:rsidRPr="00136BF0">
        <w:rPr>
          <w:rFonts w:ascii="Arial" w:hAnsi="Arial" w:cs="Arial"/>
          <w:bCs/>
          <w:sz w:val="20"/>
        </w:rPr>
        <w:t xml:space="preserve">ma możliwość poprawy oferty, </w:t>
      </w:r>
      <w:r w:rsidRPr="00136BF0">
        <w:rPr>
          <w:rFonts w:ascii="Arial" w:hAnsi="Arial" w:cs="Arial"/>
          <w:bCs/>
          <w:sz w:val="20"/>
        </w:rPr>
        <w:t>uzupeł</w:t>
      </w:r>
      <w:r w:rsidR="008B3940" w:rsidRPr="00136BF0">
        <w:rPr>
          <w:rFonts w:ascii="Arial" w:hAnsi="Arial" w:cs="Arial"/>
          <w:bCs/>
          <w:sz w:val="20"/>
        </w:rPr>
        <w:t xml:space="preserve">nienia </w:t>
      </w:r>
      <w:r w:rsidRPr="00136BF0">
        <w:rPr>
          <w:rFonts w:ascii="Arial" w:hAnsi="Arial" w:cs="Arial"/>
          <w:bCs/>
          <w:sz w:val="20"/>
        </w:rPr>
        <w:t>załączników</w:t>
      </w:r>
      <w:r w:rsidR="006725B5" w:rsidRPr="00136BF0">
        <w:rPr>
          <w:rFonts w:ascii="Arial" w:hAnsi="Arial" w:cs="Arial"/>
          <w:bCs/>
          <w:sz w:val="20"/>
        </w:rPr>
        <w:t xml:space="preserve"> </w:t>
      </w:r>
      <w:r w:rsidR="00557BAE" w:rsidRPr="00136BF0">
        <w:rPr>
          <w:rFonts w:ascii="Arial" w:hAnsi="Arial" w:cs="Arial"/>
          <w:bCs/>
          <w:sz w:val="20"/>
        </w:rPr>
        <w:t xml:space="preserve">lub wyjaśnienia oferty </w:t>
      </w:r>
      <w:r w:rsidR="006725B5" w:rsidRPr="00136BF0">
        <w:rPr>
          <w:rFonts w:ascii="Arial" w:hAnsi="Arial" w:cs="Arial"/>
          <w:bCs/>
          <w:sz w:val="20"/>
        </w:rPr>
        <w:t>w ciągu 5</w:t>
      </w:r>
      <w:r w:rsidRPr="00136BF0">
        <w:rPr>
          <w:rFonts w:ascii="Arial" w:hAnsi="Arial" w:cs="Arial"/>
          <w:bCs/>
          <w:sz w:val="20"/>
        </w:rPr>
        <w:t xml:space="preserve"> dni</w:t>
      </w:r>
      <w:r w:rsidR="005B6C95" w:rsidRPr="00136BF0">
        <w:rPr>
          <w:rFonts w:ascii="Arial" w:hAnsi="Arial" w:cs="Arial"/>
          <w:bCs/>
          <w:sz w:val="20"/>
        </w:rPr>
        <w:t xml:space="preserve"> roboczych</w:t>
      </w:r>
      <w:r w:rsidRPr="00136BF0">
        <w:rPr>
          <w:rFonts w:ascii="Arial" w:hAnsi="Arial" w:cs="Arial"/>
          <w:bCs/>
          <w:sz w:val="20"/>
        </w:rPr>
        <w:t xml:space="preserve"> licząc od dnia </w:t>
      </w:r>
      <w:r w:rsidR="0044687C" w:rsidRPr="00136BF0">
        <w:rPr>
          <w:rFonts w:ascii="Arial" w:hAnsi="Arial" w:cs="Arial"/>
          <w:bCs/>
          <w:sz w:val="20"/>
        </w:rPr>
        <w:t xml:space="preserve">doręczenia </w:t>
      </w:r>
      <w:r w:rsidRPr="00136BF0">
        <w:rPr>
          <w:rFonts w:ascii="Arial" w:hAnsi="Arial" w:cs="Arial"/>
          <w:bCs/>
          <w:sz w:val="20"/>
        </w:rPr>
        <w:t>wezwania do uzupełnienia.</w:t>
      </w:r>
    </w:p>
    <w:p w14:paraId="591D5631" w14:textId="77777777" w:rsidR="00670A88" w:rsidRPr="00136BF0" w:rsidRDefault="00670A88" w:rsidP="00136BF0">
      <w:pPr>
        <w:numPr>
          <w:ilvl w:val="1"/>
          <w:numId w:val="7"/>
        </w:numPr>
        <w:shd w:val="clear" w:color="auto" w:fill="FFFFFF"/>
        <w:tabs>
          <w:tab w:val="left" w:pos="284"/>
          <w:tab w:val="left" w:pos="426"/>
        </w:tabs>
        <w:spacing w:after="0" w:line="360" w:lineRule="auto"/>
        <w:ind w:left="417"/>
        <w:rPr>
          <w:rFonts w:ascii="Arial" w:hAnsi="Arial" w:cs="Arial"/>
          <w:bCs/>
          <w:sz w:val="20"/>
        </w:rPr>
      </w:pPr>
      <w:r w:rsidRPr="00136BF0">
        <w:rPr>
          <w:rFonts w:ascii="Arial" w:hAnsi="Arial" w:cs="Arial"/>
          <w:bCs/>
          <w:sz w:val="20"/>
        </w:rPr>
        <w:t xml:space="preserve">  Oferty, które pomimo wezwania nie zostaną uzupełnione, nie będą podlegały dalszemu rozpatrzeniu i zostaną odrzucone.</w:t>
      </w:r>
    </w:p>
    <w:p w14:paraId="55807FF9" w14:textId="0EAC110B" w:rsidR="00670A88" w:rsidRPr="00136BF0" w:rsidRDefault="00670A88" w:rsidP="00136BF0">
      <w:pPr>
        <w:numPr>
          <w:ilvl w:val="1"/>
          <w:numId w:val="7"/>
        </w:numPr>
        <w:shd w:val="clear" w:color="auto" w:fill="FFFFFF"/>
        <w:tabs>
          <w:tab w:val="left" w:pos="426"/>
        </w:tabs>
        <w:spacing w:after="0" w:line="360" w:lineRule="auto"/>
        <w:ind w:left="417"/>
        <w:rPr>
          <w:rFonts w:ascii="Arial" w:hAnsi="Arial" w:cs="Arial"/>
          <w:bCs/>
          <w:sz w:val="20"/>
        </w:rPr>
      </w:pPr>
      <w:r w:rsidRPr="00136BF0">
        <w:rPr>
          <w:rFonts w:ascii="Arial" w:hAnsi="Arial" w:cs="Arial"/>
          <w:bCs/>
          <w:sz w:val="20"/>
        </w:rPr>
        <w:t>Konkurs rozstrzyga Zarząd Województwa Mazowieckiego</w:t>
      </w:r>
      <w:r w:rsidR="00B41819" w:rsidRPr="00136BF0">
        <w:rPr>
          <w:rFonts w:ascii="Arial" w:hAnsi="Arial" w:cs="Arial"/>
          <w:bCs/>
          <w:sz w:val="20"/>
        </w:rPr>
        <w:t>,</w:t>
      </w:r>
      <w:r w:rsidRPr="00136BF0">
        <w:rPr>
          <w:rFonts w:ascii="Arial" w:hAnsi="Arial" w:cs="Arial"/>
          <w:bCs/>
          <w:sz w:val="20"/>
        </w:rPr>
        <w:t xml:space="preserve"> w </w:t>
      </w:r>
      <w:r w:rsidR="00B41819" w:rsidRPr="00136BF0">
        <w:rPr>
          <w:rFonts w:ascii="Arial" w:hAnsi="Arial" w:cs="Arial"/>
          <w:bCs/>
          <w:sz w:val="20"/>
        </w:rPr>
        <w:t xml:space="preserve">drodze </w:t>
      </w:r>
      <w:r w:rsidRPr="00136BF0">
        <w:rPr>
          <w:rFonts w:ascii="Arial" w:hAnsi="Arial" w:cs="Arial"/>
          <w:bCs/>
          <w:sz w:val="20"/>
        </w:rPr>
        <w:t>uchwał</w:t>
      </w:r>
      <w:r w:rsidR="005A6725" w:rsidRPr="00136BF0">
        <w:rPr>
          <w:rFonts w:ascii="Arial" w:hAnsi="Arial" w:cs="Arial"/>
          <w:bCs/>
          <w:sz w:val="20"/>
        </w:rPr>
        <w:t>y</w:t>
      </w:r>
      <w:r w:rsidR="003D52E5" w:rsidRPr="00136BF0">
        <w:rPr>
          <w:rFonts w:ascii="Arial" w:hAnsi="Arial" w:cs="Arial"/>
          <w:bCs/>
          <w:sz w:val="20"/>
        </w:rPr>
        <w:t xml:space="preserve">. </w:t>
      </w:r>
    </w:p>
    <w:p w14:paraId="3DBA5C0F" w14:textId="374A3FBA" w:rsidR="00670A88" w:rsidRPr="00136BF0" w:rsidRDefault="00753F14" w:rsidP="00136BF0">
      <w:pPr>
        <w:numPr>
          <w:ilvl w:val="1"/>
          <w:numId w:val="7"/>
        </w:numPr>
        <w:shd w:val="clear" w:color="auto" w:fill="FFFFFF"/>
        <w:tabs>
          <w:tab w:val="left" w:pos="426"/>
        </w:tabs>
        <w:spacing w:after="0" w:line="360" w:lineRule="auto"/>
        <w:ind w:left="417"/>
        <w:rPr>
          <w:rFonts w:ascii="Arial" w:hAnsi="Arial" w:cs="Arial"/>
          <w:bCs/>
          <w:sz w:val="20"/>
        </w:rPr>
      </w:pPr>
      <w:r w:rsidRPr="00136BF0">
        <w:rPr>
          <w:rFonts w:ascii="Arial" w:hAnsi="Arial" w:cs="Arial"/>
          <w:bCs/>
          <w:sz w:val="20"/>
        </w:rPr>
        <w:lastRenderedPageBreak/>
        <w:t>Informacja</w:t>
      </w:r>
      <w:r w:rsidR="00670A88" w:rsidRPr="00136BF0">
        <w:rPr>
          <w:rFonts w:ascii="Arial" w:hAnsi="Arial" w:cs="Arial"/>
          <w:bCs/>
          <w:sz w:val="20"/>
        </w:rPr>
        <w:t xml:space="preserve"> o rozstrzygnięci</w:t>
      </w:r>
      <w:r w:rsidRPr="00136BF0">
        <w:rPr>
          <w:rFonts w:ascii="Arial" w:hAnsi="Arial" w:cs="Arial"/>
          <w:bCs/>
          <w:sz w:val="20"/>
        </w:rPr>
        <w:t>u konkursu zostanie zamieszczona</w:t>
      </w:r>
      <w:r w:rsidR="00670A88" w:rsidRPr="00136BF0">
        <w:rPr>
          <w:rFonts w:ascii="Arial" w:hAnsi="Arial" w:cs="Arial"/>
          <w:bCs/>
          <w:sz w:val="20"/>
        </w:rPr>
        <w:t xml:space="preserve"> w Biuletynie Informacji Pu</w:t>
      </w:r>
      <w:r w:rsidRPr="00136BF0">
        <w:rPr>
          <w:rFonts w:ascii="Arial" w:hAnsi="Arial" w:cs="Arial"/>
          <w:bCs/>
          <w:sz w:val="20"/>
        </w:rPr>
        <w:t>blicznej, na tablicy ogłoszeń Urzędu Marszałkowskiego</w:t>
      </w:r>
      <w:r w:rsidR="00670A88" w:rsidRPr="00136BF0">
        <w:rPr>
          <w:rFonts w:ascii="Arial" w:hAnsi="Arial" w:cs="Arial"/>
          <w:bCs/>
          <w:sz w:val="20"/>
        </w:rPr>
        <w:t xml:space="preserve"> Wojewód</w:t>
      </w:r>
      <w:r w:rsidR="003504B8" w:rsidRPr="00136BF0">
        <w:rPr>
          <w:rFonts w:ascii="Arial" w:hAnsi="Arial" w:cs="Arial"/>
          <w:bCs/>
          <w:sz w:val="20"/>
        </w:rPr>
        <w:t xml:space="preserve">ztwa Mazowieckiego w Warszawie </w:t>
      </w:r>
      <w:r w:rsidR="00670A88" w:rsidRPr="00136BF0">
        <w:rPr>
          <w:rFonts w:ascii="Arial" w:hAnsi="Arial" w:cs="Arial"/>
          <w:bCs/>
          <w:sz w:val="20"/>
        </w:rPr>
        <w:t xml:space="preserve">oraz na stronie internetowej </w:t>
      </w:r>
      <w:r w:rsidRPr="00136BF0">
        <w:rPr>
          <w:rFonts w:ascii="Arial" w:hAnsi="Arial" w:cs="Arial"/>
          <w:bCs/>
          <w:sz w:val="20"/>
        </w:rPr>
        <w:t xml:space="preserve">Samorządu </w:t>
      </w:r>
      <w:r w:rsidR="00670A88" w:rsidRPr="00136BF0">
        <w:rPr>
          <w:rFonts w:ascii="Arial" w:hAnsi="Arial" w:cs="Arial"/>
          <w:bCs/>
          <w:sz w:val="20"/>
        </w:rPr>
        <w:t xml:space="preserve">Województwa Mazowieckiego </w:t>
      </w:r>
      <w:hyperlink r:id="rId8" w:history="1">
        <w:r w:rsidR="00670A88" w:rsidRPr="00136BF0">
          <w:rPr>
            <w:rFonts w:ascii="Arial" w:hAnsi="Arial" w:cs="Arial"/>
            <w:bCs/>
            <w:color w:val="000080"/>
            <w:sz w:val="20"/>
          </w:rPr>
          <w:t>www.mazovia.pl</w:t>
        </w:r>
      </w:hyperlink>
      <w:r w:rsidR="003504B8" w:rsidRPr="00136BF0">
        <w:rPr>
          <w:rFonts w:ascii="Arial" w:hAnsi="Arial" w:cs="Arial"/>
          <w:bCs/>
          <w:sz w:val="20"/>
        </w:rPr>
        <w:t xml:space="preserve">. </w:t>
      </w:r>
    </w:p>
    <w:p w14:paraId="6E6B9300" w14:textId="0B1A933E" w:rsidR="003504B8" w:rsidRPr="00136BF0" w:rsidRDefault="003504B8" w:rsidP="00136BF0">
      <w:pPr>
        <w:numPr>
          <w:ilvl w:val="1"/>
          <w:numId w:val="7"/>
        </w:numPr>
        <w:shd w:val="clear" w:color="auto" w:fill="FFFFFF"/>
        <w:tabs>
          <w:tab w:val="left" w:pos="426"/>
        </w:tabs>
        <w:spacing w:after="0" w:line="360" w:lineRule="auto"/>
        <w:ind w:left="417"/>
        <w:rPr>
          <w:rFonts w:ascii="Arial" w:hAnsi="Arial" w:cs="Arial"/>
          <w:bCs/>
          <w:sz w:val="20"/>
        </w:rPr>
      </w:pPr>
      <w:r w:rsidRPr="00136BF0">
        <w:rPr>
          <w:rFonts w:ascii="Arial" w:hAnsi="Arial" w:cs="Arial"/>
          <w:bCs/>
          <w:sz w:val="20"/>
        </w:rPr>
        <w:t xml:space="preserve">Organizator zastrzega sobie prawo do odwołania konkursu ofert bez podania przyczyny </w:t>
      </w:r>
      <w:r w:rsidR="00800B2E" w:rsidRPr="00136BF0">
        <w:rPr>
          <w:rFonts w:ascii="Arial" w:hAnsi="Arial" w:cs="Arial"/>
          <w:bCs/>
          <w:sz w:val="20"/>
        </w:rPr>
        <w:t>na każdym etapie konkursu</w:t>
      </w:r>
      <w:r w:rsidRPr="00136BF0">
        <w:rPr>
          <w:rFonts w:ascii="Arial" w:hAnsi="Arial" w:cs="Arial"/>
          <w:bCs/>
          <w:sz w:val="20"/>
        </w:rPr>
        <w:t>, przedłużenia terminu składania ofert i</w:t>
      </w:r>
      <w:r w:rsidR="00872769" w:rsidRPr="00136BF0">
        <w:rPr>
          <w:rFonts w:ascii="Arial" w:hAnsi="Arial" w:cs="Arial"/>
          <w:bCs/>
          <w:sz w:val="20"/>
        </w:rPr>
        <w:t xml:space="preserve"> </w:t>
      </w:r>
      <w:r w:rsidRPr="00136BF0">
        <w:rPr>
          <w:rFonts w:ascii="Arial" w:hAnsi="Arial" w:cs="Arial"/>
          <w:bCs/>
          <w:sz w:val="20"/>
        </w:rPr>
        <w:t xml:space="preserve">rozstrzygnięcia konkursu oraz możliwość zwiększenia lub zmniejszenia wysokości środków przeznaczonych na realizację </w:t>
      </w:r>
      <w:r w:rsidR="006B27E7" w:rsidRPr="00136BF0">
        <w:rPr>
          <w:rFonts w:ascii="Arial" w:hAnsi="Arial" w:cs="Arial"/>
          <w:bCs/>
          <w:sz w:val="20"/>
        </w:rPr>
        <w:t>zadań</w:t>
      </w:r>
      <w:r w:rsidRPr="00136BF0">
        <w:rPr>
          <w:rFonts w:ascii="Arial" w:hAnsi="Arial" w:cs="Arial"/>
          <w:bCs/>
          <w:sz w:val="20"/>
        </w:rPr>
        <w:t>.</w:t>
      </w:r>
    </w:p>
    <w:p w14:paraId="276C2BFB" w14:textId="142E0FA1" w:rsidR="003504B8" w:rsidRPr="00136BF0" w:rsidRDefault="006B5DEF" w:rsidP="00136BF0">
      <w:pPr>
        <w:numPr>
          <w:ilvl w:val="1"/>
          <w:numId w:val="7"/>
        </w:numPr>
        <w:shd w:val="clear" w:color="auto" w:fill="FFFFFF"/>
        <w:tabs>
          <w:tab w:val="left" w:pos="426"/>
        </w:tabs>
        <w:spacing w:after="0" w:line="360" w:lineRule="auto"/>
        <w:ind w:left="417"/>
        <w:rPr>
          <w:rFonts w:ascii="Arial" w:hAnsi="Arial" w:cs="Arial"/>
          <w:bCs/>
          <w:sz w:val="20"/>
        </w:rPr>
      </w:pPr>
      <w:r w:rsidRPr="00136BF0">
        <w:rPr>
          <w:rFonts w:ascii="Arial" w:hAnsi="Arial" w:cs="Arial"/>
          <w:bCs/>
          <w:sz w:val="20"/>
        </w:rPr>
        <w:t>Organizator powiadomi o</w:t>
      </w:r>
      <w:r w:rsidR="003504B8" w:rsidRPr="00136BF0">
        <w:rPr>
          <w:rFonts w:ascii="Arial" w:hAnsi="Arial" w:cs="Arial"/>
          <w:bCs/>
          <w:sz w:val="20"/>
        </w:rPr>
        <w:t>ferentów o wyniku albo o zamknięciu konkursu bez dokonania wyboru realizatora.</w:t>
      </w:r>
    </w:p>
    <w:p w14:paraId="1D5BE2A0" w14:textId="51992210" w:rsidR="003504B8" w:rsidRPr="00136BF0" w:rsidRDefault="006B5DEF" w:rsidP="00136BF0">
      <w:pPr>
        <w:numPr>
          <w:ilvl w:val="1"/>
          <w:numId w:val="7"/>
        </w:numPr>
        <w:shd w:val="clear" w:color="auto" w:fill="FFFFFF"/>
        <w:tabs>
          <w:tab w:val="left" w:pos="426"/>
        </w:tabs>
        <w:spacing w:after="0" w:line="360" w:lineRule="auto"/>
        <w:ind w:left="417"/>
        <w:rPr>
          <w:rFonts w:ascii="Arial" w:hAnsi="Arial" w:cs="Arial"/>
          <w:bCs/>
          <w:sz w:val="20"/>
        </w:rPr>
      </w:pPr>
      <w:r w:rsidRPr="00136BF0">
        <w:rPr>
          <w:rFonts w:ascii="Arial" w:hAnsi="Arial" w:cs="Arial"/>
          <w:bCs/>
          <w:sz w:val="20"/>
        </w:rPr>
        <w:t>Powiadomienie o</w:t>
      </w:r>
      <w:r w:rsidR="003504B8" w:rsidRPr="00136BF0">
        <w:rPr>
          <w:rFonts w:ascii="Arial" w:hAnsi="Arial" w:cs="Arial"/>
          <w:bCs/>
          <w:sz w:val="20"/>
        </w:rPr>
        <w:t>ferenta nastąpi przez kontakt z osobą, wskazaną w ofercie jako osoba do kontaktu.</w:t>
      </w:r>
    </w:p>
    <w:p w14:paraId="6EAE6B1C" w14:textId="77777777" w:rsidR="003504B8" w:rsidRPr="00136BF0" w:rsidRDefault="003504B8" w:rsidP="00136BF0">
      <w:pPr>
        <w:numPr>
          <w:ilvl w:val="1"/>
          <w:numId w:val="7"/>
        </w:numPr>
        <w:shd w:val="clear" w:color="auto" w:fill="FFFFFF"/>
        <w:tabs>
          <w:tab w:val="left" w:pos="426"/>
        </w:tabs>
        <w:spacing w:after="0" w:line="360" w:lineRule="auto"/>
        <w:ind w:left="417"/>
        <w:rPr>
          <w:rFonts w:ascii="Arial" w:hAnsi="Arial" w:cs="Arial"/>
          <w:bCs/>
          <w:sz w:val="20"/>
        </w:rPr>
      </w:pPr>
      <w:r w:rsidRPr="00136BF0">
        <w:rPr>
          <w:rFonts w:ascii="Arial" w:hAnsi="Arial" w:cs="Arial"/>
          <w:bCs/>
          <w:sz w:val="20"/>
        </w:rPr>
        <w:t>Oferentowi przysługuje prawo do odwołania od:</w:t>
      </w:r>
    </w:p>
    <w:p w14:paraId="344FFBA5" w14:textId="023D142B" w:rsidR="003504B8" w:rsidRPr="00136BF0" w:rsidRDefault="00476D56" w:rsidP="00136BF0">
      <w:pPr>
        <w:pStyle w:val="Akapitzlist"/>
        <w:numPr>
          <w:ilvl w:val="2"/>
          <w:numId w:val="9"/>
        </w:numPr>
        <w:shd w:val="clear" w:color="auto" w:fill="FFFFFF"/>
        <w:tabs>
          <w:tab w:val="left" w:pos="426"/>
        </w:tabs>
        <w:spacing w:after="0" w:line="360" w:lineRule="auto"/>
        <w:ind w:left="463"/>
        <w:rPr>
          <w:rFonts w:ascii="Arial" w:hAnsi="Arial" w:cs="Arial"/>
          <w:bCs/>
          <w:sz w:val="20"/>
        </w:rPr>
      </w:pPr>
      <w:r w:rsidRPr="00136BF0">
        <w:rPr>
          <w:rFonts w:ascii="Arial" w:hAnsi="Arial" w:cs="Arial"/>
          <w:bCs/>
          <w:sz w:val="20"/>
        </w:rPr>
        <w:t xml:space="preserve"> </w:t>
      </w:r>
      <w:r w:rsidR="007B52E2" w:rsidRPr="00136BF0">
        <w:rPr>
          <w:rFonts w:ascii="Arial" w:hAnsi="Arial" w:cs="Arial"/>
          <w:bCs/>
          <w:sz w:val="20"/>
        </w:rPr>
        <w:t>decyzji Komisji;</w:t>
      </w:r>
      <w:r w:rsidR="003504B8" w:rsidRPr="00136BF0">
        <w:rPr>
          <w:rFonts w:ascii="Arial" w:hAnsi="Arial" w:cs="Arial"/>
          <w:bCs/>
          <w:sz w:val="20"/>
        </w:rPr>
        <w:t xml:space="preserve"> </w:t>
      </w:r>
    </w:p>
    <w:p w14:paraId="7B75C71F" w14:textId="7DAF6E87" w:rsidR="003504B8" w:rsidRPr="00136BF0" w:rsidRDefault="00476D56" w:rsidP="00136BF0">
      <w:pPr>
        <w:pStyle w:val="Akapitzlist"/>
        <w:numPr>
          <w:ilvl w:val="2"/>
          <w:numId w:val="9"/>
        </w:numPr>
        <w:shd w:val="clear" w:color="auto" w:fill="FFFFFF"/>
        <w:tabs>
          <w:tab w:val="left" w:pos="426"/>
        </w:tabs>
        <w:spacing w:after="0" w:line="360" w:lineRule="auto"/>
        <w:ind w:left="463"/>
        <w:rPr>
          <w:rFonts w:ascii="Arial" w:hAnsi="Arial" w:cs="Arial"/>
          <w:bCs/>
          <w:sz w:val="20"/>
        </w:rPr>
      </w:pPr>
      <w:r w:rsidRPr="00136BF0">
        <w:rPr>
          <w:rFonts w:ascii="Arial" w:hAnsi="Arial" w:cs="Arial"/>
          <w:bCs/>
          <w:sz w:val="20"/>
        </w:rPr>
        <w:t xml:space="preserve"> </w:t>
      </w:r>
      <w:r w:rsidR="003504B8" w:rsidRPr="00136BF0">
        <w:rPr>
          <w:rFonts w:ascii="Arial" w:hAnsi="Arial" w:cs="Arial"/>
          <w:bCs/>
          <w:sz w:val="20"/>
        </w:rPr>
        <w:t>decyzji o rozstrzygnięciu konkursu zapadającej w formie uchwały Zarządu Województwa Mazowieckiego.</w:t>
      </w:r>
    </w:p>
    <w:p w14:paraId="7064FCD3" w14:textId="77777777" w:rsidR="003504B8" w:rsidRPr="00136BF0" w:rsidRDefault="003504B8" w:rsidP="00136BF0">
      <w:pPr>
        <w:numPr>
          <w:ilvl w:val="1"/>
          <w:numId w:val="7"/>
        </w:numPr>
        <w:shd w:val="clear" w:color="auto" w:fill="FFFFFF"/>
        <w:tabs>
          <w:tab w:val="left" w:pos="426"/>
        </w:tabs>
        <w:spacing w:after="0" w:line="360" w:lineRule="auto"/>
        <w:ind w:left="417"/>
        <w:rPr>
          <w:rFonts w:ascii="Arial" w:hAnsi="Arial" w:cs="Arial"/>
          <w:bCs/>
          <w:sz w:val="20"/>
        </w:rPr>
      </w:pPr>
      <w:r w:rsidRPr="00136BF0">
        <w:rPr>
          <w:rFonts w:ascii="Arial" w:hAnsi="Arial" w:cs="Arial"/>
          <w:bCs/>
          <w:sz w:val="20"/>
        </w:rPr>
        <w:t>Oferent może złożyć:</w:t>
      </w:r>
    </w:p>
    <w:p w14:paraId="6D442190" w14:textId="12B2D336" w:rsidR="003504B8" w:rsidRPr="00136BF0" w:rsidRDefault="00476D56" w:rsidP="00136BF0">
      <w:pPr>
        <w:pStyle w:val="Akapitzlist"/>
        <w:numPr>
          <w:ilvl w:val="2"/>
          <w:numId w:val="10"/>
        </w:numPr>
        <w:shd w:val="clear" w:color="auto" w:fill="FFFFFF"/>
        <w:tabs>
          <w:tab w:val="left" w:pos="426"/>
        </w:tabs>
        <w:spacing w:after="0" w:line="360" w:lineRule="auto"/>
        <w:ind w:left="463"/>
        <w:rPr>
          <w:rFonts w:ascii="Arial" w:hAnsi="Arial" w:cs="Arial"/>
          <w:bCs/>
          <w:sz w:val="20"/>
        </w:rPr>
      </w:pPr>
      <w:r w:rsidRPr="00136BF0">
        <w:rPr>
          <w:rFonts w:ascii="Arial" w:hAnsi="Arial" w:cs="Arial"/>
          <w:bCs/>
          <w:sz w:val="20"/>
        </w:rPr>
        <w:t xml:space="preserve"> </w:t>
      </w:r>
      <w:r w:rsidR="003504B8" w:rsidRPr="00136BF0">
        <w:rPr>
          <w:rFonts w:ascii="Arial" w:hAnsi="Arial" w:cs="Arial"/>
          <w:bCs/>
          <w:sz w:val="20"/>
        </w:rPr>
        <w:t>do Przewodniczącego Komisji umotywowane odwołanie w sprawie decyzji Komisji w</w:t>
      </w:r>
      <w:r w:rsidR="00872769" w:rsidRPr="00136BF0">
        <w:rPr>
          <w:rFonts w:ascii="Arial" w:hAnsi="Arial" w:cs="Arial"/>
          <w:bCs/>
          <w:sz w:val="20"/>
        </w:rPr>
        <w:t xml:space="preserve"> </w:t>
      </w:r>
      <w:r w:rsidR="003504B8" w:rsidRPr="00136BF0">
        <w:rPr>
          <w:rFonts w:ascii="Arial" w:hAnsi="Arial" w:cs="Arial"/>
          <w:bCs/>
          <w:sz w:val="20"/>
        </w:rPr>
        <w:t>ciągu 3</w:t>
      </w:r>
      <w:r w:rsidR="00872769" w:rsidRPr="00136BF0">
        <w:rPr>
          <w:rFonts w:ascii="Arial" w:hAnsi="Arial" w:cs="Arial"/>
          <w:bCs/>
          <w:sz w:val="20"/>
        </w:rPr>
        <w:t xml:space="preserve"> </w:t>
      </w:r>
      <w:r w:rsidR="003504B8" w:rsidRPr="00136BF0">
        <w:rPr>
          <w:rFonts w:ascii="Arial" w:hAnsi="Arial" w:cs="Arial"/>
          <w:bCs/>
          <w:sz w:val="20"/>
        </w:rPr>
        <w:t>dni roboczych</w:t>
      </w:r>
      <w:r w:rsidR="006B5DEF" w:rsidRPr="00136BF0">
        <w:rPr>
          <w:rFonts w:ascii="Arial" w:hAnsi="Arial" w:cs="Arial"/>
          <w:bCs/>
          <w:sz w:val="20"/>
        </w:rPr>
        <w:t xml:space="preserve"> od dnia powiadomienia o</w:t>
      </w:r>
      <w:r w:rsidR="003504B8" w:rsidRPr="00136BF0">
        <w:rPr>
          <w:rFonts w:ascii="Arial" w:hAnsi="Arial" w:cs="Arial"/>
          <w:bCs/>
          <w:sz w:val="20"/>
        </w:rPr>
        <w:t>ferenta. Odwołanie je</w:t>
      </w:r>
      <w:r w:rsidR="00BF3994" w:rsidRPr="00136BF0">
        <w:rPr>
          <w:rFonts w:ascii="Arial" w:hAnsi="Arial" w:cs="Arial"/>
          <w:bCs/>
          <w:sz w:val="20"/>
        </w:rPr>
        <w:t>st rozpatrywane przez Komisję w</w:t>
      </w:r>
      <w:r w:rsidR="00872769" w:rsidRPr="00136BF0">
        <w:rPr>
          <w:rFonts w:ascii="Arial" w:hAnsi="Arial" w:cs="Arial"/>
          <w:bCs/>
          <w:sz w:val="20"/>
        </w:rPr>
        <w:t xml:space="preserve"> </w:t>
      </w:r>
      <w:r w:rsidR="003504B8" w:rsidRPr="00136BF0">
        <w:rPr>
          <w:rFonts w:ascii="Arial" w:hAnsi="Arial" w:cs="Arial"/>
          <w:bCs/>
          <w:sz w:val="20"/>
        </w:rPr>
        <w:t>ciągu 7 dni roboczych od daty jego otrzymania,</w:t>
      </w:r>
    </w:p>
    <w:p w14:paraId="69C87557" w14:textId="37896A90" w:rsidR="003504B8" w:rsidRPr="00136BF0" w:rsidRDefault="00476D56" w:rsidP="00136BF0">
      <w:pPr>
        <w:pStyle w:val="Akapitzlist"/>
        <w:numPr>
          <w:ilvl w:val="2"/>
          <w:numId w:val="10"/>
        </w:numPr>
        <w:shd w:val="clear" w:color="auto" w:fill="FFFFFF"/>
        <w:tabs>
          <w:tab w:val="left" w:pos="426"/>
        </w:tabs>
        <w:spacing w:after="0" w:line="360" w:lineRule="auto"/>
        <w:ind w:left="463"/>
        <w:rPr>
          <w:rFonts w:ascii="Arial" w:hAnsi="Arial" w:cs="Arial"/>
          <w:bCs/>
          <w:sz w:val="20"/>
        </w:rPr>
      </w:pPr>
      <w:r w:rsidRPr="00136BF0">
        <w:rPr>
          <w:rFonts w:ascii="Arial" w:hAnsi="Arial" w:cs="Arial"/>
          <w:bCs/>
          <w:sz w:val="20"/>
        </w:rPr>
        <w:t xml:space="preserve"> </w:t>
      </w:r>
      <w:r w:rsidR="003504B8" w:rsidRPr="00136BF0">
        <w:rPr>
          <w:rFonts w:ascii="Arial" w:hAnsi="Arial" w:cs="Arial"/>
          <w:bCs/>
          <w:sz w:val="20"/>
        </w:rPr>
        <w:t>do Zarządu Województwa Mazowieckiego za pośrednictwem Przewodniczącego Komisji umotywowane odwołanie od rozstrzygnięcia konkursu w ciągu 3 dni roboczych</w:t>
      </w:r>
      <w:r w:rsidR="006B5DEF" w:rsidRPr="00136BF0">
        <w:rPr>
          <w:rFonts w:ascii="Arial" w:hAnsi="Arial" w:cs="Arial"/>
          <w:bCs/>
          <w:sz w:val="20"/>
        </w:rPr>
        <w:t xml:space="preserve"> od dnia powiadomienia o</w:t>
      </w:r>
      <w:r w:rsidR="003504B8" w:rsidRPr="00136BF0">
        <w:rPr>
          <w:rFonts w:ascii="Arial" w:hAnsi="Arial" w:cs="Arial"/>
          <w:bCs/>
          <w:sz w:val="20"/>
        </w:rPr>
        <w:t>ferenta. Odwołanie jest rozpatrywane przez Zarząd Województwa Mazowieckiego w ciągu 10 dni roboczych od daty jego otrzymania.</w:t>
      </w:r>
    </w:p>
    <w:p w14:paraId="4A4A7753" w14:textId="3DF39A3B" w:rsidR="003504B8" w:rsidRPr="00136BF0" w:rsidRDefault="003504B8" w:rsidP="00136BF0">
      <w:pPr>
        <w:numPr>
          <w:ilvl w:val="1"/>
          <w:numId w:val="7"/>
        </w:numPr>
        <w:shd w:val="clear" w:color="auto" w:fill="FFFFFF"/>
        <w:tabs>
          <w:tab w:val="left" w:pos="426"/>
        </w:tabs>
        <w:spacing w:after="0" w:line="360" w:lineRule="auto"/>
        <w:ind w:left="417"/>
        <w:rPr>
          <w:rFonts w:ascii="Arial" w:hAnsi="Arial" w:cs="Arial"/>
          <w:bCs/>
          <w:sz w:val="20"/>
        </w:rPr>
      </w:pPr>
      <w:r w:rsidRPr="00136BF0">
        <w:rPr>
          <w:rFonts w:ascii="Arial" w:hAnsi="Arial" w:cs="Arial"/>
          <w:bCs/>
          <w:sz w:val="20"/>
        </w:rPr>
        <w:t>Odwołanie należy złożyć</w:t>
      </w:r>
      <w:r w:rsidR="0000796F" w:rsidRPr="00136BF0">
        <w:rPr>
          <w:rStyle w:val="Odwoanieprzypisudolnego"/>
          <w:rFonts w:ascii="Arial" w:hAnsi="Arial" w:cs="Arial"/>
          <w:bCs/>
          <w:sz w:val="20"/>
        </w:rPr>
        <w:footnoteReference w:id="4"/>
      </w:r>
      <w:r w:rsidRPr="00136BF0">
        <w:rPr>
          <w:rFonts w:ascii="Arial" w:hAnsi="Arial" w:cs="Arial"/>
          <w:bCs/>
          <w:sz w:val="20"/>
        </w:rPr>
        <w:t xml:space="preserve">: </w:t>
      </w:r>
    </w:p>
    <w:p w14:paraId="25D09A7F" w14:textId="4E3607D4" w:rsidR="003504B8" w:rsidRPr="00136BF0" w:rsidRDefault="00476D56" w:rsidP="00136BF0">
      <w:pPr>
        <w:pStyle w:val="Akapitzlist"/>
        <w:numPr>
          <w:ilvl w:val="2"/>
          <w:numId w:val="11"/>
        </w:numPr>
        <w:shd w:val="clear" w:color="auto" w:fill="FFFFFF"/>
        <w:tabs>
          <w:tab w:val="left" w:pos="426"/>
        </w:tabs>
        <w:spacing w:after="0" w:line="360" w:lineRule="auto"/>
        <w:ind w:left="463"/>
        <w:rPr>
          <w:rFonts w:ascii="Arial" w:hAnsi="Arial" w:cs="Arial"/>
          <w:bCs/>
          <w:sz w:val="20"/>
        </w:rPr>
      </w:pPr>
      <w:r w:rsidRPr="00136BF0">
        <w:rPr>
          <w:rFonts w:ascii="Arial" w:hAnsi="Arial" w:cs="Arial"/>
          <w:bCs/>
          <w:sz w:val="20"/>
        </w:rPr>
        <w:t xml:space="preserve"> </w:t>
      </w:r>
      <w:r w:rsidR="003504B8" w:rsidRPr="00136BF0">
        <w:rPr>
          <w:rFonts w:ascii="Arial" w:hAnsi="Arial" w:cs="Arial"/>
          <w:bCs/>
          <w:sz w:val="20"/>
        </w:rPr>
        <w:t>osobiście w godzinach: 8.00-16.00 w Kancelarii Ogólnej Urzędu Marszałkowskiego Województwa Mazowieckiego w Warszawie ul. Jagiellońska 26 lub w Sek</w:t>
      </w:r>
      <w:r w:rsidR="000D430E" w:rsidRPr="00136BF0">
        <w:rPr>
          <w:rFonts w:ascii="Arial" w:hAnsi="Arial" w:cs="Arial"/>
          <w:bCs/>
          <w:sz w:val="20"/>
        </w:rPr>
        <w:t>retariacie Departamentu Zdrowia</w:t>
      </w:r>
      <w:r w:rsidR="000D430E" w:rsidRPr="00136BF0">
        <w:rPr>
          <w:rFonts w:ascii="Arial" w:hAnsi="Arial" w:cs="Arial"/>
          <w:bCs/>
          <w:sz w:val="20"/>
        </w:rPr>
        <w:br/>
      </w:r>
      <w:r w:rsidR="003504B8" w:rsidRPr="00136BF0">
        <w:rPr>
          <w:rFonts w:ascii="Arial" w:hAnsi="Arial" w:cs="Arial"/>
          <w:bCs/>
          <w:sz w:val="20"/>
        </w:rPr>
        <w:t>i Polityki Społecznej Urzędu Marszałkowskiego Wojewód</w:t>
      </w:r>
      <w:r w:rsidR="000D430E" w:rsidRPr="00136BF0">
        <w:rPr>
          <w:rFonts w:ascii="Arial" w:hAnsi="Arial" w:cs="Arial"/>
          <w:bCs/>
          <w:sz w:val="20"/>
        </w:rPr>
        <w:t>ztwa Mazowieckiego w Warszawie,</w:t>
      </w:r>
      <w:r w:rsidR="000D430E" w:rsidRPr="00136BF0">
        <w:rPr>
          <w:rFonts w:ascii="Arial" w:hAnsi="Arial" w:cs="Arial"/>
          <w:bCs/>
          <w:sz w:val="20"/>
        </w:rPr>
        <w:br/>
      </w:r>
      <w:r w:rsidR="003504B8" w:rsidRPr="00136BF0">
        <w:rPr>
          <w:rFonts w:ascii="Arial" w:hAnsi="Arial" w:cs="Arial"/>
          <w:bCs/>
          <w:sz w:val="20"/>
        </w:rPr>
        <w:t>03-719 Warszawa, ul. Jagiellońska 26</w:t>
      </w:r>
      <w:r w:rsidR="007B52E2" w:rsidRPr="00136BF0">
        <w:rPr>
          <w:rFonts w:ascii="Arial" w:hAnsi="Arial" w:cs="Arial"/>
          <w:bCs/>
          <w:sz w:val="20"/>
        </w:rPr>
        <w:t>;</w:t>
      </w:r>
    </w:p>
    <w:p w14:paraId="4EC3D0D4" w14:textId="5B32910E" w:rsidR="003504B8" w:rsidRPr="00136BF0" w:rsidRDefault="00476D56" w:rsidP="00136BF0">
      <w:pPr>
        <w:pStyle w:val="Akapitzlist"/>
        <w:numPr>
          <w:ilvl w:val="2"/>
          <w:numId w:val="11"/>
        </w:numPr>
        <w:shd w:val="clear" w:color="auto" w:fill="FFFFFF"/>
        <w:tabs>
          <w:tab w:val="left" w:pos="426"/>
        </w:tabs>
        <w:spacing w:after="0" w:line="360" w:lineRule="auto"/>
        <w:ind w:left="463"/>
        <w:rPr>
          <w:rFonts w:ascii="Arial" w:hAnsi="Arial" w:cs="Arial"/>
          <w:bCs/>
          <w:sz w:val="20"/>
        </w:rPr>
      </w:pPr>
      <w:r w:rsidRPr="00136BF0">
        <w:rPr>
          <w:rFonts w:ascii="Arial" w:hAnsi="Arial" w:cs="Arial"/>
          <w:bCs/>
          <w:sz w:val="20"/>
        </w:rPr>
        <w:t xml:space="preserve"> </w:t>
      </w:r>
      <w:r w:rsidR="003504B8" w:rsidRPr="00136BF0">
        <w:rPr>
          <w:rFonts w:ascii="Arial" w:hAnsi="Arial" w:cs="Arial"/>
          <w:bCs/>
          <w:sz w:val="20"/>
        </w:rPr>
        <w:t>za pośrednictwem poczty lub poczty kurierskiej na adres: ul. Jagiellońska 26, 03-719 Warszawa.</w:t>
      </w:r>
    </w:p>
    <w:p w14:paraId="492F34EC" w14:textId="77777777" w:rsidR="003504B8" w:rsidRPr="00136BF0" w:rsidRDefault="003504B8" w:rsidP="00136BF0">
      <w:pPr>
        <w:numPr>
          <w:ilvl w:val="1"/>
          <w:numId w:val="7"/>
        </w:numPr>
        <w:shd w:val="clear" w:color="auto" w:fill="FFFFFF"/>
        <w:tabs>
          <w:tab w:val="left" w:pos="426"/>
        </w:tabs>
        <w:spacing w:after="0" w:line="360" w:lineRule="auto"/>
        <w:ind w:left="417"/>
        <w:rPr>
          <w:rFonts w:ascii="Arial" w:hAnsi="Arial" w:cs="Arial"/>
          <w:bCs/>
          <w:sz w:val="20"/>
        </w:rPr>
      </w:pPr>
      <w:r w:rsidRPr="00136BF0">
        <w:rPr>
          <w:rFonts w:ascii="Arial" w:hAnsi="Arial" w:cs="Arial"/>
          <w:bCs/>
          <w:sz w:val="20"/>
        </w:rPr>
        <w:t>W przypadku uwzględnienia odwołania Komisja dokonuje ponownego rozpatrzenia oferty.</w:t>
      </w:r>
    </w:p>
    <w:p w14:paraId="3232604B" w14:textId="7A6A3947" w:rsidR="003504B8" w:rsidRPr="00136BF0" w:rsidRDefault="003504B8" w:rsidP="00136BF0">
      <w:pPr>
        <w:numPr>
          <w:ilvl w:val="1"/>
          <w:numId w:val="7"/>
        </w:numPr>
        <w:shd w:val="clear" w:color="auto" w:fill="FFFFFF"/>
        <w:tabs>
          <w:tab w:val="left" w:pos="426"/>
        </w:tabs>
        <w:spacing w:after="0" w:line="360" w:lineRule="auto"/>
        <w:ind w:left="417"/>
        <w:rPr>
          <w:rFonts w:ascii="Arial" w:hAnsi="Arial" w:cs="Arial"/>
          <w:bCs/>
          <w:sz w:val="20"/>
        </w:rPr>
      </w:pPr>
      <w:r w:rsidRPr="00136BF0">
        <w:rPr>
          <w:rFonts w:ascii="Arial" w:hAnsi="Arial" w:cs="Arial"/>
          <w:bCs/>
          <w:sz w:val="20"/>
        </w:rPr>
        <w:t>Oferent składający odwołanie zostanie niezwłocznie powiadomiony o jego  rozstrzygnięciu.</w:t>
      </w:r>
    </w:p>
    <w:p w14:paraId="27CC45C4" w14:textId="6212D531" w:rsidR="00CE6660" w:rsidRPr="00136BF0" w:rsidRDefault="00282555" w:rsidP="00136BF0">
      <w:pPr>
        <w:numPr>
          <w:ilvl w:val="1"/>
          <w:numId w:val="7"/>
        </w:numPr>
        <w:tabs>
          <w:tab w:val="left" w:pos="426"/>
        </w:tabs>
        <w:spacing w:after="0" w:line="360" w:lineRule="auto"/>
        <w:ind w:left="417"/>
        <w:rPr>
          <w:rFonts w:ascii="Arial" w:hAnsi="Arial" w:cs="Arial"/>
          <w:bCs/>
          <w:sz w:val="20"/>
        </w:rPr>
      </w:pPr>
      <w:r w:rsidRPr="00136BF0">
        <w:rPr>
          <w:rFonts w:ascii="Arial" w:hAnsi="Arial" w:cs="Arial"/>
          <w:bCs/>
          <w:sz w:val="20"/>
        </w:rPr>
        <w:t>Rozstrzygnię</w:t>
      </w:r>
      <w:r w:rsidR="00CE6660" w:rsidRPr="00136BF0">
        <w:rPr>
          <w:rFonts w:ascii="Arial" w:hAnsi="Arial" w:cs="Arial"/>
          <w:bCs/>
          <w:sz w:val="20"/>
        </w:rPr>
        <w:t>cie Zarządu Województwa Mazowieckiego w sprawie odwołania jest ostateczne i nie przysługuje od niego kolejne odwołanie.</w:t>
      </w:r>
    </w:p>
    <w:p w14:paraId="03CCB971" w14:textId="5509F8B9" w:rsidR="00670A88" w:rsidRPr="00136BF0" w:rsidRDefault="00670A88" w:rsidP="00136BF0">
      <w:pPr>
        <w:numPr>
          <w:ilvl w:val="1"/>
          <w:numId w:val="7"/>
        </w:numPr>
        <w:tabs>
          <w:tab w:val="left" w:pos="426"/>
        </w:tabs>
        <w:spacing w:after="0" w:line="360" w:lineRule="auto"/>
        <w:ind w:left="417"/>
        <w:rPr>
          <w:rFonts w:ascii="Arial" w:hAnsi="Arial" w:cs="Arial"/>
          <w:bCs/>
          <w:sz w:val="20"/>
        </w:rPr>
      </w:pPr>
      <w:r w:rsidRPr="00136BF0">
        <w:rPr>
          <w:rFonts w:ascii="Arial" w:hAnsi="Arial" w:cs="Arial"/>
          <w:bCs/>
          <w:sz w:val="20"/>
        </w:rPr>
        <w:t>Przewidywany termin rozstrzygnięcia konkursu</w:t>
      </w:r>
      <w:r w:rsidR="003E6F5A" w:rsidRPr="00136BF0">
        <w:rPr>
          <w:rFonts w:ascii="Arial" w:hAnsi="Arial" w:cs="Arial"/>
          <w:bCs/>
          <w:sz w:val="20"/>
        </w:rPr>
        <w:t xml:space="preserve"> i ogłoszenia wyników</w:t>
      </w:r>
      <w:r w:rsidRPr="00136BF0">
        <w:rPr>
          <w:rFonts w:ascii="Arial" w:hAnsi="Arial" w:cs="Arial"/>
          <w:bCs/>
          <w:sz w:val="20"/>
        </w:rPr>
        <w:t xml:space="preserve">: </w:t>
      </w:r>
      <w:r w:rsidR="00791881">
        <w:rPr>
          <w:rFonts w:ascii="Arial" w:hAnsi="Arial" w:cs="Arial"/>
          <w:bCs/>
          <w:sz w:val="20"/>
        </w:rPr>
        <w:t>7 kwietnia</w:t>
      </w:r>
      <w:r w:rsidR="00D7473F" w:rsidRPr="00136BF0">
        <w:rPr>
          <w:rFonts w:ascii="Arial" w:hAnsi="Arial" w:cs="Arial"/>
          <w:bCs/>
          <w:sz w:val="20"/>
        </w:rPr>
        <w:t xml:space="preserve"> </w:t>
      </w:r>
      <w:r w:rsidR="003504B8" w:rsidRPr="00136BF0">
        <w:rPr>
          <w:rFonts w:ascii="Arial" w:hAnsi="Arial" w:cs="Arial"/>
          <w:bCs/>
          <w:sz w:val="20"/>
        </w:rPr>
        <w:t>202</w:t>
      </w:r>
      <w:r w:rsidR="0000796F" w:rsidRPr="00136BF0">
        <w:rPr>
          <w:rFonts w:ascii="Arial" w:hAnsi="Arial" w:cs="Arial"/>
          <w:bCs/>
          <w:sz w:val="20"/>
        </w:rPr>
        <w:t>1</w:t>
      </w:r>
      <w:r w:rsidRPr="00136BF0">
        <w:rPr>
          <w:rFonts w:ascii="Arial" w:hAnsi="Arial" w:cs="Arial"/>
          <w:bCs/>
          <w:sz w:val="20"/>
        </w:rPr>
        <w:t xml:space="preserve"> r.</w:t>
      </w:r>
    </w:p>
    <w:p w14:paraId="69E72A93" w14:textId="36DEC5EA" w:rsidR="004433CC" w:rsidRPr="00136BF0" w:rsidRDefault="006B5DEF" w:rsidP="00136BF0">
      <w:pPr>
        <w:numPr>
          <w:ilvl w:val="1"/>
          <w:numId w:val="7"/>
        </w:numPr>
        <w:tabs>
          <w:tab w:val="left" w:pos="426"/>
        </w:tabs>
        <w:spacing w:line="360" w:lineRule="auto"/>
        <w:ind w:left="417"/>
        <w:rPr>
          <w:rFonts w:ascii="Arial" w:hAnsi="Arial" w:cs="Arial"/>
          <w:bCs/>
          <w:sz w:val="20"/>
        </w:rPr>
      </w:pPr>
      <w:r w:rsidRPr="00136BF0">
        <w:rPr>
          <w:rFonts w:ascii="Arial" w:hAnsi="Arial" w:cs="Arial"/>
          <w:bCs/>
          <w:sz w:val="20"/>
        </w:rPr>
        <w:t>W przypadku rezygnacji oferenta/o</w:t>
      </w:r>
      <w:r w:rsidR="00670A88" w:rsidRPr="00136BF0">
        <w:rPr>
          <w:rFonts w:ascii="Arial" w:hAnsi="Arial" w:cs="Arial"/>
          <w:bCs/>
          <w:sz w:val="20"/>
        </w:rPr>
        <w:t xml:space="preserve">ferentów z realizacji zadania i odstąpienia </w:t>
      </w:r>
      <w:r w:rsidR="00670A88" w:rsidRPr="00136BF0">
        <w:rPr>
          <w:rFonts w:ascii="Arial" w:hAnsi="Arial" w:cs="Arial"/>
          <w:bCs/>
          <w:sz w:val="20"/>
        </w:rPr>
        <w:br/>
        <w:t>od podpisania umowy, na podstawie zmiany uchwały Zarz</w:t>
      </w:r>
      <w:r w:rsidR="00872769" w:rsidRPr="00136BF0">
        <w:rPr>
          <w:rFonts w:ascii="Arial" w:hAnsi="Arial" w:cs="Arial"/>
          <w:bCs/>
          <w:sz w:val="20"/>
        </w:rPr>
        <w:t>ądu Województwa Mazowieckiego</w:t>
      </w:r>
      <w:r w:rsidR="00872769" w:rsidRPr="00136BF0">
        <w:rPr>
          <w:rFonts w:ascii="Arial" w:hAnsi="Arial" w:cs="Arial"/>
          <w:bCs/>
          <w:sz w:val="20"/>
        </w:rPr>
        <w:br/>
      </w:r>
      <w:r w:rsidR="00BF3994" w:rsidRPr="00136BF0">
        <w:rPr>
          <w:rFonts w:ascii="Arial" w:hAnsi="Arial" w:cs="Arial"/>
          <w:bCs/>
          <w:sz w:val="20"/>
        </w:rPr>
        <w:t>w</w:t>
      </w:r>
      <w:r w:rsidR="00872769" w:rsidRPr="00136BF0">
        <w:rPr>
          <w:rFonts w:ascii="Arial" w:hAnsi="Arial" w:cs="Arial"/>
          <w:bCs/>
          <w:sz w:val="20"/>
        </w:rPr>
        <w:t xml:space="preserve"> </w:t>
      </w:r>
      <w:r w:rsidR="00670A88" w:rsidRPr="00136BF0">
        <w:rPr>
          <w:rFonts w:ascii="Arial" w:hAnsi="Arial" w:cs="Arial"/>
          <w:bCs/>
          <w:sz w:val="20"/>
        </w:rPr>
        <w:t xml:space="preserve">sprawie rozstrzygnięcia konkursu możliwe </w:t>
      </w:r>
      <w:r w:rsidR="003504B8" w:rsidRPr="00136BF0">
        <w:rPr>
          <w:rFonts w:ascii="Arial" w:hAnsi="Arial" w:cs="Arial"/>
          <w:bCs/>
          <w:sz w:val="20"/>
        </w:rPr>
        <w:t>jest przyzn</w:t>
      </w:r>
      <w:r w:rsidRPr="00136BF0">
        <w:rPr>
          <w:rFonts w:ascii="Arial" w:hAnsi="Arial" w:cs="Arial"/>
          <w:bCs/>
          <w:sz w:val="20"/>
        </w:rPr>
        <w:t>anie dofinansowania oferentowi/o</w:t>
      </w:r>
      <w:r w:rsidR="00670A88" w:rsidRPr="00136BF0">
        <w:rPr>
          <w:rFonts w:ascii="Arial" w:hAnsi="Arial" w:cs="Arial"/>
          <w:bCs/>
          <w:sz w:val="20"/>
        </w:rPr>
        <w:t>ferentom, którzy uzyskali na liści</w:t>
      </w:r>
      <w:r w:rsidR="004F08C6" w:rsidRPr="00136BF0">
        <w:rPr>
          <w:rFonts w:ascii="Arial" w:hAnsi="Arial" w:cs="Arial"/>
          <w:bCs/>
          <w:sz w:val="20"/>
        </w:rPr>
        <w:t>e rankingowej kolejno najwyższe miejsce.</w:t>
      </w:r>
    </w:p>
    <w:p w14:paraId="4E614863" w14:textId="31E73602" w:rsidR="004433CC" w:rsidRPr="00136BF0" w:rsidRDefault="004433CC" w:rsidP="00136BF0">
      <w:pPr>
        <w:pStyle w:val="Nagwek2"/>
        <w:numPr>
          <w:ilvl w:val="0"/>
          <w:numId w:val="1"/>
        </w:numPr>
        <w:spacing w:before="0" w:after="0" w:line="360" w:lineRule="auto"/>
        <w:ind w:left="426"/>
        <w:rPr>
          <w:rFonts w:ascii="Arial" w:hAnsi="Arial" w:cs="Arial"/>
          <w:b w:val="0"/>
          <w:i w:val="0"/>
          <w:sz w:val="20"/>
          <w:szCs w:val="22"/>
        </w:rPr>
      </w:pPr>
      <w:r w:rsidRPr="00136BF0">
        <w:rPr>
          <w:rFonts w:ascii="Arial" w:hAnsi="Arial" w:cs="Arial"/>
          <w:b w:val="0"/>
          <w:i w:val="0"/>
          <w:sz w:val="20"/>
          <w:szCs w:val="22"/>
        </w:rPr>
        <w:lastRenderedPageBreak/>
        <w:t>Kryteria wyboru ofert</w:t>
      </w:r>
    </w:p>
    <w:p w14:paraId="0522E85E" w14:textId="04394B33" w:rsidR="004433CC" w:rsidRPr="00136BF0" w:rsidRDefault="004433CC" w:rsidP="00136BF0">
      <w:pPr>
        <w:pStyle w:val="Akapitzlist"/>
        <w:numPr>
          <w:ilvl w:val="1"/>
          <w:numId w:val="13"/>
        </w:numPr>
        <w:spacing w:after="0" w:line="360" w:lineRule="auto"/>
        <w:ind w:left="417"/>
        <w:rPr>
          <w:rFonts w:ascii="Arial" w:hAnsi="Arial" w:cs="Arial"/>
          <w:bCs/>
          <w:sz w:val="20"/>
        </w:rPr>
      </w:pPr>
      <w:r w:rsidRPr="00136BF0">
        <w:rPr>
          <w:rFonts w:ascii="Arial" w:hAnsi="Arial" w:cs="Arial"/>
          <w:bCs/>
          <w:sz w:val="20"/>
        </w:rPr>
        <w:t xml:space="preserve">Oferty </w:t>
      </w:r>
      <w:r w:rsidR="005A6725" w:rsidRPr="00136BF0">
        <w:rPr>
          <w:rFonts w:ascii="Arial" w:hAnsi="Arial" w:cs="Arial"/>
          <w:bCs/>
          <w:sz w:val="20"/>
        </w:rPr>
        <w:t>zostaną odrzucone</w:t>
      </w:r>
      <w:r w:rsidRPr="00136BF0">
        <w:rPr>
          <w:rFonts w:ascii="Arial" w:hAnsi="Arial" w:cs="Arial"/>
          <w:bCs/>
          <w:sz w:val="20"/>
        </w:rPr>
        <w:t xml:space="preserve"> w sytuacji kiedy:</w:t>
      </w:r>
    </w:p>
    <w:p w14:paraId="27390EEE" w14:textId="7C86EFA6" w:rsidR="004433CC" w:rsidRPr="00136BF0" w:rsidRDefault="00476D56"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 xml:space="preserve"> </w:t>
      </w:r>
      <w:r w:rsidR="004433CC" w:rsidRPr="00136BF0">
        <w:rPr>
          <w:rFonts w:ascii="Arial" w:hAnsi="Arial" w:cs="Arial"/>
          <w:bCs/>
          <w:sz w:val="20"/>
        </w:rPr>
        <w:t>oferent nie spełnia wymogów</w:t>
      </w:r>
      <w:r w:rsidR="00A060A5" w:rsidRPr="00136BF0">
        <w:rPr>
          <w:rFonts w:ascii="Arial" w:hAnsi="Arial" w:cs="Arial"/>
          <w:bCs/>
          <w:sz w:val="20"/>
        </w:rPr>
        <w:t xml:space="preserve"> z art. 3</w:t>
      </w:r>
      <w:r w:rsidR="004433CC" w:rsidRPr="00136BF0">
        <w:rPr>
          <w:rFonts w:ascii="Arial" w:hAnsi="Arial" w:cs="Arial"/>
          <w:bCs/>
          <w:sz w:val="20"/>
        </w:rPr>
        <w:t xml:space="preserve"> ustawy z </w:t>
      </w:r>
      <w:r w:rsidR="00F76654" w:rsidRPr="00136BF0">
        <w:rPr>
          <w:rFonts w:ascii="Arial" w:hAnsi="Arial" w:cs="Arial"/>
          <w:bCs/>
          <w:sz w:val="20"/>
        </w:rPr>
        <w:t>dnia 11 wrześn</w:t>
      </w:r>
      <w:r w:rsidR="00872769" w:rsidRPr="00136BF0">
        <w:rPr>
          <w:rFonts w:ascii="Arial" w:hAnsi="Arial" w:cs="Arial"/>
          <w:bCs/>
          <w:sz w:val="20"/>
        </w:rPr>
        <w:t>ia 2015 r. o zdrowiu publicznym</w:t>
      </w:r>
      <w:r w:rsidR="00872769" w:rsidRPr="00136BF0">
        <w:rPr>
          <w:rFonts w:ascii="Arial" w:hAnsi="Arial" w:cs="Arial"/>
          <w:bCs/>
          <w:sz w:val="20"/>
        </w:rPr>
        <w:br/>
      </w:r>
      <w:r w:rsidR="00BF3994" w:rsidRPr="00136BF0">
        <w:rPr>
          <w:rFonts w:ascii="Arial" w:hAnsi="Arial" w:cs="Arial"/>
          <w:bCs/>
          <w:sz w:val="20"/>
        </w:rPr>
        <w:t>w</w:t>
      </w:r>
      <w:r w:rsidR="00872769" w:rsidRPr="00136BF0">
        <w:rPr>
          <w:rFonts w:ascii="Arial" w:hAnsi="Arial" w:cs="Arial"/>
          <w:bCs/>
          <w:sz w:val="20"/>
        </w:rPr>
        <w:t xml:space="preserve"> </w:t>
      </w:r>
      <w:r w:rsidR="004433CC" w:rsidRPr="00136BF0">
        <w:rPr>
          <w:rFonts w:ascii="Arial" w:hAnsi="Arial" w:cs="Arial"/>
          <w:bCs/>
          <w:sz w:val="20"/>
        </w:rPr>
        <w:t>zakresie podmiotu uprawnionego do udziału w konkursie ofert;</w:t>
      </w:r>
    </w:p>
    <w:p w14:paraId="52FE7D74" w14:textId="08D915AC" w:rsidR="004433CC" w:rsidRPr="00136BF0" w:rsidRDefault="00476D56"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 xml:space="preserve"> </w:t>
      </w:r>
      <w:r w:rsidR="004433CC" w:rsidRPr="00136BF0">
        <w:rPr>
          <w:rFonts w:ascii="Arial" w:hAnsi="Arial" w:cs="Arial"/>
          <w:bCs/>
          <w:sz w:val="20"/>
        </w:rPr>
        <w:t xml:space="preserve">oferta jest złożona na niewłaściwym formularzu, i/lub forma złożenia oferty </w:t>
      </w:r>
      <w:r w:rsidR="004433CC" w:rsidRPr="00136BF0">
        <w:rPr>
          <w:rFonts w:ascii="Arial" w:hAnsi="Arial" w:cs="Arial"/>
          <w:bCs/>
          <w:sz w:val="20"/>
        </w:rPr>
        <w:br/>
        <w:t>jest niezgodna z formą określoną w ogłoszeniu konkursowym;</w:t>
      </w:r>
    </w:p>
    <w:p w14:paraId="081F9F70" w14:textId="2908D52C" w:rsidR="004433CC" w:rsidRPr="00136BF0" w:rsidRDefault="00476D56"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 xml:space="preserve"> </w:t>
      </w:r>
      <w:r w:rsidR="004433CC" w:rsidRPr="00136BF0">
        <w:rPr>
          <w:rFonts w:ascii="Arial" w:hAnsi="Arial" w:cs="Arial"/>
          <w:bCs/>
          <w:sz w:val="20"/>
        </w:rPr>
        <w:t xml:space="preserve">oferta złożona została </w:t>
      </w:r>
      <w:r w:rsidR="003A2DBA" w:rsidRPr="00136BF0">
        <w:rPr>
          <w:rFonts w:ascii="Arial" w:hAnsi="Arial" w:cs="Arial"/>
          <w:bCs/>
          <w:sz w:val="20"/>
        </w:rPr>
        <w:t>po terminie</w:t>
      </w:r>
      <w:r w:rsidR="004433CC" w:rsidRPr="00136BF0">
        <w:rPr>
          <w:rFonts w:ascii="Arial" w:hAnsi="Arial" w:cs="Arial"/>
          <w:bCs/>
          <w:sz w:val="20"/>
        </w:rPr>
        <w:t xml:space="preserve"> wskazanym w ogłoszeniu o konkursie;</w:t>
      </w:r>
    </w:p>
    <w:p w14:paraId="6B50F372" w14:textId="08142512" w:rsidR="00CB442A" w:rsidRPr="00136BF0" w:rsidRDefault="00476D56"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 xml:space="preserve"> </w:t>
      </w:r>
      <w:r w:rsidR="00CB442A" w:rsidRPr="00136BF0">
        <w:rPr>
          <w:rFonts w:ascii="Arial" w:hAnsi="Arial" w:cs="Arial"/>
          <w:bCs/>
          <w:sz w:val="20"/>
        </w:rPr>
        <w:t>oferta nie została podpisana przez upoważnione do tego o</w:t>
      </w:r>
      <w:r w:rsidR="00220AD9" w:rsidRPr="00136BF0">
        <w:rPr>
          <w:rFonts w:ascii="Arial" w:hAnsi="Arial" w:cs="Arial"/>
          <w:bCs/>
          <w:sz w:val="20"/>
        </w:rPr>
        <w:t>soby zgodnie z zapisami statutu</w:t>
      </w:r>
      <w:r w:rsidR="00220AD9" w:rsidRPr="00136BF0">
        <w:rPr>
          <w:rFonts w:ascii="Arial" w:hAnsi="Arial" w:cs="Arial"/>
          <w:bCs/>
          <w:sz w:val="20"/>
        </w:rPr>
        <w:br/>
      </w:r>
      <w:r w:rsidR="00CB442A" w:rsidRPr="00136BF0">
        <w:rPr>
          <w:rFonts w:ascii="Arial" w:hAnsi="Arial" w:cs="Arial"/>
          <w:bCs/>
          <w:sz w:val="20"/>
        </w:rPr>
        <w:t>i KRS (lub innego właściwego rejestru)</w:t>
      </w:r>
      <w:r w:rsidR="007734EA" w:rsidRPr="00136BF0">
        <w:rPr>
          <w:rFonts w:ascii="Arial" w:hAnsi="Arial" w:cs="Arial"/>
          <w:bCs/>
          <w:sz w:val="20"/>
        </w:rPr>
        <w:t xml:space="preserve"> lub przez osobę działającą na podstawie ważnego pełnomocnictwa;</w:t>
      </w:r>
    </w:p>
    <w:p w14:paraId="40344C6D" w14:textId="00E11B28" w:rsidR="004433CC" w:rsidRPr="00136BF0" w:rsidRDefault="003E6F5A"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 xml:space="preserve"> </w:t>
      </w:r>
      <w:r w:rsidR="004433CC" w:rsidRPr="00136BF0">
        <w:rPr>
          <w:rFonts w:ascii="Arial" w:hAnsi="Arial" w:cs="Arial"/>
          <w:bCs/>
          <w:sz w:val="20"/>
        </w:rPr>
        <w:t xml:space="preserve">cele statutowe </w:t>
      </w:r>
      <w:r w:rsidR="005F602F" w:rsidRPr="00136BF0">
        <w:rPr>
          <w:rFonts w:ascii="Arial" w:hAnsi="Arial" w:cs="Arial"/>
          <w:bCs/>
          <w:sz w:val="20"/>
        </w:rPr>
        <w:t xml:space="preserve">lub przedmiot działalności </w:t>
      </w:r>
      <w:r w:rsidR="004433CC" w:rsidRPr="00136BF0">
        <w:rPr>
          <w:rFonts w:ascii="Arial" w:hAnsi="Arial" w:cs="Arial"/>
          <w:bCs/>
          <w:sz w:val="20"/>
        </w:rPr>
        <w:t xml:space="preserve">oferenta nie mieszczą się w </w:t>
      </w:r>
      <w:r w:rsidR="00705DBE" w:rsidRPr="00136BF0">
        <w:rPr>
          <w:rFonts w:ascii="Arial" w:hAnsi="Arial" w:cs="Arial"/>
          <w:bCs/>
          <w:sz w:val="20"/>
        </w:rPr>
        <w:t>tematyce zadań</w:t>
      </w:r>
      <w:r w:rsidR="004433CC" w:rsidRPr="00136BF0">
        <w:rPr>
          <w:rFonts w:ascii="Arial" w:hAnsi="Arial" w:cs="Arial"/>
          <w:bCs/>
          <w:sz w:val="20"/>
        </w:rPr>
        <w:t xml:space="preserve">, </w:t>
      </w:r>
      <w:r w:rsidR="00705DBE" w:rsidRPr="00136BF0">
        <w:rPr>
          <w:rFonts w:ascii="Arial" w:hAnsi="Arial" w:cs="Arial"/>
          <w:bCs/>
          <w:sz w:val="20"/>
        </w:rPr>
        <w:t>na realizację których ogłoszony został konkurs</w:t>
      </w:r>
      <w:r w:rsidR="004433CC" w:rsidRPr="00136BF0">
        <w:rPr>
          <w:rFonts w:ascii="Arial" w:hAnsi="Arial" w:cs="Arial"/>
          <w:bCs/>
          <w:sz w:val="20"/>
        </w:rPr>
        <w:t>;</w:t>
      </w:r>
    </w:p>
    <w:p w14:paraId="3164C90A" w14:textId="40D33B43" w:rsidR="004433CC" w:rsidRPr="00136BF0" w:rsidRDefault="00476D56"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 xml:space="preserve"> </w:t>
      </w:r>
      <w:r w:rsidR="004433CC" w:rsidRPr="00136BF0">
        <w:rPr>
          <w:rFonts w:ascii="Arial" w:hAnsi="Arial" w:cs="Arial"/>
          <w:bCs/>
          <w:sz w:val="20"/>
        </w:rPr>
        <w:t>oferta nie przewiduje realizacji zadań określonych w konkursie</w:t>
      </w:r>
      <w:r w:rsidR="004F08C6" w:rsidRPr="00136BF0">
        <w:rPr>
          <w:rFonts w:ascii="Arial" w:hAnsi="Arial" w:cs="Arial"/>
          <w:bCs/>
          <w:sz w:val="20"/>
        </w:rPr>
        <w:t>,</w:t>
      </w:r>
      <w:r w:rsidR="004433CC" w:rsidRPr="00136BF0">
        <w:rPr>
          <w:rFonts w:ascii="Arial" w:hAnsi="Arial" w:cs="Arial"/>
          <w:bCs/>
          <w:sz w:val="20"/>
        </w:rPr>
        <w:t xml:space="preserve"> w tym w szczególności treść oferty nie jest zgodna ze specyfikacją zawartą w ogłoszeniu konkursowym;</w:t>
      </w:r>
    </w:p>
    <w:p w14:paraId="02815D80" w14:textId="2F5231CE" w:rsidR="004433CC" w:rsidRPr="00136BF0" w:rsidRDefault="00476D56"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 xml:space="preserve"> </w:t>
      </w:r>
      <w:r w:rsidR="004433CC" w:rsidRPr="00136BF0">
        <w:rPr>
          <w:rFonts w:ascii="Arial" w:hAnsi="Arial" w:cs="Arial"/>
          <w:bCs/>
          <w:sz w:val="20"/>
        </w:rPr>
        <w:t>oferta nie przewiduje realizacji zadania adresowanego do mieszkańców województwa mazowieckiego;</w:t>
      </w:r>
    </w:p>
    <w:p w14:paraId="57A1E96F" w14:textId="61AD3398" w:rsidR="00282555" w:rsidRPr="00136BF0" w:rsidRDefault="00476D56"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 xml:space="preserve"> </w:t>
      </w:r>
      <w:r w:rsidR="00282555" w:rsidRPr="00136BF0">
        <w:rPr>
          <w:rFonts w:ascii="Arial" w:hAnsi="Arial" w:cs="Arial"/>
          <w:bCs/>
          <w:sz w:val="20"/>
        </w:rPr>
        <w:t>oferent złożył więcej niż jedną ofertę na jedno z zadań (w takim przypadku odrzucone zostają wszystkie oferty złożone przez tego oferenta na to zadanie)</w:t>
      </w:r>
      <w:r w:rsidR="004F08C6" w:rsidRPr="00136BF0">
        <w:rPr>
          <w:rFonts w:ascii="Arial" w:hAnsi="Arial" w:cs="Arial"/>
          <w:bCs/>
          <w:sz w:val="20"/>
        </w:rPr>
        <w:t>;</w:t>
      </w:r>
    </w:p>
    <w:p w14:paraId="20EF27B2" w14:textId="18878848" w:rsidR="008310E1" w:rsidRPr="00136BF0" w:rsidRDefault="00476D56"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 xml:space="preserve"> </w:t>
      </w:r>
      <w:r w:rsidR="008310E1" w:rsidRPr="00136BF0">
        <w:rPr>
          <w:rFonts w:ascii="Arial" w:hAnsi="Arial" w:cs="Arial"/>
          <w:bCs/>
          <w:sz w:val="20"/>
        </w:rPr>
        <w:t>oferta nie zawiera wymaganego wkładu własnego;</w:t>
      </w:r>
    </w:p>
    <w:p w14:paraId="3CD9B5A0" w14:textId="1585BC53" w:rsidR="0000719B" w:rsidRPr="00136BF0" w:rsidRDefault="0000719B"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w ofercie nie wskazano planowanych do osiągnięcia celów i rezultatów zadania;</w:t>
      </w:r>
    </w:p>
    <w:p w14:paraId="27658A31" w14:textId="5092CA56" w:rsidR="00E6425E" w:rsidRPr="00136BF0" w:rsidRDefault="004F08C6"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z</w:t>
      </w:r>
      <w:r w:rsidR="00E6425E" w:rsidRPr="00136BF0">
        <w:rPr>
          <w:rFonts w:ascii="Arial" w:hAnsi="Arial" w:cs="Arial"/>
          <w:bCs/>
          <w:sz w:val="20"/>
        </w:rPr>
        <w:t>aproponowane w ofercie działania nie przyczynią się do osiągnięcia zakładanych celów zadania</w:t>
      </w:r>
      <w:r w:rsidR="005A6725" w:rsidRPr="00136BF0">
        <w:rPr>
          <w:rFonts w:ascii="Arial" w:hAnsi="Arial" w:cs="Arial"/>
          <w:bCs/>
          <w:sz w:val="20"/>
        </w:rPr>
        <w:t>;</w:t>
      </w:r>
    </w:p>
    <w:p w14:paraId="46966F41" w14:textId="17E98903" w:rsidR="0000719B" w:rsidRPr="00136BF0" w:rsidRDefault="0000719B"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w ofercie przewidziano świadczenia procedur medycznych, w myśl art. 5 pkt 42 ustawy z dnia 27 sierpnia 2004 r. o świadczeniach opieki zdrowotnej finansowanych ze środków publicznych;</w:t>
      </w:r>
    </w:p>
    <w:p w14:paraId="753A01D1" w14:textId="2D7E877A" w:rsidR="0000796F" w:rsidRPr="00136BF0" w:rsidRDefault="0000796F" w:rsidP="00136BF0">
      <w:pPr>
        <w:pStyle w:val="Akapitzlist"/>
        <w:numPr>
          <w:ilvl w:val="2"/>
          <w:numId w:val="14"/>
        </w:numPr>
        <w:spacing w:after="0" w:line="360" w:lineRule="auto"/>
        <w:rPr>
          <w:rFonts w:ascii="Arial" w:hAnsi="Arial" w:cs="Arial"/>
          <w:bCs/>
          <w:sz w:val="20"/>
        </w:rPr>
      </w:pPr>
      <w:r w:rsidRPr="00136BF0">
        <w:rPr>
          <w:rFonts w:ascii="Arial" w:hAnsi="Arial" w:cs="Arial"/>
          <w:bCs/>
          <w:sz w:val="20"/>
        </w:rPr>
        <w:t>w ofercie przewidziano realizację zadania w zakresie profilaktyki alkoholowej;</w:t>
      </w:r>
    </w:p>
    <w:p w14:paraId="04BF4611" w14:textId="626602EE" w:rsidR="00EB73A2" w:rsidRPr="00136BF0" w:rsidRDefault="005A6725" w:rsidP="00136BF0">
      <w:pPr>
        <w:pStyle w:val="Akapitzlist"/>
        <w:numPr>
          <w:ilvl w:val="2"/>
          <w:numId w:val="14"/>
        </w:numPr>
        <w:spacing w:line="360" w:lineRule="auto"/>
        <w:rPr>
          <w:rFonts w:ascii="Arial" w:hAnsi="Arial" w:cs="Arial"/>
          <w:bCs/>
          <w:sz w:val="20"/>
        </w:rPr>
      </w:pPr>
      <w:r w:rsidRPr="00136BF0">
        <w:rPr>
          <w:rFonts w:ascii="Arial" w:hAnsi="Arial" w:cs="Arial"/>
          <w:bCs/>
          <w:sz w:val="20"/>
        </w:rPr>
        <w:t xml:space="preserve">oferent, pomimo wezwania, nie uzupełni lub nie poprawi </w:t>
      </w:r>
      <w:r w:rsidR="001929E8" w:rsidRPr="00136BF0">
        <w:rPr>
          <w:rFonts w:ascii="Arial" w:hAnsi="Arial" w:cs="Arial"/>
          <w:bCs/>
          <w:sz w:val="20"/>
        </w:rPr>
        <w:t xml:space="preserve">lub nie wyjaśni </w:t>
      </w:r>
      <w:r w:rsidRPr="00136BF0">
        <w:rPr>
          <w:rFonts w:ascii="Arial" w:hAnsi="Arial" w:cs="Arial"/>
          <w:bCs/>
          <w:sz w:val="20"/>
        </w:rPr>
        <w:t>oferty</w:t>
      </w:r>
      <w:r w:rsidR="00CB442A" w:rsidRPr="00136BF0">
        <w:rPr>
          <w:rFonts w:ascii="Arial" w:hAnsi="Arial" w:cs="Arial"/>
          <w:bCs/>
          <w:sz w:val="20"/>
        </w:rPr>
        <w:t xml:space="preserve"> </w:t>
      </w:r>
      <w:r w:rsidR="00827DD0" w:rsidRPr="00136BF0">
        <w:rPr>
          <w:rFonts w:ascii="Arial" w:hAnsi="Arial" w:cs="Arial"/>
          <w:bCs/>
          <w:sz w:val="20"/>
        </w:rPr>
        <w:t xml:space="preserve">w terminie wskazanym w ogłoszeniu </w:t>
      </w:r>
      <w:r w:rsidR="00585FCD" w:rsidRPr="00136BF0">
        <w:rPr>
          <w:rFonts w:ascii="Arial" w:hAnsi="Arial" w:cs="Arial"/>
          <w:bCs/>
          <w:sz w:val="20"/>
        </w:rPr>
        <w:t xml:space="preserve">lub </w:t>
      </w:r>
      <w:r w:rsidR="00032A1E" w:rsidRPr="00136BF0">
        <w:rPr>
          <w:rFonts w:ascii="Arial" w:hAnsi="Arial" w:cs="Arial"/>
          <w:bCs/>
          <w:sz w:val="20"/>
        </w:rPr>
        <w:t>nie wyjaśni</w:t>
      </w:r>
      <w:r w:rsidR="00585FCD" w:rsidRPr="00136BF0">
        <w:rPr>
          <w:rFonts w:ascii="Arial" w:hAnsi="Arial" w:cs="Arial"/>
          <w:bCs/>
          <w:sz w:val="20"/>
        </w:rPr>
        <w:t xml:space="preserve"> oferty w sposób </w:t>
      </w:r>
      <w:r w:rsidR="007366D7" w:rsidRPr="00136BF0">
        <w:rPr>
          <w:rFonts w:ascii="Arial" w:hAnsi="Arial" w:cs="Arial"/>
          <w:bCs/>
          <w:sz w:val="20"/>
        </w:rPr>
        <w:t>wyczer</w:t>
      </w:r>
      <w:r w:rsidR="002E404C" w:rsidRPr="00136BF0">
        <w:rPr>
          <w:rFonts w:ascii="Arial" w:hAnsi="Arial" w:cs="Arial"/>
          <w:bCs/>
          <w:sz w:val="20"/>
        </w:rPr>
        <w:t>puj</w:t>
      </w:r>
      <w:r w:rsidR="0083214E" w:rsidRPr="00136BF0">
        <w:rPr>
          <w:rFonts w:ascii="Arial" w:hAnsi="Arial" w:cs="Arial"/>
          <w:bCs/>
          <w:sz w:val="20"/>
        </w:rPr>
        <w:t xml:space="preserve">ący </w:t>
      </w:r>
      <w:r w:rsidR="006936A7" w:rsidRPr="00136BF0">
        <w:rPr>
          <w:rFonts w:ascii="Arial" w:hAnsi="Arial" w:cs="Arial"/>
          <w:bCs/>
          <w:sz w:val="20"/>
        </w:rPr>
        <w:t>oraz</w:t>
      </w:r>
      <w:r w:rsidR="0083214E" w:rsidRPr="00136BF0">
        <w:rPr>
          <w:rFonts w:ascii="Arial" w:hAnsi="Arial" w:cs="Arial"/>
          <w:bCs/>
          <w:sz w:val="20"/>
        </w:rPr>
        <w:t xml:space="preserve"> nie </w:t>
      </w:r>
      <w:r w:rsidR="0049215C" w:rsidRPr="00136BF0">
        <w:rPr>
          <w:rFonts w:ascii="Arial" w:hAnsi="Arial" w:cs="Arial"/>
          <w:bCs/>
          <w:sz w:val="20"/>
        </w:rPr>
        <w:t>z</w:t>
      </w:r>
      <w:r w:rsidR="0083214E" w:rsidRPr="00136BF0">
        <w:rPr>
          <w:rFonts w:ascii="Arial" w:hAnsi="Arial" w:cs="Arial"/>
          <w:bCs/>
          <w:sz w:val="20"/>
        </w:rPr>
        <w:t>m</w:t>
      </w:r>
      <w:r w:rsidR="0049215C" w:rsidRPr="00136BF0">
        <w:rPr>
          <w:rFonts w:ascii="Arial" w:hAnsi="Arial" w:cs="Arial"/>
          <w:bCs/>
          <w:sz w:val="20"/>
        </w:rPr>
        <w:t>ie</w:t>
      </w:r>
      <w:r w:rsidR="0083214E" w:rsidRPr="00136BF0">
        <w:rPr>
          <w:rFonts w:ascii="Arial" w:hAnsi="Arial" w:cs="Arial"/>
          <w:bCs/>
          <w:sz w:val="20"/>
        </w:rPr>
        <w:t>ni</w:t>
      </w:r>
      <w:r w:rsidR="0049215C" w:rsidRPr="00136BF0">
        <w:rPr>
          <w:rFonts w:ascii="Arial" w:hAnsi="Arial" w:cs="Arial"/>
          <w:bCs/>
          <w:sz w:val="20"/>
        </w:rPr>
        <w:t>a</w:t>
      </w:r>
      <w:r w:rsidR="0083214E" w:rsidRPr="00136BF0">
        <w:rPr>
          <w:rFonts w:ascii="Arial" w:hAnsi="Arial" w:cs="Arial"/>
          <w:bCs/>
          <w:sz w:val="20"/>
        </w:rPr>
        <w:t>jąc</w:t>
      </w:r>
      <w:r w:rsidR="0049215C" w:rsidRPr="00136BF0">
        <w:rPr>
          <w:rFonts w:ascii="Arial" w:hAnsi="Arial" w:cs="Arial"/>
          <w:bCs/>
          <w:sz w:val="20"/>
        </w:rPr>
        <w:t>y zakresu złożonej oferty</w:t>
      </w:r>
      <w:r w:rsidR="00053FD5" w:rsidRPr="00136BF0">
        <w:rPr>
          <w:rFonts w:ascii="Arial" w:hAnsi="Arial" w:cs="Arial"/>
          <w:bCs/>
          <w:sz w:val="20"/>
        </w:rPr>
        <w:t>.</w:t>
      </w:r>
    </w:p>
    <w:p w14:paraId="45F2F957" w14:textId="4A5EE1E5" w:rsidR="00CF2A30" w:rsidRPr="00136BF0" w:rsidRDefault="004433CC" w:rsidP="00136BF0">
      <w:pPr>
        <w:pStyle w:val="Akapitzlist"/>
        <w:numPr>
          <w:ilvl w:val="1"/>
          <w:numId w:val="13"/>
        </w:numPr>
        <w:spacing w:after="0" w:line="360" w:lineRule="auto"/>
        <w:ind w:left="417"/>
        <w:rPr>
          <w:rFonts w:ascii="Arial" w:hAnsi="Arial" w:cs="Arial"/>
          <w:bCs/>
          <w:sz w:val="20"/>
        </w:rPr>
      </w:pPr>
      <w:r w:rsidRPr="00136BF0">
        <w:rPr>
          <w:rFonts w:ascii="Arial" w:hAnsi="Arial" w:cs="Arial"/>
          <w:bCs/>
          <w:sz w:val="20"/>
        </w:rPr>
        <w:t>W trakcie oceny merytorycznej będą uwzględniane następujące kryteria:</w:t>
      </w:r>
    </w:p>
    <w:p w14:paraId="6AF8BFA2" w14:textId="4A975C0F" w:rsidR="00FA6C14" w:rsidRPr="00136BF0" w:rsidRDefault="00476D56" w:rsidP="00136BF0">
      <w:pPr>
        <w:pStyle w:val="Akapitzlist"/>
        <w:numPr>
          <w:ilvl w:val="2"/>
          <w:numId w:val="15"/>
        </w:numPr>
        <w:spacing w:after="0" w:line="360" w:lineRule="auto"/>
        <w:ind w:left="283"/>
        <w:rPr>
          <w:rFonts w:ascii="Arial" w:hAnsi="Arial" w:cs="Arial"/>
          <w:bCs/>
          <w:sz w:val="20"/>
        </w:rPr>
      </w:pPr>
      <w:r w:rsidRPr="00136BF0">
        <w:rPr>
          <w:rFonts w:ascii="Arial" w:hAnsi="Arial" w:cs="Arial"/>
          <w:bCs/>
          <w:sz w:val="20"/>
        </w:rPr>
        <w:t xml:space="preserve"> </w:t>
      </w:r>
      <w:r w:rsidR="00FA6C14" w:rsidRPr="00136BF0">
        <w:rPr>
          <w:rFonts w:ascii="Arial" w:hAnsi="Arial" w:cs="Arial"/>
          <w:bCs/>
          <w:sz w:val="20"/>
        </w:rPr>
        <w:t>Dysponowanie odpowiednią bazą lokalową, sprzętem, materiałami –</w:t>
      </w:r>
      <w:r w:rsidR="0018092B" w:rsidRPr="00136BF0">
        <w:rPr>
          <w:rFonts w:ascii="Arial" w:hAnsi="Arial" w:cs="Arial"/>
          <w:bCs/>
          <w:sz w:val="20"/>
        </w:rPr>
        <w:t xml:space="preserve"> </w:t>
      </w:r>
      <w:r w:rsidR="00FA6C14" w:rsidRPr="00136BF0">
        <w:rPr>
          <w:rFonts w:ascii="Arial" w:hAnsi="Arial" w:cs="Arial"/>
          <w:bCs/>
          <w:sz w:val="20"/>
        </w:rPr>
        <w:t>adekwatne do rodzaju zadania, w trakcie jego realizacji:</w:t>
      </w:r>
    </w:p>
    <w:p w14:paraId="63DCA974" w14:textId="1EB0B6BA" w:rsidR="00FA6C14" w:rsidRPr="00136BF0" w:rsidRDefault="00FA6C14" w:rsidP="00136BF0">
      <w:pPr>
        <w:pStyle w:val="Akapitzlist"/>
        <w:numPr>
          <w:ilvl w:val="3"/>
          <w:numId w:val="16"/>
        </w:numPr>
        <w:spacing w:after="0" w:line="360" w:lineRule="auto"/>
        <w:ind w:left="927"/>
        <w:rPr>
          <w:rFonts w:ascii="Arial" w:hAnsi="Arial" w:cs="Arial"/>
          <w:bCs/>
          <w:sz w:val="20"/>
        </w:rPr>
      </w:pPr>
      <w:r w:rsidRPr="00136BF0">
        <w:rPr>
          <w:rFonts w:ascii="Arial" w:hAnsi="Arial" w:cs="Arial"/>
          <w:bCs/>
          <w:sz w:val="20"/>
        </w:rPr>
        <w:t xml:space="preserve">wystarczające do realizacji zadania - </w:t>
      </w:r>
      <w:r w:rsidR="00053FD5" w:rsidRPr="00136BF0">
        <w:rPr>
          <w:rFonts w:ascii="Arial" w:hAnsi="Arial" w:cs="Arial"/>
          <w:bCs/>
          <w:sz w:val="20"/>
        </w:rPr>
        <w:t>10</w:t>
      </w:r>
      <w:r w:rsidRPr="00136BF0">
        <w:rPr>
          <w:rFonts w:ascii="Arial" w:hAnsi="Arial" w:cs="Arial"/>
          <w:bCs/>
          <w:sz w:val="20"/>
        </w:rPr>
        <w:t xml:space="preserve"> pkt</w:t>
      </w:r>
    </w:p>
    <w:p w14:paraId="235DADDF" w14:textId="7E2531A3" w:rsidR="00FA6C14" w:rsidRPr="00136BF0" w:rsidRDefault="00FA6C14" w:rsidP="00136BF0">
      <w:pPr>
        <w:pStyle w:val="Akapitzlist"/>
        <w:numPr>
          <w:ilvl w:val="3"/>
          <w:numId w:val="16"/>
        </w:numPr>
        <w:spacing w:after="0" w:line="360" w:lineRule="auto"/>
        <w:ind w:left="927"/>
        <w:rPr>
          <w:rFonts w:ascii="Arial" w:hAnsi="Arial" w:cs="Arial"/>
          <w:bCs/>
          <w:sz w:val="20"/>
        </w:rPr>
      </w:pPr>
      <w:r w:rsidRPr="00136BF0">
        <w:rPr>
          <w:rFonts w:ascii="Arial" w:hAnsi="Arial" w:cs="Arial"/>
          <w:bCs/>
          <w:sz w:val="20"/>
        </w:rPr>
        <w:t xml:space="preserve">wymagają uzupełnienia - </w:t>
      </w:r>
      <w:r w:rsidR="00053FD5" w:rsidRPr="00136BF0">
        <w:rPr>
          <w:rFonts w:ascii="Arial" w:hAnsi="Arial" w:cs="Arial"/>
          <w:bCs/>
          <w:sz w:val="20"/>
        </w:rPr>
        <w:t>5</w:t>
      </w:r>
      <w:r w:rsidRPr="00136BF0">
        <w:rPr>
          <w:rFonts w:ascii="Arial" w:hAnsi="Arial" w:cs="Arial"/>
          <w:bCs/>
          <w:sz w:val="20"/>
        </w:rPr>
        <w:t xml:space="preserve"> pkt</w:t>
      </w:r>
    </w:p>
    <w:p w14:paraId="5BE3F89C" w14:textId="0B0DE40D" w:rsidR="00FA6C14" w:rsidRPr="00136BF0" w:rsidRDefault="00FA6C14" w:rsidP="00136BF0">
      <w:pPr>
        <w:pStyle w:val="Akapitzlist"/>
        <w:numPr>
          <w:ilvl w:val="3"/>
          <w:numId w:val="16"/>
        </w:numPr>
        <w:spacing w:after="0" w:line="360" w:lineRule="auto"/>
        <w:ind w:left="927"/>
        <w:rPr>
          <w:rFonts w:ascii="Arial" w:hAnsi="Arial" w:cs="Arial"/>
          <w:bCs/>
          <w:sz w:val="20"/>
        </w:rPr>
      </w:pPr>
      <w:r w:rsidRPr="00136BF0">
        <w:rPr>
          <w:rFonts w:ascii="Arial" w:hAnsi="Arial" w:cs="Arial"/>
          <w:bCs/>
          <w:sz w:val="20"/>
        </w:rPr>
        <w:t>brak lub są niewystarczające - 0 pkt</w:t>
      </w:r>
    </w:p>
    <w:p w14:paraId="53C56624" w14:textId="03A120BE" w:rsidR="00FA6C14" w:rsidRPr="00136BF0" w:rsidRDefault="00476D56" w:rsidP="00136BF0">
      <w:pPr>
        <w:pStyle w:val="Akapitzlist"/>
        <w:numPr>
          <w:ilvl w:val="2"/>
          <w:numId w:val="15"/>
        </w:numPr>
        <w:spacing w:after="0" w:line="360" w:lineRule="auto"/>
        <w:ind w:left="283"/>
        <w:rPr>
          <w:rFonts w:ascii="Arial" w:hAnsi="Arial" w:cs="Arial"/>
          <w:bCs/>
          <w:sz w:val="20"/>
        </w:rPr>
      </w:pPr>
      <w:r w:rsidRPr="00136BF0">
        <w:rPr>
          <w:rFonts w:ascii="Arial" w:hAnsi="Arial" w:cs="Arial"/>
          <w:bCs/>
          <w:sz w:val="20"/>
        </w:rPr>
        <w:t xml:space="preserve"> </w:t>
      </w:r>
      <w:r w:rsidR="00FA6C14" w:rsidRPr="00136BF0">
        <w:rPr>
          <w:rFonts w:ascii="Arial" w:hAnsi="Arial" w:cs="Arial"/>
          <w:bCs/>
          <w:sz w:val="20"/>
        </w:rPr>
        <w:t xml:space="preserve">Rzetelność i terminowość oraz sposób rozliczenia środków na realizację zadań publicznych </w:t>
      </w:r>
      <w:r w:rsidR="00136BF0">
        <w:rPr>
          <w:rFonts w:ascii="Arial" w:hAnsi="Arial" w:cs="Arial"/>
          <w:bCs/>
          <w:sz w:val="20"/>
        </w:rPr>
        <w:br/>
      </w:r>
      <w:r w:rsidR="00FA6C14" w:rsidRPr="00136BF0">
        <w:rPr>
          <w:rFonts w:ascii="Arial" w:hAnsi="Arial" w:cs="Arial"/>
          <w:bCs/>
          <w:sz w:val="20"/>
        </w:rPr>
        <w:t>w latach poprzednich</w:t>
      </w:r>
      <w:r w:rsidR="00BB35C9" w:rsidRPr="00136BF0">
        <w:rPr>
          <w:rFonts w:ascii="Arial" w:hAnsi="Arial" w:cs="Arial"/>
          <w:bCs/>
          <w:sz w:val="20"/>
        </w:rPr>
        <w:t xml:space="preserve"> (projekty realizowane w latach 2017-2020)</w:t>
      </w:r>
      <w:r w:rsidR="00557AC8" w:rsidRPr="00136BF0">
        <w:rPr>
          <w:rStyle w:val="Odwoanieprzypisudolnego"/>
          <w:rFonts w:ascii="Arial" w:hAnsi="Arial" w:cs="Arial"/>
          <w:bCs/>
          <w:sz w:val="20"/>
        </w:rPr>
        <w:footnoteReference w:id="5"/>
      </w:r>
      <w:r w:rsidR="00FA6C14" w:rsidRPr="00136BF0">
        <w:rPr>
          <w:rFonts w:ascii="Arial" w:hAnsi="Arial" w:cs="Arial"/>
          <w:bCs/>
          <w:sz w:val="20"/>
        </w:rPr>
        <w:t>:</w:t>
      </w:r>
    </w:p>
    <w:p w14:paraId="09D2FE71" w14:textId="77777777" w:rsidR="00333517" w:rsidRPr="00136BF0" w:rsidRDefault="00333517" w:rsidP="00136BF0">
      <w:pPr>
        <w:pStyle w:val="Akapitzlist"/>
        <w:numPr>
          <w:ilvl w:val="3"/>
          <w:numId w:val="17"/>
        </w:numPr>
        <w:spacing w:after="0" w:line="360" w:lineRule="auto"/>
        <w:ind w:left="927"/>
        <w:rPr>
          <w:rFonts w:ascii="Arial" w:hAnsi="Arial" w:cs="Arial"/>
          <w:bCs/>
          <w:sz w:val="20"/>
        </w:rPr>
      </w:pPr>
      <w:r w:rsidRPr="00136BF0">
        <w:rPr>
          <w:rFonts w:ascii="Arial" w:hAnsi="Arial" w:cs="Arial"/>
          <w:bCs/>
          <w:sz w:val="20"/>
        </w:rPr>
        <w:t>dwa lub więcej zrealizowanych zadań publicznych w latach poprzednich - 10 pkt</w:t>
      </w:r>
    </w:p>
    <w:p w14:paraId="2CF2FAD2" w14:textId="77777777" w:rsidR="00333517" w:rsidRPr="00136BF0" w:rsidRDefault="00333517" w:rsidP="00136BF0">
      <w:pPr>
        <w:pStyle w:val="Akapitzlist"/>
        <w:numPr>
          <w:ilvl w:val="3"/>
          <w:numId w:val="17"/>
        </w:numPr>
        <w:spacing w:after="0" w:line="360" w:lineRule="auto"/>
        <w:ind w:left="927"/>
        <w:rPr>
          <w:rFonts w:ascii="Arial" w:hAnsi="Arial" w:cs="Arial"/>
          <w:bCs/>
          <w:sz w:val="20"/>
        </w:rPr>
      </w:pPr>
      <w:r w:rsidRPr="00136BF0">
        <w:rPr>
          <w:rFonts w:ascii="Arial" w:hAnsi="Arial" w:cs="Arial"/>
          <w:bCs/>
          <w:sz w:val="20"/>
        </w:rPr>
        <w:t>jedno zrealizowane zadanie publiczne w latach poprzednich - 5 pkt</w:t>
      </w:r>
    </w:p>
    <w:p w14:paraId="56EC5B61" w14:textId="4299725D" w:rsidR="00FA6C14" w:rsidRPr="00136BF0" w:rsidRDefault="00FA6C14" w:rsidP="00136BF0">
      <w:pPr>
        <w:pStyle w:val="Akapitzlist"/>
        <w:numPr>
          <w:ilvl w:val="3"/>
          <w:numId w:val="17"/>
        </w:numPr>
        <w:spacing w:after="0" w:line="360" w:lineRule="auto"/>
        <w:ind w:left="927"/>
        <w:rPr>
          <w:rFonts w:ascii="Arial" w:hAnsi="Arial" w:cs="Arial"/>
          <w:bCs/>
          <w:sz w:val="20"/>
        </w:rPr>
      </w:pPr>
      <w:r w:rsidRPr="00136BF0">
        <w:rPr>
          <w:rFonts w:ascii="Arial" w:hAnsi="Arial" w:cs="Arial"/>
          <w:bCs/>
          <w:sz w:val="20"/>
        </w:rPr>
        <w:t>brak zrealizowanych projektów w latach poprzednich - 0 pkt</w:t>
      </w:r>
    </w:p>
    <w:p w14:paraId="0B1BCB54" w14:textId="1D1D5859" w:rsidR="00FA6C14" w:rsidRPr="00136BF0" w:rsidRDefault="00FA6C14" w:rsidP="00136BF0">
      <w:pPr>
        <w:pStyle w:val="Akapitzlist"/>
        <w:numPr>
          <w:ilvl w:val="2"/>
          <w:numId w:val="15"/>
        </w:numPr>
        <w:spacing w:after="0" w:line="360" w:lineRule="auto"/>
        <w:ind w:left="426" w:hanging="323"/>
        <w:rPr>
          <w:rFonts w:ascii="Arial" w:hAnsi="Arial" w:cs="Arial"/>
          <w:bCs/>
          <w:sz w:val="20"/>
        </w:rPr>
      </w:pPr>
      <w:r w:rsidRPr="00136BF0">
        <w:rPr>
          <w:rFonts w:ascii="Arial" w:hAnsi="Arial" w:cs="Arial"/>
          <w:bCs/>
          <w:sz w:val="20"/>
        </w:rPr>
        <w:lastRenderedPageBreak/>
        <w:t>Kwalifikacje i doświadczenie osób, przy udziale których realizowane będzie zadanie – adekwatne do rodzaju zadania:</w:t>
      </w:r>
    </w:p>
    <w:p w14:paraId="445405C5" w14:textId="3DCF24C5" w:rsidR="00FA6C14" w:rsidRPr="00136BF0" w:rsidRDefault="00FA6C14" w:rsidP="00136BF0">
      <w:pPr>
        <w:pStyle w:val="Akapitzlist"/>
        <w:numPr>
          <w:ilvl w:val="3"/>
          <w:numId w:val="18"/>
        </w:numPr>
        <w:spacing w:after="0" w:line="360" w:lineRule="auto"/>
        <w:ind w:left="927"/>
        <w:rPr>
          <w:rFonts w:ascii="Arial" w:hAnsi="Arial" w:cs="Arial"/>
          <w:bCs/>
          <w:sz w:val="20"/>
        </w:rPr>
      </w:pPr>
      <w:r w:rsidRPr="00136BF0">
        <w:rPr>
          <w:rFonts w:ascii="Arial" w:hAnsi="Arial" w:cs="Arial"/>
          <w:bCs/>
          <w:sz w:val="20"/>
        </w:rPr>
        <w:t xml:space="preserve">wystarczające do realizacji zadania - </w:t>
      </w:r>
      <w:r w:rsidR="00053FD5" w:rsidRPr="00136BF0">
        <w:rPr>
          <w:rFonts w:ascii="Arial" w:hAnsi="Arial" w:cs="Arial"/>
          <w:bCs/>
          <w:sz w:val="20"/>
        </w:rPr>
        <w:t>10</w:t>
      </w:r>
      <w:r w:rsidRPr="00136BF0">
        <w:rPr>
          <w:rFonts w:ascii="Arial" w:hAnsi="Arial" w:cs="Arial"/>
          <w:bCs/>
          <w:sz w:val="20"/>
        </w:rPr>
        <w:t xml:space="preserve"> pkt</w:t>
      </w:r>
    </w:p>
    <w:p w14:paraId="666E2F81" w14:textId="2906D478" w:rsidR="00FA6C14" w:rsidRPr="00136BF0" w:rsidRDefault="00FA6C14" w:rsidP="00136BF0">
      <w:pPr>
        <w:pStyle w:val="Akapitzlist"/>
        <w:numPr>
          <w:ilvl w:val="3"/>
          <w:numId w:val="18"/>
        </w:numPr>
        <w:spacing w:after="0" w:line="360" w:lineRule="auto"/>
        <w:ind w:left="927"/>
        <w:rPr>
          <w:rFonts w:ascii="Arial" w:hAnsi="Arial" w:cs="Arial"/>
          <w:bCs/>
          <w:sz w:val="20"/>
        </w:rPr>
      </w:pPr>
      <w:r w:rsidRPr="00136BF0">
        <w:rPr>
          <w:rFonts w:ascii="Arial" w:hAnsi="Arial" w:cs="Arial"/>
          <w:bCs/>
          <w:sz w:val="20"/>
        </w:rPr>
        <w:t xml:space="preserve">wymagają uzupełnienia - </w:t>
      </w:r>
      <w:r w:rsidR="00053FD5" w:rsidRPr="00136BF0">
        <w:rPr>
          <w:rFonts w:ascii="Arial" w:hAnsi="Arial" w:cs="Arial"/>
          <w:bCs/>
          <w:sz w:val="20"/>
        </w:rPr>
        <w:t>5</w:t>
      </w:r>
      <w:r w:rsidRPr="00136BF0">
        <w:rPr>
          <w:rFonts w:ascii="Arial" w:hAnsi="Arial" w:cs="Arial"/>
          <w:bCs/>
          <w:sz w:val="20"/>
        </w:rPr>
        <w:t xml:space="preserve"> pkt</w:t>
      </w:r>
    </w:p>
    <w:p w14:paraId="2C215902" w14:textId="1BB09E8F" w:rsidR="00FA6C14" w:rsidRPr="00136BF0" w:rsidRDefault="00FA6C14" w:rsidP="00136BF0">
      <w:pPr>
        <w:pStyle w:val="Akapitzlist"/>
        <w:numPr>
          <w:ilvl w:val="3"/>
          <w:numId w:val="18"/>
        </w:numPr>
        <w:spacing w:after="0" w:line="360" w:lineRule="auto"/>
        <w:ind w:left="927"/>
        <w:rPr>
          <w:rFonts w:ascii="Arial" w:hAnsi="Arial" w:cs="Arial"/>
          <w:bCs/>
          <w:sz w:val="20"/>
        </w:rPr>
      </w:pPr>
      <w:r w:rsidRPr="00136BF0">
        <w:rPr>
          <w:rFonts w:ascii="Arial" w:hAnsi="Arial" w:cs="Arial"/>
          <w:bCs/>
          <w:sz w:val="20"/>
        </w:rPr>
        <w:t>brak lub są niewystarczające - 0 pkt</w:t>
      </w:r>
    </w:p>
    <w:p w14:paraId="16605FD8" w14:textId="157F81CB" w:rsidR="00FA6C14" w:rsidRPr="00136BF0" w:rsidRDefault="00476D56" w:rsidP="00136BF0">
      <w:pPr>
        <w:pStyle w:val="Akapitzlist"/>
        <w:numPr>
          <w:ilvl w:val="2"/>
          <w:numId w:val="15"/>
        </w:numPr>
        <w:spacing w:after="0" w:line="360" w:lineRule="auto"/>
        <w:ind w:left="283"/>
        <w:rPr>
          <w:rFonts w:ascii="Arial" w:hAnsi="Arial" w:cs="Arial"/>
          <w:bCs/>
          <w:sz w:val="20"/>
        </w:rPr>
      </w:pPr>
      <w:r w:rsidRPr="00136BF0">
        <w:rPr>
          <w:rFonts w:ascii="Arial" w:hAnsi="Arial" w:cs="Arial"/>
          <w:bCs/>
          <w:sz w:val="20"/>
        </w:rPr>
        <w:t xml:space="preserve"> </w:t>
      </w:r>
      <w:r w:rsidR="00FA6C14" w:rsidRPr="00136BF0">
        <w:rPr>
          <w:rFonts w:ascii="Arial" w:hAnsi="Arial" w:cs="Arial"/>
          <w:bCs/>
          <w:sz w:val="20"/>
        </w:rPr>
        <w:t>Partnerstwo z innymi podmiotami działającymi w obszarze objętym zadaniem – warunkiem przyznania punktów jest dołączenie dokumentów potwierdzających współpracę:</w:t>
      </w:r>
    </w:p>
    <w:p w14:paraId="0A49AB34" w14:textId="51809AB1" w:rsidR="00FA6C14" w:rsidRPr="00136BF0" w:rsidRDefault="00FA6C14" w:rsidP="00136BF0">
      <w:pPr>
        <w:pStyle w:val="Akapitzlist"/>
        <w:numPr>
          <w:ilvl w:val="3"/>
          <w:numId w:val="19"/>
        </w:numPr>
        <w:spacing w:after="0" w:line="360" w:lineRule="auto"/>
        <w:ind w:left="927"/>
        <w:rPr>
          <w:rFonts w:ascii="Arial" w:hAnsi="Arial" w:cs="Arial"/>
          <w:bCs/>
          <w:sz w:val="20"/>
        </w:rPr>
      </w:pPr>
      <w:r w:rsidRPr="00136BF0">
        <w:rPr>
          <w:rFonts w:ascii="Arial" w:hAnsi="Arial" w:cs="Arial"/>
          <w:bCs/>
          <w:sz w:val="20"/>
        </w:rPr>
        <w:t xml:space="preserve">współpraca z co najmniej 3 podmiotami - </w:t>
      </w:r>
      <w:r w:rsidR="00053FD5" w:rsidRPr="00136BF0">
        <w:rPr>
          <w:rFonts w:ascii="Arial" w:hAnsi="Arial" w:cs="Arial"/>
          <w:bCs/>
          <w:sz w:val="20"/>
        </w:rPr>
        <w:t>10</w:t>
      </w:r>
      <w:r w:rsidRPr="00136BF0">
        <w:rPr>
          <w:rFonts w:ascii="Arial" w:hAnsi="Arial" w:cs="Arial"/>
          <w:bCs/>
          <w:sz w:val="20"/>
        </w:rPr>
        <w:t xml:space="preserve"> pkt</w:t>
      </w:r>
    </w:p>
    <w:p w14:paraId="4739932D" w14:textId="33BDB963" w:rsidR="00FA6C14" w:rsidRPr="00136BF0" w:rsidRDefault="00FA6C14" w:rsidP="00136BF0">
      <w:pPr>
        <w:pStyle w:val="Akapitzlist"/>
        <w:numPr>
          <w:ilvl w:val="3"/>
          <w:numId w:val="19"/>
        </w:numPr>
        <w:spacing w:after="0" w:line="360" w:lineRule="auto"/>
        <w:ind w:left="927"/>
        <w:rPr>
          <w:rFonts w:ascii="Arial" w:hAnsi="Arial" w:cs="Arial"/>
          <w:bCs/>
          <w:sz w:val="20"/>
        </w:rPr>
      </w:pPr>
      <w:r w:rsidRPr="00136BF0">
        <w:rPr>
          <w:rFonts w:ascii="Arial" w:hAnsi="Arial" w:cs="Arial"/>
          <w:bCs/>
          <w:sz w:val="20"/>
        </w:rPr>
        <w:t xml:space="preserve">współpraca z 1-2 podmiotami - </w:t>
      </w:r>
      <w:r w:rsidR="00053FD5" w:rsidRPr="00136BF0">
        <w:rPr>
          <w:rFonts w:ascii="Arial" w:hAnsi="Arial" w:cs="Arial"/>
          <w:bCs/>
          <w:sz w:val="20"/>
        </w:rPr>
        <w:t>5</w:t>
      </w:r>
      <w:r w:rsidRPr="00136BF0">
        <w:rPr>
          <w:rFonts w:ascii="Arial" w:hAnsi="Arial" w:cs="Arial"/>
          <w:bCs/>
          <w:sz w:val="20"/>
        </w:rPr>
        <w:t xml:space="preserve"> pkt</w:t>
      </w:r>
    </w:p>
    <w:p w14:paraId="74F9408C" w14:textId="0848AF9A" w:rsidR="00FA6C14" w:rsidRPr="00136BF0" w:rsidRDefault="00FA6C14" w:rsidP="00136BF0">
      <w:pPr>
        <w:pStyle w:val="Akapitzlist"/>
        <w:numPr>
          <w:ilvl w:val="3"/>
          <w:numId w:val="19"/>
        </w:numPr>
        <w:spacing w:after="0" w:line="360" w:lineRule="auto"/>
        <w:ind w:left="927"/>
        <w:rPr>
          <w:rFonts w:ascii="Arial" w:hAnsi="Arial" w:cs="Arial"/>
          <w:bCs/>
          <w:sz w:val="20"/>
        </w:rPr>
      </w:pPr>
      <w:r w:rsidRPr="00136BF0">
        <w:rPr>
          <w:rFonts w:ascii="Arial" w:hAnsi="Arial" w:cs="Arial"/>
          <w:bCs/>
          <w:sz w:val="20"/>
        </w:rPr>
        <w:t>brak nawiązanej współpracy lub brak dokumentacji to potwierdzającej - 0 pkt</w:t>
      </w:r>
    </w:p>
    <w:p w14:paraId="192E22DD" w14:textId="2F366EDD" w:rsidR="00FA6C14" w:rsidRPr="00136BF0" w:rsidRDefault="00476D56" w:rsidP="00136BF0">
      <w:pPr>
        <w:pStyle w:val="Akapitzlist"/>
        <w:numPr>
          <w:ilvl w:val="2"/>
          <w:numId w:val="15"/>
        </w:numPr>
        <w:spacing w:after="0" w:line="360" w:lineRule="auto"/>
        <w:ind w:left="283"/>
        <w:rPr>
          <w:rFonts w:ascii="Arial" w:hAnsi="Arial" w:cs="Arial"/>
          <w:bCs/>
          <w:sz w:val="20"/>
        </w:rPr>
      </w:pPr>
      <w:r w:rsidRPr="00136BF0">
        <w:rPr>
          <w:rFonts w:ascii="Arial" w:hAnsi="Arial" w:cs="Arial"/>
          <w:bCs/>
          <w:sz w:val="20"/>
        </w:rPr>
        <w:t xml:space="preserve"> </w:t>
      </w:r>
      <w:r w:rsidR="00FA6C14" w:rsidRPr="00136BF0">
        <w:rPr>
          <w:rFonts w:ascii="Arial" w:hAnsi="Arial" w:cs="Arial"/>
          <w:bCs/>
          <w:sz w:val="20"/>
        </w:rPr>
        <w:t>Wysokość planowanego przez oferenta wkładu własnego:</w:t>
      </w:r>
    </w:p>
    <w:p w14:paraId="31986A6E" w14:textId="7722E4BF" w:rsidR="00333517" w:rsidRPr="00136BF0" w:rsidRDefault="00333517" w:rsidP="00136BF0">
      <w:pPr>
        <w:pStyle w:val="Akapitzlist"/>
        <w:numPr>
          <w:ilvl w:val="3"/>
          <w:numId w:val="20"/>
        </w:numPr>
        <w:spacing w:after="0" w:line="360" w:lineRule="auto"/>
        <w:ind w:left="927"/>
        <w:rPr>
          <w:rFonts w:ascii="Arial" w:hAnsi="Arial" w:cs="Arial"/>
          <w:bCs/>
          <w:sz w:val="20"/>
        </w:rPr>
      </w:pPr>
      <w:r w:rsidRPr="00136BF0">
        <w:rPr>
          <w:rFonts w:ascii="Arial" w:hAnsi="Arial" w:cs="Arial"/>
          <w:bCs/>
          <w:sz w:val="20"/>
        </w:rPr>
        <w:t>wkład finansowy od 1</w:t>
      </w:r>
      <w:r w:rsidR="00732EF9" w:rsidRPr="00136BF0">
        <w:rPr>
          <w:rFonts w:ascii="Arial" w:hAnsi="Arial" w:cs="Arial"/>
          <w:bCs/>
          <w:sz w:val="20"/>
        </w:rPr>
        <w:t>0</w:t>
      </w:r>
      <w:r w:rsidRPr="00136BF0">
        <w:rPr>
          <w:rFonts w:ascii="Arial" w:hAnsi="Arial" w:cs="Arial"/>
          <w:bCs/>
          <w:sz w:val="20"/>
        </w:rPr>
        <w:t xml:space="preserve">,1% lub więcej - 10 pkt </w:t>
      </w:r>
    </w:p>
    <w:p w14:paraId="047E1998" w14:textId="341EC200" w:rsidR="00333517" w:rsidRPr="00136BF0" w:rsidRDefault="00333517" w:rsidP="00136BF0">
      <w:pPr>
        <w:pStyle w:val="Akapitzlist"/>
        <w:numPr>
          <w:ilvl w:val="3"/>
          <w:numId w:val="20"/>
        </w:numPr>
        <w:spacing w:after="0" w:line="360" w:lineRule="auto"/>
        <w:ind w:left="927"/>
        <w:rPr>
          <w:rFonts w:ascii="Arial" w:hAnsi="Arial" w:cs="Arial"/>
          <w:bCs/>
          <w:sz w:val="20"/>
        </w:rPr>
      </w:pPr>
      <w:r w:rsidRPr="00136BF0">
        <w:rPr>
          <w:rFonts w:ascii="Arial" w:hAnsi="Arial" w:cs="Arial"/>
          <w:bCs/>
          <w:sz w:val="20"/>
        </w:rPr>
        <w:t xml:space="preserve">wkład finansowy od 5,1% do 10% - 5 pkt </w:t>
      </w:r>
    </w:p>
    <w:p w14:paraId="19FC3042" w14:textId="486D4BAB" w:rsidR="00FA6C14" w:rsidRPr="00136BF0" w:rsidRDefault="00FA6C14" w:rsidP="00136BF0">
      <w:pPr>
        <w:pStyle w:val="Akapitzlist"/>
        <w:numPr>
          <w:ilvl w:val="3"/>
          <w:numId w:val="20"/>
        </w:numPr>
        <w:spacing w:after="0" w:line="360" w:lineRule="auto"/>
        <w:ind w:left="927"/>
        <w:rPr>
          <w:rFonts w:ascii="Arial" w:hAnsi="Arial" w:cs="Arial"/>
          <w:bCs/>
          <w:sz w:val="20"/>
        </w:rPr>
      </w:pPr>
      <w:r w:rsidRPr="00136BF0">
        <w:rPr>
          <w:rFonts w:ascii="Arial" w:hAnsi="Arial" w:cs="Arial"/>
          <w:bCs/>
          <w:sz w:val="20"/>
        </w:rPr>
        <w:t xml:space="preserve">wkład własny na poziomie </w:t>
      </w:r>
      <w:r w:rsidR="00333517" w:rsidRPr="00136BF0">
        <w:rPr>
          <w:rFonts w:ascii="Arial" w:hAnsi="Arial" w:cs="Arial"/>
          <w:bCs/>
          <w:sz w:val="20"/>
        </w:rPr>
        <w:t>5</w:t>
      </w:r>
      <w:r w:rsidRPr="00136BF0">
        <w:rPr>
          <w:rFonts w:ascii="Arial" w:hAnsi="Arial" w:cs="Arial"/>
          <w:bCs/>
          <w:sz w:val="20"/>
        </w:rPr>
        <w:t>% kosztów całkowitych - 0 pkt</w:t>
      </w:r>
    </w:p>
    <w:p w14:paraId="43BBC4CF" w14:textId="2EFC3AF5" w:rsidR="00FA6C14" w:rsidRPr="00136BF0" w:rsidRDefault="00DB16DD" w:rsidP="00136BF0">
      <w:pPr>
        <w:pStyle w:val="Akapitzlist"/>
        <w:numPr>
          <w:ilvl w:val="2"/>
          <w:numId w:val="15"/>
        </w:numPr>
        <w:spacing w:after="0" w:line="360" w:lineRule="auto"/>
        <w:ind w:left="283"/>
        <w:rPr>
          <w:rFonts w:ascii="Arial" w:hAnsi="Arial" w:cs="Arial"/>
          <w:bCs/>
          <w:sz w:val="20"/>
        </w:rPr>
      </w:pPr>
      <w:r w:rsidRPr="00136BF0">
        <w:rPr>
          <w:rFonts w:ascii="Arial" w:hAnsi="Arial" w:cs="Arial"/>
          <w:bCs/>
          <w:sz w:val="20"/>
        </w:rPr>
        <w:t xml:space="preserve"> </w:t>
      </w:r>
      <w:r w:rsidR="00FA6C14" w:rsidRPr="00136BF0">
        <w:rPr>
          <w:rFonts w:ascii="Arial" w:hAnsi="Arial" w:cs="Arial"/>
          <w:bCs/>
          <w:sz w:val="20"/>
        </w:rPr>
        <w:t>Wielkość obszaru objętego bezpośrednimi działaniami</w:t>
      </w:r>
      <w:r w:rsidR="000255A0" w:rsidRPr="00136BF0">
        <w:rPr>
          <w:rStyle w:val="Odwoanieprzypisudolnego"/>
          <w:rFonts w:ascii="Arial" w:hAnsi="Arial" w:cs="Arial"/>
          <w:bCs/>
          <w:sz w:val="20"/>
        </w:rPr>
        <w:footnoteReference w:id="6"/>
      </w:r>
      <w:r w:rsidR="00FA6C14" w:rsidRPr="00136BF0">
        <w:rPr>
          <w:rFonts w:ascii="Arial" w:hAnsi="Arial" w:cs="Arial"/>
          <w:bCs/>
          <w:sz w:val="20"/>
        </w:rPr>
        <w:t>:</w:t>
      </w:r>
    </w:p>
    <w:p w14:paraId="242DC678" w14:textId="77777777" w:rsidR="0000796F" w:rsidRPr="00136BF0" w:rsidRDefault="0000796F" w:rsidP="00136BF0">
      <w:pPr>
        <w:pStyle w:val="Akapitzlist"/>
        <w:numPr>
          <w:ilvl w:val="3"/>
          <w:numId w:val="21"/>
        </w:numPr>
        <w:spacing w:after="0" w:line="360" w:lineRule="auto"/>
        <w:ind w:left="927"/>
        <w:rPr>
          <w:rFonts w:ascii="Arial" w:hAnsi="Arial" w:cs="Arial"/>
          <w:bCs/>
          <w:sz w:val="20"/>
        </w:rPr>
      </w:pPr>
      <w:r w:rsidRPr="00136BF0">
        <w:rPr>
          <w:rFonts w:ascii="Arial" w:hAnsi="Arial" w:cs="Arial"/>
          <w:bCs/>
          <w:sz w:val="20"/>
        </w:rPr>
        <w:t>działania obejmują obszar 4 lub więcej powiatów - 10 pkt</w:t>
      </w:r>
    </w:p>
    <w:p w14:paraId="0B23B80C" w14:textId="77777777" w:rsidR="0000796F" w:rsidRPr="00136BF0" w:rsidRDefault="0000796F" w:rsidP="00136BF0">
      <w:pPr>
        <w:pStyle w:val="Akapitzlist"/>
        <w:numPr>
          <w:ilvl w:val="3"/>
          <w:numId w:val="21"/>
        </w:numPr>
        <w:spacing w:after="0" w:line="360" w:lineRule="auto"/>
        <w:ind w:left="927"/>
        <w:rPr>
          <w:rFonts w:ascii="Arial" w:hAnsi="Arial" w:cs="Arial"/>
          <w:bCs/>
          <w:sz w:val="20"/>
        </w:rPr>
      </w:pPr>
      <w:r w:rsidRPr="00136BF0">
        <w:rPr>
          <w:rFonts w:ascii="Arial" w:hAnsi="Arial" w:cs="Arial"/>
          <w:bCs/>
          <w:sz w:val="20"/>
        </w:rPr>
        <w:t>działania obejmują obszar 2 lub 3 powiatów - 5 pkt</w:t>
      </w:r>
    </w:p>
    <w:p w14:paraId="3A297927" w14:textId="29BAC5FF" w:rsidR="0000796F" w:rsidRPr="00136BF0" w:rsidRDefault="0000796F" w:rsidP="00136BF0">
      <w:pPr>
        <w:pStyle w:val="Akapitzlist"/>
        <w:numPr>
          <w:ilvl w:val="3"/>
          <w:numId w:val="21"/>
        </w:numPr>
        <w:spacing w:after="0" w:line="360" w:lineRule="auto"/>
        <w:ind w:left="927"/>
        <w:rPr>
          <w:rFonts w:ascii="Arial" w:hAnsi="Arial" w:cs="Arial"/>
          <w:bCs/>
          <w:sz w:val="20"/>
        </w:rPr>
      </w:pPr>
      <w:r w:rsidRPr="00136BF0">
        <w:rPr>
          <w:rFonts w:ascii="Arial" w:hAnsi="Arial" w:cs="Arial"/>
          <w:bCs/>
          <w:sz w:val="20"/>
        </w:rPr>
        <w:t xml:space="preserve">działania obejmują obszar 1 powiatu lub mniejszy - 0 pkt </w:t>
      </w:r>
    </w:p>
    <w:p w14:paraId="79578E55" w14:textId="1BA62FA0" w:rsidR="0000796F" w:rsidRPr="00136BF0" w:rsidRDefault="0000796F" w:rsidP="00136BF0">
      <w:pPr>
        <w:pStyle w:val="Akapitzlist"/>
        <w:numPr>
          <w:ilvl w:val="2"/>
          <w:numId w:val="15"/>
        </w:numPr>
        <w:spacing w:after="0" w:line="360" w:lineRule="auto"/>
        <w:ind w:left="426" w:hanging="323"/>
        <w:rPr>
          <w:rFonts w:ascii="Arial" w:hAnsi="Arial" w:cs="Arial"/>
          <w:bCs/>
          <w:sz w:val="20"/>
        </w:rPr>
      </w:pPr>
      <w:r w:rsidRPr="00136BF0">
        <w:rPr>
          <w:rFonts w:ascii="Arial" w:hAnsi="Arial" w:cs="Arial"/>
          <w:bCs/>
          <w:sz w:val="20"/>
        </w:rPr>
        <w:t>Zastosowanie rozwiązań teleinformatycznych lub innych systemów łączności w realizacji zadania:</w:t>
      </w:r>
    </w:p>
    <w:p w14:paraId="4FBFB76D" w14:textId="77777777" w:rsidR="009A08A2" w:rsidRPr="00136BF0" w:rsidRDefault="009A08A2" w:rsidP="00136BF0">
      <w:pPr>
        <w:pStyle w:val="Akapitzlist"/>
        <w:numPr>
          <w:ilvl w:val="3"/>
          <w:numId w:val="1"/>
        </w:numPr>
        <w:spacing w:after="0" w:line="360" w:lineRule="auto"/>
        <w:ind w:left="927"/>
        <w:rPr>
          <w:rFonts w:ascii="Arial" w:hAnsi="Arial" w:cs="Arial"/>
          <w:bCs/>
          <w:sz w:val="20"/>
        </w:rPr>
      </w:pPr>
      <w:r w:rsidRPr="00136BF0">
        <w:rPr>
          <w:rFonts w:ascii="Arial" w:hAnsi="Arial" w:cs="Arial"/>
          <w:bCs/>
          <w:sz w:val="20"/>
        </w:rPr>
        <w:t>zadanie realizowane wyłącznie z zastosowaniem rozwiązań teleinformatycznych lub innych systemów łączności – 10 pkt</w:t>
      </w:r>
    </w:p>
    <w:p w14:paraId="4327D194" w14:textId="77777777" w:rsidR="009A08A2" w:rsidRPr="00136BF0" w:rsidRDefault="009A08A2" w:rsidP="00136BF0">
      <w:pPr>
        <w:pStyle w:val="Akapitzlist"/>
        <w:numPr>
          <w:ilvl w:val="3"/>
          <w:numId w:val="1"/>
        </w:numPr>
        <w:spacing w:after="0" w:line="360" w:lineRule="auto"/>
        <w:ind w:left="927"/>
        <w:rPr>
          <w:rFonts w:ascii="Arial" w:hAnsi="Arial" w:cs="Arial"/>
          <w:bCs/>
          <w:sz w:val="20"/>
        </w:rPr>
      </w:pPr>
      <w:r w:rsidRPr="00136BF0">
        <w:rPr>
          <w:rFonts w:ascii="Arial" w:hAnsi="Arial" w:cs="Arial"/>
          <w:bCs/>
          <w:sz w:val="20"/>
        </w:rPr>
        <w:t>zadanie realizowane z zastosowaniem rozwiązań teleinformatycznych lub innych systemów łączności oraz w formie bezpośredniego kontaktu – 5 pkt</w:t>
      </w:r>
    </w:p>
    <w:p w14:paraId="73721A4D" w14:textId="77777777" w:rsidR="00500EBA" w:rsidRPr="00136BF0" w:rsidRDefault="00500EBA" w:rsidP="00136BF0">
      <w:pPr>
        <w:pStyle w:val="Akapitzlist"/>
        <w:numPr>
          <w:ilvl w:val="3"/>
          <w:numId w:val="1"/>
        </w:numPr>
        <w:spacing w:after="0" w:line="360" w:lineRule="auto"/>
        <w:ind w:left="927"/>
        <w:rPr>
          <w:rFonts w:ascii="Arial" w:hAnsi="Arial" w:cs="Arial"/>
          <w:bCs/>
          <w:sz w:val="20"/>
        </w:rPr>
      </w:pPr>
      <w:r w:rsidRPr="00136BF0">
        <w:rPr>
          <w:rFonts w:ascii="Arial" w:hAnsi="Arial" w:cs="Arial"/>
          <w:bCs/>
          <w:sz w:val="20"/>
        </w:rPr>
        <w:t>zadanie realizowane bez zastosowania rozwiązań teleinformatycznych lub innych systemów łączności – 0 pkt</w:t>
      </w:r>
    </w:p>
    <w:p w14:paraId="65229561" w14:textId="517DCD7D" w:rsidR="00DB16DD" w:rsidRPr="00136BF0" w:rsidRDefault="00CB442A" w:rsidP="00136BF0">
      <w:pPr>
        <w:pStyle w:val="Akapitzlist"/>
        <w:numPr>
          <w:ilvl w:val="2"/>
          <w:numId w:val="15"/>
        </w:numPr>
        <w:spacing w:after="0" w:line="360" w:lineRule="auto"/>
        <w:ind w:left="426" w:hanging="285"/>
        <w:rPr>
          <w:rFonts w:ascii="Arial" w:eastAsia="Times New Roman" w:hAnsi="Arial" w:cs="Arial"/>
          <w:bCs/>
          <w:sz w:val="20"/>
          <w:lang w:eastAsia="pl-PL"/>
        </w:rPr>
      </w:pPr>
      <w:r w:rsidRPr="00136BF0">
        <w:rPr>
          <w:rFonts w:ascii="Arial" w:hAnsi="Arial" w:cs="Arial"/>
          <w:bCs/>
          <w:sz w:val="20"/>
        </w:rPr>
        <w:t>Ocena możliwości realizacji zadania publicznego, w szczególności: ocena czy i w jakim stopniu działania zaproponowane w ofercie oraz planowane rezultaty przyczynią się do osiągnięcia celów realizacji zadania publicznego wska</w:t>
      </w:r>
      <w:r w:rsidR="00220AD9" w:rsidRPr="00136BF0">
        <w:rPr>
          <w:rFonts w:ascii="Arial" w:hAnsi="Arial" w:cs="Arial"/>
          <w:bCs/>
          <w:sz w:val="20"/>
        </w:rPr>
        <w:t>zanych w ogłoszeniu konkursowym</w:t>
      </w:r>
      <w:r w:rsidR="00220AD9" w:rsidRPr="00136BF0">
        <w:rPr>
          <w:rFonts w:ascii="Arial" w:hAnsi="Arial" w:cs="Arial"/>
          <w:bCs/>
          <w:sz w:val="20"/>
        </w:rPr>
        <w:br/>
      </w:r>
      <w:r w:rsidRPr="00136BF0">
        <w:rPr>
          <w:rFonts w:ascii="Arial" w:hAnsi="Arial" w:cs="Arial"/>
          <w:bCs/>
          <w:sz w:val="20"/>
        </w:rPr>
        <w:t xml:space="preserve">i ocena adekwatności zaproponowanych działań i ich opisu do zakresu zadania konkursowego – </w:t>
      </w:r>
      <w:r w:rsidR="00333517" w:rsidRPr="00136BF0">
        <w:rPr>
          <w:rFonts w:ascii="Arial" w:hAnsi="Arial" w:cs="Arial"/>
          <w:bCs/>
          <w:sz w:val="20"/>
        </w:rPr>
        <w:br/>
      </w:r>
      <w:r w:rsidRPr="00136BF0">
        <w:rPr>
          <w:rFonts w:ascii="Arial" w:hAnsi="Arial" w:cs="Arial"/>
          <w:bCs/>
          <w:sz w:val="20"/>
        </w:rPr>
        <w:t xml:space="preserve">do </w:t>
      </w:r>
      <w:r w:rsidR="0020552D" w:rsidRPr="00136BF0">
        <w:rPr>
          <w:rFonts w:ascii="Arial" w:hAnsi="Arial" w:cs="Arial"/>
          <w:bCs/>
          <w:sz w:val="20"/>
        </w:rPr>
        <w:t>2</w:t>
      </w:r>
      <w:r w:rsidRPr="00136BF0">
        <w:rPr>
          <w:rFonts w:ascii="Arial" w:hAnsi="Arial" w:cs="Arial"/>
          <w:bCs/>
          <w:sz w:val="20"/>
        </w:rPr>
        <w:t>0 pkt.</w:t>
      </w:r>
    </w:p>
    <w:p w14:paraId="3EAAAA33" w14:textId="0CF9C5B6" w:rsidR="00CF2A30" w:rsidRPr="00136BF0" w:rsidRDefault="00CF2A30" w:rsidP="00136BF0">
      <w:pPr>
        <w:pStyle w:val="Akapitzlist"/>
        <w:numPr>
          <w:ilvl w:val="2"/>
          <w:numId w:val="15"/>
        </w:numPr>
        <w:tabs>
          <w:tab w:val="left" w:pos="426"/>
        </w:tabs>
        <w:spacing w:line="360" w:lineRule="auto"/>
        <w:ind w:left="142" w:hanging="1"/>
        <w:rPr>
          <w:rFonts w:ascii="Arial" w:eastAsia="Times New Roman" w:hAnsi="Arial" w:cs="Arial"/>
          <w:bCs/>
          <w:sz w:val="20"/>
          <w:lang w:eastAsia="pl-PL"/>
        </w:rPr>
      </w:pPr>
      <w:r w:rsidRPr="00136BF0">
        <w:rPr>
          <w:rFonts w:ascii="Arial" w:eastAsia="Times New Roman" w:hAnsi="Arial" w:cs="Arial"/>
          <w:bCs/>
          <w:sz w:val="20"/>
          <w:lang w:eastAsia="pl-PL"/>
        </w:rPr>
        <w:t>Ocena kryteriów wynikających ze specyfiki danego zadania:</w:t>
      </w:r>
    </w:p>
    <w:p w14:paraId="3450490F" w14:textId="0BB68D6D" w:rsidR="00CF2A30" w:rsidRPr="00136BF0" w:rsidRDefault="00CF2A30" w:rsidP="00136BF0">
      <w:pPr>
        <w:spacing w:after="0" w:line="360" w:lineRule="auto"/>
        <w:rPr>
          <w:rFonts w:ascii="Arial" w:eastAsia="Times New Roman" w:hAnsi="Arial" w:cs="Arial"/>
          <w:bCs/>
          <w:sz w:val="20"/>
          <w:lang w:eastAsia="pl-PL"/>
        </w:rPr>
      </w:pPr>
      <w:r w:rsidRPr="00136BF0">
        <w:rPr>
          <w:rFonts w:ascii="Arial" w:eastAsia="Times New Roman" w:hAnsi="Arial" w:cs="Arial"/>
          <w:bCs/>
          <w:sz w:val="20"/>
          <w:lang w:eastAsia="pl-PL"/>
        </w:rPr>
        <w:t xml:space="preserve">Dla zadania </w:t>
      </w:r>
      <w:r w:rsidR="00A92BC0" w:rsidRPr="00136BF0">
        <w:rPr>
          <w:rFonts w:ascii="Arial" w:eastAsia="Times New Roman" w:hAnsi="Arial" w:cs="Arial"/>
          <w:bCs/>
          <w:sz w:val="20"/>
          <w:lang w:eastAsia="pl-PL"/>
        </w:rPr>
        <w:t xml:space="preserve">nr </w:t>
      </w:r>
      <w:r w:rsidRPr="00136BF0">
        <w:rPr>
          <w:rFonts w:ascii="Arial" w:eastAsia="Times New Roman" w:hAnsi="Arial" w:cs="Arial"/>
          <w:bCs/>
          <w:sz w:val="20"/>
          <w:lang w:eastAsia="pl-PL"/>
        </w:rPr>
        <w:t>1.</w:t>
      </w:r>
      <w:r w:rsidR="007E05CF" w:rsidRPr="00136BF0">
        <w:rPr>
          <w:bCs/>
          <w:sz w:val="20"/>
        </w:rPr>
        <w:t xml:space="preserve"> „</w:t>
      </w:r>
      <w:r w:rsidR="000C14E8" w:rsidRPr="00136BF0">
        <w:rPr>
          <w:rFonts w:ascii="Arial" w:eastAsia="Times New Roman" w:hAnsi="Arial" w:cs="Arial"/>
          <w:bCs/>
          <w:sz w:val="20"/>
          <w:lang w:eastAsia="pl-PL"/>
        </w:rPr>
        <w:t>Edukacja zdrowotna dostosowana do potrzeb różnych grup społeczeństwa dotycząca promocji zdrowia psychicznego</w:t>
      </w:r>
      <w:r w:rsidR="007E05CF" w:rsidRPr="00136BF0">
        <w:rPr>
          <w:rFonts w:ascii="Arial" w:eastAsia="Times New Roman" w:hAnsi="Arial" w:cs="Arial"/>
          <w:bCs/>
          <w:sz w:val="20"/>
          <w:lang w:eastAsia="pl-PL"/>
        </w:rPr>
        <w:t>”</w:t>
      </w:r>
    </w:p>
    <w:p w14:paraId="070F98D3" w14:textId="191F0621" w:rsidR="00CF2A30" w:rsidRPr="00136BF0" w:rsidRDefault="00CF2A30" w:rsidP="00136BF0">
      <w:pPr>
        <w:suppressAutoHyphens w:val="0"/>
        <w:spacing w:after="0" w:line="360" w:lineRule="auto"/>
        <w:contextualSpacing/>
        <w:rPr>
          <w:rFonts w:ascii="Arial" w:eastAsia="Times New Roman" w:hAnsi="Arial" w:cs="Arial"/>
          <w:bCs/>
          <w:sz w:val="20"/>
          <w:lang w:eastAsia="pl-PL"/>
        </w:rPr>
      </w:pPr>
      <w:r w:rsidRPr="00136BF0">
        <w:rPr>
          <w:rFonts w:ascii="Arial" w:eastAsia="Times New Roman" w:hAnsi="Arial" w:cs="Arial"/>
          <w:bCs/>
          <w:sz w:val="20"/>
          <w:lang w:eastAsia="pl-PL"/>
        </w:rPr>
        <w:t xml:space="preserve">Wykazanie w ofercie elementów kampanii społecznej dotyczącej promowania zdrowia psychicznego </w:t>
      </w:r>
      <w:r w:rsidR="005B5B33" w:rsidRPr="00136BF0">
        <w:rPr>
          <w:rFonts w:ascii="Arial" w:eastAsia="Times New Roman" w:hAnsi="Arial" w:cs="Arial"/>
          <w:bCs/>
          <w:sz w:val="20"/>
          <w:lang w:eastAsia="pl-PL"/>
        </w:rPr>
        <w:br/>
      </w:r>
      <w:r w:rsidRPr="00136BF0">
        <w:rPr>
          <w:rFonts w:ascii="Arial" w:eastAsia="Times New Roman" w:hAnsi="Arial" w:cs="Arial"/>
          <w:bCs/>
          <w:sz w:val="20"/>
          <w:lang w:eastAsia="pl-PL"/>
        </w:rPr>
        <w:t xml:space="preserve">w miejscach pracy, w szkołach, prowadzenie działań na rzecz zapobiegania stygmatyzacji </w:t>
      </w:r>
      <w:r w:rsidR="005B5B33" w:rsidRPr="00136BF0">
        <w:rPr>
          <w:rFonts w:ascii="Arial" w:eastAsia="Times New Roman" w:hAnsi="Arial" w:cs="Arial"/>
          <w:bCs/>
          <w:sz w:val="20"/>
          <w:lang w:eastAsia="pl-PL"/>
        </w:rPr>
        <w:br/>
      </w:r>
      <w:r w:rsidRPr="00136BF0">
        <w:rPr>
          <w:rFonts w:ascii="Arial" w:eastAsia="Times New Roman" w:hAnsi="Arial" w:cs="Arial"/>
          <w:bCs/>
          <w:sz w:val="20"/>
          <w:lang w:eastAsia="pl-PL"/>
        </w:rPr>
        <w:t>i dyskryminacji osób z zaburzeniami psychicznymi:</w:t>
      </w:r>
    </w:p>
    <w:p w14:paraId="7C6677FE" w14:textId="34959DBC" w:rsidR="00CF2A30" w:rsidRPr="00136BF0" w:rsidRDefault="006B28CF" w:rsidP="00136BF0">
      <w:pPr>
        <w:pStyle w:val="Akapitzlist"/>
        <w:numPr>
          <w:ilvl w:val="2"/>
          <w:numId w:val="23"/>
        </w:numPr>
        <w:suppressAutoHyphens w:val="0"/>
        <w:spacing w:after="0" w:line="360" w:lineRule="auto"/>
        <w:ind w:left="634"/>
        <w:contextualSpacing/>
        <w:rPr>
          <w:rFonts w:ascii="Arial" w:eastAsia="Times New Roman" w:hAnsi="Arial" w:cs="Arial"/>
          <w:bCs/>
          <w:sz w:val="20"/>
          <w:lang w:eastAsia="pl-PL"/>
        </w:rPr>
      </w:pPr>
      <w:r w:rsidRPr="00136BF0">
        <w:rPr>
          <w:rFonts w:ascii="Arial" w:eastAsia="Times New Roman" w:hAnsi="Arial" w:cs="Arial"/>
          <w:bCs/>
          <w:sz w:val="20"/>
          <w:lang w:eastAsia="pl-PL"/>
        </w:rPr>
        <w:t xml:space="preserve"> </w:t>
      </w:r>
      <w:r w:rsidR="00CF2A30" w:rsidRPr="00136BF0">
        <w:rPr>
          <w:rFonts w:ascii="Arial" w:eastAsia="Times New Roman" w:hAnsi="Arial" w:cs="Arial"/>
          <w:bCs/>
          <w:sz w:val="20"/>
          <w:lang w:eastAsia="pl-PL"/>
        </w:rPr>
        <w:t xml:space="preserve">tak - </w:t>
      </w:r>
      <w:r w:rsidR="00053FD5" w:rsidRPr="00136BF0">
        <w:rPr>
          <w:rFonts w:ascii="Arial" w:eastAsia="Times New Roman" w:hAnsi="Arial" w:cs="Arial"/>
          <w:bCs/>
          <w:sz w:val="20"/>
          <w:lang w:eastAsia="pl-PL"/>
        </w:rPr>
        <w:t>10</w:t>
      </w:r>
      <w:r w:rsidR="00CF2A30" w:rsidRPr="00136BF0">
        <w:rPr>
          <w:rFonts w:ascii="Arial" w:eastAsia="Times New Roman" w:hAnsi="Arial" w:cs="Arial"/>
          <w:bCs/>
          <w:sz w:val="20"/>
          <w:lang w:eastAsia="pl-PL"/>
        </w:rPr>
        <w:t xml:space="preserve"> pkt</w:t>
      </w:r>
    </w:p>
    <w:p w14:paraId="021644F6" w14:textId="7D0D7DA5" w:rsidR="00CF2A30" w:rsidRPr="00136BF0" w:rsidRDefault="006B28CF" w:rsidP="00136BF0">
      <w:pPr>
        <w:pStyle w:val="Akapitzlist"/>
        <w:numPr>
          <w:ilvl w:val="2"/>
          <w:numId w:val="23"/>
        </w:numPr>
        <w:suppressAutoHyphens w:val="0"/>
        <w:spacing w:after="0" w:line="360" w:lineRule="auto"/>
        <w:ind w:left="634"/>
        <w:contextualSpacing/>
        <w:rPr>
          <w:rFonts w:ascii="Arial" w:eastAsia="Times New Roman" w:hAnsi="Arial" w:cs="Arial"/>
          <w:bCs/>
          <w:sz w:val="20"/>
          <w:lang w:eastAsia="pl-PL"/>
        </w:rPr>
      </w:pPr>
      <w:r w:rsidRPr="00136BF0">
        <w:rPr>
          <w:rFonts w:ascii="Arial" w:eastAsia="Times New Roman" w:hAnsi="Arial" w:cs="Arial"/>
          <w:bCs/>
          <w:sz w:val="20"/>
          <w:lang w:eastAsia="pl-PL"/>
        </w:rPr>
        <w:t xml:space="preserve"> </w:t>
      </w:r>
      <w:r w:rsidR="00CF2A30" w:rsidRPr="00136BF0">
        <w:rPr>
          <w:rFonts w:ascii="Arial" w:eastAsia="Times New Roman" w:hAnsi="Arial" w:cs="Arial"/>
          <w:bCs/>
          <w:sz w:val="20"/>
          <w:lang w:eastAsia="pl-PL"/>
        </w:rPr>
        <w:t xml:space="preserve">nie </w:t>
      </w:r>
      <w:r w:rsidR="00F37F21" w:rsidRPr="00136BF0">
        <w:rPr>
          <w:rFonts w:ascii="Arial" w:eastAsia="Times New Roman" w:hAnsi="Arial" w:cs="Arial"/>
          <w:bCs/>
          <w:sz w:val="20"/>
          <w:lang w:eastAsia="pl-PL"/>
        </w:rPr>
        <w:t>-</w:t>
      </w:r>
      <w:r w:rsidR="00CF2A30" w:rsidRPr="00136BF0">
        <w:rPr>
          <w:rFonts w:ascii="Arial" w:eastAsia="Times New Roman" w:hAnsi="Arial" w:cs="Arial"/>
          <w:bCs/>
          <w:sz w:val="20"/>
          <w:lang w:eastAsia="pl-PL"/>
        </w:rPr>
        <w:t xml:space="preserve"> 0 pkt</w:t>
      </w:r>
    </w:p>
    <w:p w14:paraId="25DEFDEF" w14:textId="4B9BA079" w:rsidR="00CF2A30" w:rsidRPr="00136BF0" w:rsidRDefault="00CF2A30" w:rsidP="00136BF0">
      <w:pPr>
        <w:spacing w:before="240" w:after="0" w:line="360" w:lineRule="auto"/>
        <w:rPr>
          <w:rFonts w:ascii="Arial" w:eastAsia="Times New Roman" w:hAnsi="Arial" w:cs="Arial"/>
          <w:bCs/>
          <w:sz w:val="20"/>
          <w:lang w:eastAsia="pl-PL"/>
        </w:rPr>
      </w:pPr>
      <w:r w:rsidRPr="00136BF0">
        <w:rPr>
          <w:rFonts w:ascii="Arial" w:eastAsia="Times New Roman" w:hAnsi="Arial" w:cs="Arial"/>
          <w:bCs/>
          <w:sz w:val="20"/>
          <w:lang w:eastAsia="pl-PL"/>
        </w:rPr>
        <w:lastRenderedPageBreak/>
        <w:t xml:space="preserve">Dla zadania </w:t>
      </w:r>
      <w:r w:rsidR="00A92BC0" w:rsidRPr="00136BF0">
        <w:rPr>
          <w:rFonts w:ascii="Arial" w:eastAsia="Times New Roman" w:hAnsi="Arial" w:cs="Arial"/>
          <w:bCs/>
          <w:sz w:val="20"/>
          <w:lang w:eastAsia="pl-PL"/>
        </w:rPr>
        <w:t xml:space="preserve">nr </w:t>
      </w:r>
      <w:r w:rsidRPr="00136BF0">
        <w:rPr>
          <w:rFonts w:ascii="Arial" w:eastAsia="Times New Roman" w:hAnsi="Arial" w:cs="Arial"/>
          <w:bCs/>
          <w:sz w:val="20"/>
          <w:lang w:eastAsia="pl-PL"/>
        </w:rPr>
        <w:t>2.</w:t>
      </w:r>
      <w:r w:rsidR="007E05CF" w:rsidRPr="00136BF0">
        <w:rPr>
          <w:bCs/>
          <w:sz w:val="20"/>
        </w:rPr>
        <w:t xml:space="preserve"> „</w:t>
      </w:r>
      <w:r w:rsidR="000C14E8" w:rsidRPr="00136BF0">
        <w:rPr>
          <w:rFonts w:ascii="Arial" w:eastAsia="Times New Roman" w:hAnsi="Arial" w:cs="Arial"/>
          <w:bCs/>
          <w:sz w:val="20"/>
          <w:lang w:eastAsia="pl-PL"/>
        </w:rPr>
        <w:t>Edukacja zdrowotna dostosowana do potrzeb różnych grup społeczeństwa dotycząca promocji idei dawstwa i transplantologii</w:t>
      </w:r>
      <w:r w:rsidR="007E05CF" w:rsidRPr="00136BF0">
        <w:rPr>
          <w:rFonts w:ascii="Arial" w:eastAsia="Times New Roman" w:hAnsi="Arial" w:cs="Arial"/>
          <w:bCs/>
          <w:sz w:val="20"/>
          <w:lang w:eastAsia="pl-PL"/>
        </w:rPr>
        <w:t>”</w:t>
      </w:r>
    </w:p>
    <w:p w14:paraId="76C07517" w14:textId="581E0B56" w:rsidR="00CF2A30" w:rsidRPr="00136BF0" w:rsidRDefault="00B31629" w:rsidP="00136BF0">
      <w:pPr>
        <w:spacing w:after="0" w:line="360" w:lineRule="auto"/>
        <w:rPr>
          <w:rFonts w:ascii="Arial" w:eastAsia="Times New Roman" w:hAnsi="Arial" w:cs="Arial"/>
          <w:bCs/>
          <w:sz w:val="20"/>
          <w:lang w:eastAsia="pl-PL"/>
        </w:rPr>
      </w:pPr>
      <w:bookmarkStart w:id="6" w:name="_Hlk61007432"/>
      <w:r w:rsidRPr="00136BF0">
        <w:rPr>
          <w:rFonts w:ascii="Arial" w:eastAsia="Times New Roman" w:hAnsi="Arial" w:cs="Arial"/>
          <w:bCs/>
          <w:sz w:val="20"/>
          <w:lang w:eastAsia="pl-PL"/>
        </w:rPr>
        <w:t>Zadanie</w:t>
      </w:r>
      <w:r w:rsidR="00053FD5" w:rsidRPr="00136BF0">
        <w:rPr>
          <w:rFonts w:ascii="Arial" w:eastAsia="Times New Roman" w:hAnsi="Arial" w:cs="Arial"/>
          <w:bCs/>
          <w:sz w:val="20"/>
          <w:lang w:eastAsia="pl-PL"/>
        </w:rPr>
        <w:t xml:space="preserve"> dotyczy</w:t>
      </w:r>
      <w:r w:rsidR="00AC70DB" w:rsidRPr="00136BF0">
        <w:rPr>
          <w:rFonts w:ascii="Arial" w:eastAsia="Times New Roman" w:hAnsi="Arial" w:cs="Arial"/>
          <w:bCs/>
          <w:sz w:val="20"/>
          <w:lang w:eastAsia="pl-PL"/>
        </w:rPr>
        <w:t xml:space="preserve"> rozwoju kadr uczestniczących w</w:t>
      </w:r>
      <w:r w:rsidR="00872769" w:rsidRPr="00136BF0">
        <w:rPr>
          <w:rFonts w:ascii="Arial" w:eastAsia="Times New Roman" w:hAnsi="Arial" w:cs="Arial"/>
          <w:bCs/>
          <w:sz w:val="20"/>
          <w:lang w:eastAsia="pl-PL"/>
        </w:rPr>
        <w:t xml:space="preserve"> </w:t>
      </w:r>
      <w:r w:rsidR="00053FD5" w:rsidRPr="00136BF0">
        <w:rPr>
          <w:rFonts w:ascii="Arial" w:eastAsia="Times New Roman" w:hAnsi="Arial" w:cs="Arial"/>
          <w:bCs/>
          <w:sz w:val="20"/>
          <w:lang w:eastAsia="pl-PL"/>
        </w:rPr>
        <w:t>realizacji zadań z zakresu zdrowia publicznego</w:t>
      </w:r>
      <w:bookmarkEnd w:id="6"/>
      <w:r w:rsidR="00053FD5" w:rsidRPr="00136BF0">
        <w:rPr>
          <w:rFonts w:ascii="Arial" w:eastAsia="Times New Roman" w:hAnsi="Arial" w:cs="Arial"/>
          <w:bCs/>
          <w:sz w:val="20"/>
          <w:lang w:eastAsia="pl-PL"/>
        </w:rPr>
        <w:t>:</w:t>
      </w:r>
    </w:p>
    <w:p w14:paraId="5058E732" w14:textId="7A9A7502" w:rsidR="00CF2A30" w:rsidRPr="00136BF0" w:rsidRDefault="006B28CF" w:rsidP="00136BF0">
      <w:pPr>
        <w:pStyle w:val="Akapitzlist"/>
        <w:numPr>
          <w:ilvl w:val="2"/>
          <w:numId w:val="24"/>
        </w:numPr>
        <w:spacing w:after="0" w:line="360" w:lineRule="auto"/>
        <w:ind w:left="634"/>
        <w:rPr>
          <w:rFonts w:ascii="Arial" w:eastAsia="Times New Roman" w:hAnsi="Arial" w:cs="Arial"/>
          <w:bCs/>
          <w:sz w:val="20"/>
          <w:lang w:eastAsia="pl-PL"/>
        </w:rPr>
      </w:pPr>
      <w:r w:rsidRPr="00136BF0">
        <w:rPr>
          <w:rFonts w:ascii="Arial" w:eastAsia="Times New Roman" w:hAnsi="Arial" w:cs="Arial"/>
          <w:bCs/>
          <w:sz w:val="20"/>
          <w:lang w:eastAsia="pl-PL"/>
        </w:rPr>
        <w:t xml:space="preserve"> </w:t>
      </w:r>
      <w:r w:rsidR="00CF2A30" w:rsidRPr="00136BF0">
        <w:rPr>
          <w:rFonts w:ascii="Arial" w:eastAsia="Times New Roman" w:hAnsi="Arial" w:cs="Arial"/>
          <w:bCs/>
          <w:sz w:val="20"/>
          <w:lang w:eastAsia="pl-PL"/>
        </w:rPr>
        <w:t xml:space="preserve">tak - </w:t>
      </w:r>
      <w:r w:rsidR="00053FD5" w:rsidRPr="00136BF0">
        <w:rPr>
          <w:rFonts w:ascii="Arial" w:eastAsia="Times New Roman" w:hAnsi="Arial" w:cs="Arial"/>
          <w:bCs/>
          <w:sz w:val="20"/>
          <w:lang w:eastAsia="pl-PL"/>
        </w:rPr>
        <w:t>10</w:t>
      </w:r>
      <w:r w:rsidR="00CF2A30" w:rsidRPr="00136BF0">
        <w:rPr>
          <w:rFonts w:ascii="Arial" w:eastAsia="Times New Roman" w:hAnsi="Arial" w:cs="Arial"/>
          <w:bCs/>
          <w:sz w:val="20"/>
          <w:lang w:eastAsia="pl-PL"/>
        </w:rPr>
        <w:t xml:space="preserve"> pkt</w:t>
      </w:r>
    </w:p>
    <w:p w14:paraId="75EE0A63" w14:textId="1ACBF320" w:rsidR="00053FD5" w:rsidRPr="00136BF0" w:rsidRDefault="006B28CF" w:rsidP="00136BF0">
      <w:pPr>
        <w:pStyle w:val="Akapitzlist"/>
        <w:numPr>
          <w:ilvl w:val="2"/>
          <w:numId w:val="24"/>
        </w:numPr>
        <w:spacing w:line="360" w:lineRule="auto"/>
        <w:ind w:left="634"/>
        <w:rPr>
          <w:rFonts w:ascii="Arial" w:eastAsia="Times New Roman" w:hAnsi="Arial" w:cs="Arial"/>
          <w:bCs/>
          <w:sz w:val="20"/>
          <w:lang w:eastAsia="pl-PL"/>
        </w:rPr>
      </w:pPr>
      <w:r w:rsidRPr="00136BF0">
        <w:rPr>
          <w:rFonts w:ascii="Arial" w:eastAsia="Times New Roman" w:hAnsi="Arial" w:cs="Arial"/>
          <w:bCs/>
          <w:sz w:val="20"/>
          <w:lang w:eastAsia="pl-PL"/>
        </w:rPr>
        <w:t xml:space="preserve"> </w:t>
      </w:r>
      <w:r w:rsidR="00CF2A30" w:rsidRPr="00136BF0">
        <w:rPr>
          <w:rFonts w:ascii="Arial" w:eastAsia="Times New Roman" w:hAnsi="Arial" w:cs="Arial"/>
          <w:bCs/>
          <w:sz w:val="20"/>
          <w:lang w:eastAsia="pl-PL"/>
        </w:rPr>
        <w:t xml:space="preserve">nie </w:t>
      </w:r>
      <w:r w:rsidR="00DE3B32" w:rsidRPr="00136BF0">
        <w:rPr>
          <w:rFonts w:ascii="Arial" w:eastAsia="Times New Roman" w:hAnsi="Arial" w:cs="Arial"/>
          <w:bCs/>
          <w:sz w:val="20"/>
          <w:lang w:eastAsia="pl-PL"/>
        </w:rPr>
        <w:t>-</w:t>
      </w:r>
      <w:r w:rsidR="00CF2A30" w:rsidRPr="00136BF0">
        <w:rPr>
          <w:rFonts w:ascii="Arial" w:eastAsia="Times New Roman" w:hAnsi="Arial" w:cs="Arial"/>
          <w:bCs/>
          <w:sz w:val="20"/>
          <w:lang w:eastAsia="pl-PL"/>
        </w:rPr>
        <w:t xml:space="preserve"> 0 pkt</w:t>
      </w:r>
    </w:p>
    <w:p w14:paraId="5BC45216" w14:textId="46D64045" w:rsidR="00462014" w:rsidRPr="00136BF0" w:rsidRDefault="00CF2A30" w:rsidP="00136BF0">
      <w:pPr>
        <w:spacing w:after="0" w:line="360" w:lineRule="auto"/>
        <w:rPr>
          <w:rFonts w:ascii="Arial" w:eastAsia="Times New Roman" w:hAnsi="Arial" w:cs="Arial"/>
          <w:bCs/>
          <w:sz w:val="20"/>
          <w:lang w:eastAsia="pl-PL"/>
        </w:rPr>
      </w:pPr>
      <w:r w:rsidRPr="00136BF0">
        <w:rPr>
          <w:rFonts w:ascii="Arial" w:eastAsia="Times New Roman" w:hAnsi="Arial" w:cs="Arial"/>
          <w:bCs/>
          <w:sz w:val="20"/>
          <w:lang w:eastAsia="pl-PL"/>
        </w:rPr>
        <w:t xml:space="preserve">Dla zadania </w:t>
      </w:r>
      <w:r w:rsidR="00A92BC0" w:rsidRPr="00136BF0">
        <w:rPr>
          <w:rFonts w:ascii="Arial" w:eastAsia="Times New Roman" w:hAnsi="Arial" w:cs="Arial"/>
          <w:bCs/>
          <w:sz w:val="20"/>
          <w:lang w:eastAsia="pl-PL"/>
        </w:rPr>
        <w:t xml:space="preserve">nr </w:t>
      </w:r>
      <w:r w:rsidRPr="00136BF0">
        <w:rPr>
          <w:rFonts w:ascii="Arial" w:eastAsia="Times New Roman" w:hAnsi="Arial" w:cs="Arial"/>
          <w:bCs/>
          <w:sz w:val="20"/>
          <w:lang w:eastAsia="pl-PL"/>
        </w:rPr>
        <w:t>3.</w:t>
      </w:r>
      <w:r w:rsidR="007E05CF" w:rsidRPr="00136BF0">
        <w:rPr>
          <w:bCs/>
          <w:sz w:val="20"/>
        </w:rPr>
        <w:t xml:space="preserve"> „</w:t>
      </w:r>
      <w:r w:rsidR="000C14E8" w:rsidRPr="00136BF0">
        <w:rPr>
          <w:rFonts w:ascii="Arial" w:eastAsia="Times New Roman" w:hAnsi="Arial" w:cs="Arial"/>
          <w:bCs/>
          <w:sz w:val="20"/>
          <w:lang w:eastAsia="pl-PL"/>
        </w:rPr>
        <w:t>Podniesienie poziomu akceptacji społecznej wobec osób żyjących z HIV/AIDS, ich rodzin i bliskich</w:t>
      </w:r>
      <w:r w:rsidR="007E05CF" w:rsidRPr="00136BF0">
        <w:rPr>
          <w:rFonts w:ascii="Arial" w:eastAsia="Times New Roman" w:hAnsi="Arial" w:cs="Arial"/>
          <w:bCs/>
          <w:sz w:val="20"/>
          <w:lang w:eastAsia="pl-PL"/>
        </w:rPr>
        <w:t>”</w:t>
      </w:r>
    </w:p>
    <w:p w14:paraId="1D5BEDA9" w14:textId="122DCAC6" w:rsidR="004C3321" w:rsidRPr="00136BF0" w:rsidRDefault="000C14E8" w:rsidP="00136BF0">
      <w:pPr>
        <w:suppressAutoHyphens w:val="0"/>
        <w:spacing w:after="0" w:line="360" w:lineRule="auto"/>
        <w:rPr>
          <w:rFonts w:ascii="Arial" w:hAnsi="Arial" w:cs="Arial"/>
          <w:bCs/>
          <w:sz w:val="20"/>
        </w:rPr>
      </w:pPr>
      <w:r w:rsidRPr="00136BF0">
        <w:rPr>
          <w:rFonts w:ascii="Arial" w:eastAsia="Times New Roman" w:hAnsi="Arial" w:cs="Arial"/>
          <w:bCs/>
          <w:sz w:val="20"/>
          <w:lang w:eastAsia="pl-PL"/>
        </w:rPr>
        <w:t>Wykazanie w ofercie elementów kampanii społecznej o charakterze edukacyjnym w zakresie podnoszenia poziomu akceptacji społecznej wobec osób żyjących z HIV/AIDS, ich rodzin i bliskich</w:t>
      </w:r>
      <w:r w:rsidR="00B31629" w:rsidRPr="00136BF0">
        <w:rPr>
          <w:rFonts w:ascii="Arial" w:eastAsia="Times New Roman" w:hAnsi="Arial" w:cs="Arial"/>
          <w:bCs/>
          <w:sz w:val="20"/>
          <w:lang w:eastAsia="pl-PL"/>
        </w:rPr>
        <w:t>:</w:t>
      </w:r>
    </w:p>
    <w:p w14:paraId="796333F8" w14:textId="34B72006" w:rsidR="006B28CF" w:rsidRPr="00136BF0" w:rsidRDefault="006B28CF" w:rsidP="00136BF0">
      <w:pPr>
        <w:pStyle w:val="Akapitzlist"/>
        <w:numPr>
          <w:ilvl w:val="2"/>
          <w:numId w:val="25"/>
        </w:numPr>
        <w:spacing w:after="0" w:line="360" w:lineRule="auto"/>
        <w:ind w:left="634"/>
        <w:rPr>
          <w:rFonts w:ascii="Arial" w:eastAsia="Times New Roman" w:hAnsi="Arial" w:cs="Arial"/>
          <w:bCs/>
          <w:sz w:val="20"/>
          <w:lang w:eastAsia="pl-PL"/>
        </w:rPr>
      </w:pPr>
      <w:r w:rsidRPr="00136BF0">
        <w:rPr>
          <w:rFonts w:ascii="Arial" w:eastAsia="Times New Roman" w:hAnsi="Arial" w:cs="Arial"/>
          <w:bCs/>
          <w:sz w:val="20"/>
          <w:lang w:eastAsia="pl-PL"/>
        </w:rPr>
        <w:t xml:space="preserve"> tak - 10 pkt</w:t>
      </w:r>
    </w:p>
    <w:p w14:paraId="0F997F6C" w14:textId="3E7E5AA3" w:rsidR="00053FD5" w:rsidRPr="00136BF0" w:rsidRDefault="006B28CF" w:rsidP="00136BF0">
      <w:pPr>
        <w:pStyle w:val="Akapitzlist"/>
        <w:numPr>
          <w:ilvl w:val="2"/>
          <w:numId w:val="25"/>
        </w:numPr>
        <w:spacing w:line="360" w:lineRule="auto"/>
        <w:ind w:left="634"/>
        <w:rPr>
          <w:rFonts w:ascii="Arial" w:eastAsia="Times New Roman" w:hAnsi="Arial" w:cs="Arial"/>
          <w:bCs/>
          <w:sz w:val="20"/>
          <w:lang w:eastAsia="pl-PL"/>
        </w:rPr>
      </w:pPr>
      <w:r w:rsidRPr="00136BF0">
        <w:rPr>
          <w:rFonts w:ascii="Arial" w:eastAsia="Times New Roman" w:hAnsi="Arial" w:cs="Arial"/>
          <w:bCs/>
          <w:sz w:val="20"/>
          <w:lang w:eastAsia="pl-PL"/>
        </w:rPr>
        <w:t xml:space="preserve"> nie - 0 pkt</w:t>
      </w:r>
    </w:p>
    <w:p w14:paraId="3249983E" w14:textId="6ADC762C" w:rsidR="00CF2A30" w:rsidRPr="00136BF0" w:rsidRDefault="00CF2A30" w:rsidP="00136BF0">
      <w:pPr>
        <w:spacing w:after="0" w:line="360" w:lineRule="auto"/>
        <w:rPr>
          <w:rFonts w:ascii="Arial" w:eastAsia="Times New Roman" w:hAnsi="Arial" w:cs="Arial"/>
          <w:bCs/>
          <w:sz w:val="20"/>
          <w:lang w:eastAsia="pl-PL"/>
        </w:rPr>
      </w:pPr>
      <w:r w:rsidRPr="00136BF0">
        <w:rPr>
          <w:rFonts w:ascii="Arial" w:eastAsia="Times New Roman" w:hAnsi="Arial" w:cs="Arial"/>
          <w:bCs/>
          <w:sz w:val="20"/>
          <w:lang w:eastAsia="pl-PL"/>
        </w:rPr>
        <w:t xml:space="preserve">Dla zadania </w:t>
      </w:r>
      <w:r w:rsidR="00A92BC0" w:rsidRPr="00136BF0">
        <w:rPr>
          <w:rFonts w:ascii="Arial" w:eastAsia="Times New Roman" w:hAnsi="Arial" w:cs="Arial"/>
          <w:bCs/>
          <w:sz w:val="20"/>
          <w:lang w:eastAsia="pl-PL"/>
        </w:rPr>
        <w:t xml:space="preserve">nr </w:t>
      </w:r>
      <w:r w:rsidRPr="00136BF0">
        <w:rPr>
          <w:rFonts w:ascii="Arial" w:eastAsia="Times New Roman" w:hAnsi="Arial" w:cs="Arial"/>
          <w:bCs/>
          <w:sz w:val="20"/>
          <w:lang w:eastAsia="pl-PL"/>
        </w:rPr>
        <w:t>4.</w:t>
      </w:r>
      <w:r w:rsidR="007E05CF" w:rsidRPr="00136BF0">
        <w:rPr>
          <w:bCs/>
          <w:sz w:val="20"/>
        </w:rPr>
        <w:t xml:space="preserve"> „</w:t>
      </w:r>
      <w:r w:rsidR="000C14E8" w:rsidRPr="00136BF0">
        <w:rPr>
          <w:rFonts w:ascii="Arial" w:eastAsia="Times New Roman" w:hAnsi="Arial" w:cs="Arial"/>
          <w:bCs/>
          <w:sz w:val="20"/>
          <w:lang w:eastAsia="pl-PL"/>
        </w:rPr>
        <w:t>Edukacja zdrowotna dostosowana do potrzeb różnych grup społeczeństwa dotycząca zapobiegania chorobom zakaźnym i zakażeniom, w tym przeciwdziałanie skutkom nieprawidłowej antybiotykoterapii</w:t>
      </w:r>
      <w:r w:rsidR="007E05CF" w:rsidRPr="00136BF0">
        <w:rPr>
          <w:rFonts w:ascii="Arial" w:eastAsia="Times New Roman" w:hAnsi="Arial" w:cs="Arial"/>
          <w:bCs/>
          <w:sz w:val="20"/>
          <w:lang w:eastAsia="pl-PL"/>
        </w:rPr>
        <w:t>”</w:t>
      </w:r>
    </w:p>
    <w:p w14:paraId="4C623DB7" w14:textId="5687891F" w:rsidR="00CF2A30" w:rsidRPr="00136BF0" w:rsidRDefault="000C14E8" w:rsidP="00136BF0">
      <w:pPr>
        <w:spacing w:after="0" w:line="360" w:lineRule="auto"/>
        <w:rPr>
          <w:rFonts w:ascii="Arial" w:eastAsia="Times New Roman" w:hAnsi="Arial" w:cs="Arial"/>
          <w:bCs/>
          <w:sz w:val="20"/>
          <w:lang w:eastAsia="pl-PL"/>
        </w:rPr>
      </w:pPr>
      <w:r w:rsidRPr="00136BF0">
        <w:rPr>
          <w:rFonts w:ascii="Arial" w:eastAsia="Times New Roman" w:hAnsi="Arial" w:cs="Arial"/>
          <w:bCs/>
          <w:sz w:val="20"/>
          <w:lang w:eastAsia="pl-PL"/>
        </w:rPr>
        <w:t>Wykazanie w ofercie elementów kampanii społecznej o charakterze edukacyjnym w zakresie zapobiegania chorobom zakaźnym i zakażeniom, w tym przeciwdziałanie skutkom nieprawidłowej antybiotykoterapii</w:t>
      </w:r>
      <w:r w:rsidR="00CF2A30" w:rsidRPr="00136BF0">
        <w:rPr>
          <w:rFonts w:ascii="Arial" w:eastAsia="Times New Roman" w:hAnsi="Arial" w:cs="Arial"/>
          <w:bCs/>
          <w:sz w:val="20"/>
          <w:lang w:eastAsia="pl-PL"/>
        </w:rPr>
        <w:t>:</w:t>
      </w:r>
    </w:p>
    <w:p w14:paraId="6FE68259" w14:textId="22150D33" w:rsidR="00CF2A30" w:rsidRPr="00136BF0" w:rsidRDefault="006B28CF" w:rsidP="00136BF0">
      <w:pPr>
        <w:pStyle w:val="Akapitzlist"/>
        <w:numPr>
          <w:ilvl w:val="2"/>
          <w:numId w:val="26"/>
        </w:numPr>
        <w:spacing w:after="0" w:line="360" w:lineRule="auto"/>
        <w:ind w:left="634"/>
        <w:rPr>
          <w:rFonts w:ascii="Arial" w:eastAsia="Times New Roman" w:hAnsi="Arial" w:cs="Arial"/>
          <w:bCs/>
          <w:sz w:val="20"/>
          <w:lang w:eastAsia="pl-PL"/>
        </w:rPr>
      </w:pPr>
      <w:r w:rsidRPr="00136BF0">
        <w:rPr>
          <w:rFonts w:ascii="Arial" w:eastAsia="Times New Roman" w:hAnsi="Arial" w:cs="Arial"/>
          <w:bCs/>
          <w:sz w:val="20"/>
          <w:lang w:eastAsia="pl-PL"/>
        </w:rPr>
        <w:t xml:space="preserve"> </w:t>
      </w:r>
      <w:r w:rsidR="00CF2A30" w:rsidRPr="00136BF0">
        <w:rPr>
          <w:rFonts w:ascii="Arial" w:eastAsia="Times New Roman" w:hAnsi="Arial" w:cs="Arial"/>
          <w:bCs/>
          <w:sz w:val="20"/>
          <w:lang w:eastAsia="pl-PL"/>
        </w:rPr>
        <w:t xml:space="preserve">tak - </w:t>
      </w:r>
      <w:r w:rsidR="00053FD5" w:rsidRPr="00136BF0">
        <w:rPr>
          <w:rFonts w:ascii="Arial" w:eastAsia="Times New Roman" w:hAnsi="Arial" w:cs="Arial"/>
          <w:bCs/>
          <w:sz w:val="20"/>
          <w:lang w:eastAsia="pl-PL"/>
        </w:rPr>
        <w:t>10</w:t>
      </w:r>
      <w:r w:rsidR="00CF2A30" w:rsidRPr="00136BF0">
        <w:rPr>
          <w:rFonts w:ascii="Arial" w:eastAsia="Times New Roman" w:hAnsi="Arial" w:cs="Arial"/>
          <w:bCs/>
          <w:sz w:val="20"/>
          <w:lang w:eastAsia="pl-PL"/>
        </w:rPr>
        <w:t xml:space="preserve"> pkt</w:t>
      </w:r>
    </w:p>
    <w:p w14:paraId="3AFFC729" w14:textId="587287D1" w:rsidR="00580873" w:rsidRPr="00136BF0" w:rsidRDefault="006B28CF" w:rsidP="00136BF0">
      <w:pPr>
        <w:pStyle w:val="Akapitzlist"/>
        <w:numPr>
          <w:ilvl w:val="2"/>
          <w:numId w:val="26"/>
        </w:numPr>
        <w:spacing w:after="0" w:line="360" w:lineRule="auto"/>
        <w:ind w:left="634"/>
        <w:rPr>
          <w:rFonts w:ascii="Arial" w:eastAsia="Times New Roman" w:hAnsi="Arial" w:cs="Arial"/>
          <w:bCs/>
          <w:sz w:val="20"/>
          <w:lang w:eastAsia="pl-PL"/>
        </w:rPr>
      </w:pPr>
      <w:r w:rsidRPr="00136BF0">
        <w:rPr>
          <w:rFonts w:ascii="Arial" w:eastAsia="Times New Roman" w:hAnsi="Arial" w:cs="Arial"/>
          <w:bCs/>
          <w:sz w:val="20"/>
          <w:lang w:eastAsia="pl-PL"/>
        </w:rPr>
        <w:t xml:space="preserve"> </w:t>
      </w:r>
      <w:r w:rsidR="00CF2A30" w:rsidRPr="00136BF0">
        <w:rPr>
          <w:rFonts w:ascii="Arial" w:eastAsia="Times New Roman" w:hAnsi="Arial" w:cs="Arial"/>
          <w:bCs/>
          <w:sz w:val="20"/>
          <w:lang w:eastAsia="pl-PL"/>
        </w:rPr>
        <w:t xml:space="preserve">nie </w:t>
      </w:r>
      <w:r w:rsidR="00294EA2" w:rsidRPr="00136BF0">
        <w:rPr>
          <w:rFonts w:ascii="Arial" w:eastAsia="Times New Roman" w:hAnsi="Arial" w:cs="Arial"/>
          <w:bCs/>
          <w:sz w:val="20"/>
          <w:lang w:eastAsia="pl-PL"/>
        </w:rPr>
        <w:t>-</w:t>
      </w:r>
      <w:r w:rsidR="00CF2A30" w:rsidRPr="00136BF0">
        <w:rPr>
          <w:rFonts w:ascii="Arial" w:eastAsia="Times New Roman" w:hAnsi="Arial" w:cs="Arial"/>
          <w:bCs/>
          <w:sz w:val="20"/>
          <w:lang w:eastAsia="pl-PL"/>
        </w:rPr>
        <w:t xml:space="preserve"> 0 pkt</w:t>
      </w:r>
    </w:p>
    <w:p w14:paraId="5F6BEF5A" w14:textId="3545230B" w:rsidR="00CC1B4A" w:rsidRPr="00136BF0" w:rsidRDefault="00CC1B4A" w:rsidP="00136BF0">
      <w:pPr>
        <w:spacing w:before="240" w:after="0" w:line="360" w:lineRule="auto"/>
        <w:rPr>
          <w:rFonts w:ascii="Arial" w:eastAsia="Times New Roman" w:hAnsi="Arial" w:cs="Arial"/>
          <w:bCs/>
          <w:sz w:val="20"/>
          <w:lang w:eastAsia="pl-PL"/>
        </w:rPr>
      </w:pPr>
      <w:r w:rsidRPr="00136BF0">
        <w:rPr>
          <w:rFonts w:ascii="Arial" w:eastAsia="Times New Roman" w:hAnsi="Arial" w:cs="Arial"/>
          <w:bCs/>
          <w:sz w:val="20"/>
          <w:lang w:eastAsia="pl-PL"/>
        </w:rPr>
        <w:t>Dla zadania nr 5. „</w:t>
      </w:r>
      <w:r w:rsidR="000C14E8" w:rsidRPr="00136BF0">
        <w:rPr>
          <w:rFonts w:ascii="Arial" w:eastAsia="Times New Roman" w:hAnsi="Arial" w:cs="Arial"/>
          <w:bCs/>
          <w:sz w:val="20"/>
          <w:lang w:eastAsia="pl-PL"/>
        </w:rPr>
        <w:t>Wsparcie i promocja ratownictwa medycznego</w:t>
      </w:r>
      <w:r w:rsidRPr="00136BF0">
        <w:rPr>
          <w:rFonts w:ascii="Arial" w:eastAsia="Times New Roman" w:hAnsi="Arial" w:cs="Arial"/>
          <w:bCs/>
          <w:sz w:val="20"/>
          <w:lang w:eastAsia="pl-PL"/>
        </w:rPr>
        <w:t>”</w:t>
      </w:r>
    </w:p>
    <w:p w14:paraId="4ACA3765" w14:textId="14D25FAD" w:rsidR="00CC1B4A" w:rsidRPr="00136BF0" w:rsidRDefault="000C14E8" w:rsidP="00136BF0">
      <w:pPr>
        <w:spacing w:after="0" w:line="360" w:lineRule="auto"/>
        <w:rPr>
          <w:rFonts w:ascii="Arial" w:eastAsia="Times New Roman" w:hAnsi="Arial" w:cs="Arial"/>
          <w:bCs/>
          <w:sz w:val="20"/>
          <w:lang w:eastAsia="pl-PL"/>
        </w:rPr>
      </w:pPr>
      <w:r w:rsidRPr="00136BF0">
        <w:rPr>
          <w:rFonts w:ascii="Arial" w:eastAsia="Times New Roman" w:hAnsi="Arial" w:cs="Arial"/>
          <w:bCs/>
          <w:sz w:val="20"/>
          <w:lang w:eastAsia="pl-PL"/>
        </w:rPr>
        <w:t>Zadanie dotyczy rozwoju kadr uczestniczących w realizacji zadań z zakresu zdrowia publicznego</w:t>
      </w:r>
      <w:r w:rsidR="00CC1B4A" w:rsidRPr="00136BF0">
        <w:rPr>
          <w:rFonts w:ascii="Arial" w:eastAsia="Times New Roman" w:hAnsi="Arial" w:cs="Arial"/>
          <w:bCs/>
          <w:sz w:val="20"/>
          <w:lang w:eastAsia="pl-PL"/>
        </w:rPr>
        <w:t>:</w:t>
      </w:r>
    </w:p>
    <w:p w14:paraId="04B72169" w14:textId="65FAAB7D" w:rsidR="006B28CF" w:rsidRPr="00136BF0" w:rsidRDefault="006B28CF" w:rsidP="00136BF0">
      <w:pPr>
        <w:pStyle w:val="Akapitzlist"/>
        <w:numPr>
          <w:ilvl w:val="2"/>
          <w:numId w:val="27"/>
        </w:numPr>
        <w:spacing w:after="0" w:line="360" w:lineRule="auto"/>
        <w:ind w:left="634"/>
        <w:rPr>
          <w:rFonts w:ascii="Arial" w:eastAsia="Times New Roman" w:hAnsi="Arial" w:cs="Arial"/>
          <w:bCs/>
          <w:sz w:val="20"/>
          <w:lang w:eastAsia="pl-PL"/>
        </w:rPr>
      </w:pPr>
      <w:r w:rsidRPr="00136BF0">
        <w:rPr>
          <w:rFonts w:ascii="Arial" w:eastAsia="Times New Roman" w:hAnsi="Arial" w:cs="Arial"/>
          <w:bCs/>
          <w:sz w:val="20"/>
          <w:lang w:eastAsia="pl-PL"/>
        </w:rPr>
        <w:t xml:space="preserve"> tak - 10 pkt</w:t>
      </w:r>
    </w:p>
    <w:p w14:paraId="00896FD9" w14:textId="6FF636D3" w:rsidR="006B28CF" w:rsidRPr="00136BF0" w:rsidRDefault="006B28CF" w:rsidP="00136BF0">
      <w:pPr>
        <w:pStyle w:val="Akapitzlist"/>
        <w:numPr>
          <w:ilvl w:val="2"/>
          <w:numId w:val="27"/>
        </w:numPr>
        <w:spacing w:line="360" w:lineRule="auto"/>
        <w:ind w:left="634"/>
        <w:rPr>
          <w:rFonts w:ascii="Arial" w:eastAsia="Times New Roman" w:hAnsi="Arial" w:cs="Arial"/>
          <w:bCs/>
          <w:sz w:val="20"/>
          <w:lang w:eastAsia="pl-PL"/>
        </w:rPr>
      </w:pPr>
      <w:r w:rsidRPr="00136BF0">
        <w:rPr>
          <w:rFonts w:ascii="Arial" w:eastAsia="Times New Roman" w:hAnsi="Arial" w:cs="Arial"/>
          <w:bCs/>
          <w:sz w:val="20"/>
          <w:lang w:eastAsia="pl-PL"/>
        </w:rPr>
        <w:t xml:space="preserve"> nie - 0 pkt</w:t>
      </w:r>
    </w:p>
    <w:p w14:paraId="48638C06" w14:textId="14AB22C6" w:rsidR="000C14E8" w:rsidRPr="00136BF0" w:rsidRDefault="000C14E8" w:rsidP="00136BF0">
      <w:pPr>
        <w:spacing w:before="240" w:after="0" w:line="360" w:lineRule="auto"/>
        <w:rPr>
          <w:rFonts w:ascii="Arial" w:eastAsia="Times New Roman" w:hAnsi="Arial" w:cs="Arial"/>
          <w:bCs/>
          <w:sz w:val="20"/>
          <w:lang w:eastAsia="pl-PL"/>
        </w:rPr>
      </w:pPr>
      <w:r w:rsidRPr="00136BF0">
        <w:rPr>
          <w:rFonts w:ascii="Arial" w:eastAsia="Times New Roman" w:hAnsi="Arial" w:cs="Arial"/>
          <w:bCs/>
          <w:sz w:val="20"/>
          <w:lang w:eastAsia="pl-PL"/>
        </w:rPr>
        <w:t>Dla zadania nr 6. „</w:t>
      </w:r>
      <w:r w:rsidR="008A6EAF" w:rsidRPr="00136BF0">
        <w:rPr>
          <w:rFonts w:ascii="Arial" w:eastAsia="Times New Roman" w:hAnsi="Arial" w:cs="Arial"/>
          <w:bCs/>
          <w:sz w:val="20"/>
          <w:lang w:eastAsia="pl-PL"/>
        </w:rPr>
        <w:t>Edukacja zdrowotna dostosowana do potrzeb różnych grup społeczeństwa dotycząca profilaktyki nowotworów złośliwych</w:t>
      </w:r>
      <w:r w:rsidRPr="00136BF0">
        <w:rPr>
          <w:rFonts w:ascii="Arial" w:eastAsia="Times New Roman" w:hAnsi="Arial" w:cs="Arial"/>
          <w:bCs/>
          <w:sz w:val="20"/>
          <w:lang w:eastAsia="pl-PL"/>
        </w:rPr>
        <w:t>”</w:t>
      </w:r>
    </w:p>
    <w:p w14:paraId="2DFF9607" w14:textId="5ABB13F3" w:rsidR="000C14E8" w:rsidRPr="00136BF0" w:rsidRDefault="008A6EAF" w:rsidP="00136BF0">
      <w:pPr>
        <w:spacing w:after="0" w:line="360" w:lineRule="auto"/>
        <w:rPr>
          <w:rFonts w:ascii="Arial" w:eastAsia="Times New Roman" w:hAnsi="Arial" w:cs="Arial"/>
          <w:bCs/>
          <w:sz w:val="20"/>
          <w:lang w:eastAsia="pl-PL"/>
        </w:rPr>
      </w:pPr>
      <w:r w:rsidRPr="00136BF0">
        <w:rPr>
          <w:rFonts w:ascii="Arial" w:eastAsia="Times New Roman" w:hAnsi="Arial" w:cs="Arial"/>
          <w:bCs/>
          <w:sz w:val="20"/>
          <w:lang w:eastAsia="pl-PL"/>
        </w:rPr>
        <w:t>Wykazanie w ofercie elementów kampanii społecznej o charakterze edukacyjnym w zakresie profilaktyki nowotworów złośliwych</w:t>
      </w:r>
      <w:r w:rsidR="000C14E8" w:rsidRPr="00136BF0">
        <w:rPr>
          <w:rFonts w:ascii="Arial" w:eastAsia="Times New Roman" w:hAnsi="Arial" w:cs="Arial"/>
          <w:bCs/>
          <w:sz w:val="20"/>
          <w:lang w:eastAsia="pl-PL"/>
        </w:rPr>
        <w:t>:</w:t>
      </w:r>
    </w:p>
    <w:p w14:paraId="412B47D6" w14:textId="10627C28" w:rsidR="000C14E8" w:rsidRPr="00136BF0" w:rsidRDefault="000C14E8" w:rsidP="00136BF0">
      <w:pPr>
        <w:pStyle w:val="Akapitzlist"/>
        <w:numPr>
          <w:ilvl w:val="2"/>
          <w:numId w:val="46"/>
        </w:numPr>
        <w:spacing w:after="0" w:line="360" w:lineRule="auto"/>
        <w:ind w:left="709" w:hanging="255"/>
        <w:rPr>
          <w:rFonts w:ascii="Arial" w:eastAsia="Times New Roman" w:hAnsi="Arial" w:cs="Arial"/>
          <w:bCs/>
          <w:sz w:val="20"/>
          <w:lang w:eastAsia="pl-PL"/>
        </w:rPr>
      </w:pPr>
      <w:r w:rsidRPr="00136BF0">
        <w:rPr>
          <w:rFonts w:ascii="Arial" w:eastAsia="Times New Roman" w:hAnsi="Arial" w:cs="Arial"/>
          <w:bCs/>
          <w:sz w:val="20"/>
          <w:lang w:eastAsia="pl-PL"/>
        </w:rPr>
        <w:t>tak - 10 pkt</w:t>
      </w:r>
    </w:p>
    <w:p w14:paraId="346FA68C" w14:textId="4AB9B4E3" w:rsidR="000C14E8" w:rsidRPr="00136BF0" w:rsidRDefault="000C14E8" w:rsidP="00136BF0">
      <w:pPr>
        <w:pStyle w:val="Akapitzlist"/>
        <w:numPr>
          <w:ilvl w:val="2"/>
          <w:numId w:val="46"/>
        </w:numPr>
        <w:spacing w:line="360" w:lineRule="auto"/>
        <w:ind w:left="709" w:hanging="255"/>
        <w:rPr>
          <w:rFonts w:ascii="Arial" w:eastAsia="Times New Roman" w:hAnsi="Arial" w:cs="Arial"/>
          <w:bCs/>
          <w:sz w:val="20"/>
          <w:lang w:eastAsia="pl-PL"/>
        </w:rPr>
      </w:pPr>
      <w:r w:rsidRPr="00136BF0">
        <w:rPr>
          <w:rFonts w:ascii="Arial" w:eastAsia="Times New Roman" w:hAnsi="Arial" w:cs="Arial"/>
          <w:bCs/>
          <w:sz w:val="20"/>
          <w:lang w:eastAsia="pl-PL"/>
        </w:rPr>
        <w:t>nie - 0 pkt</w:t>
      </w:r>
    </w:p>
    <w:p w14:paraId="4431058F" w14:textId="1F8FBF73" w:rsidR="000C14E8" w:rsidRPr="00136BF0" w:rsidRDefault="000C14E8" w:rsidP="00136BF0">
      <w:pPr>
        <w:spacing w:before="240" w:after="0" w:line="360" w:lineRule="auto"/>
        <w:rPr>
          <w:rFonts w:ascii="Arial" w:eastAsia="Times New Roman" w:hAnsi="Arial" w:cs="Arial"/>
          <w:bCs/>
          <w:sz w:val="20"/>
          <w:lang w:eastAsia="pl-PL"/>
        </w:rPr>
      </w:pPr>
      <w:r w:rsidRPr="00136BF0">
        <w:rPr>
          <w:rFonts w:ascii="Arial" w:eastAsia="Times New Roman" w:hAnsi="Arial" w:cs="Arial"/>
          <w:bCs/>
          <w:sz w:val="20"/>
          <w:lang w:eastAsia="pl-PL"/>
        </w:rPr>
        <w:t>Dla zadania nr 7. „</w:t>
      </w:r>
      <w:r w:rsidR="008A6EAF" w:rsidRPr="00136BF0">
        <w:rPr>
          <w:rFonts w:ascii="Arial" w:eastAsia="Times New Roman" w:hAnsi="Arial" w:cs="Arial"/>
          <w:bCs/>
          <w:sz w:val="20"/>
          <w:lang w:eastAsia="pl-PL"/>
        </w:rPr>
        <w:t>Edukacja zdrowotna dostosowana do potrzeb różnych grup społeczeństwa dotycząca profilaktyki chorób układu sercowo-naczyniowego, w tym zawałów serca, niewydolności serca i udarów mózgu</w:t>
      </w:r>
      <w:r w:rsidRPr="00136BF0">
        <w:rPr>
          <w:rFonts w:ascii="Arial" w:eastAsia="Times New Roman" w:hAnsi="Arial" w:cs="Arial"/>
          <w:bCs/>
          <w:sz w:val="20"/>
          <w:lang w:eastAsia="pl-PL"/>
        </w:rPr>
        <w:t>”</w:t>
      </w:r>
    </w:p>
    <w:p w14:paraId="27AF0A54" w14:textId="49F57492" w:rsidR="000C14E8" w:rsidRPr="00136BF0" w:rsidRDefault="008A6EAF" w:rsidP="00136BF0">
      <w:pPr>
        <w:spacing w:after="0" w:line="360" w:lineRule="auto"/>
        <w:rPr>
          <w:rFonts w:ascii="Arial" w:eastAsia="Times New Roman" w:hAnsi="Arial" w:cs="Arial"/>
          <w:bCs/>
          <w:sz w:val="20"/>
          <w:lang w:eastAsia="pl-PL"/>
        </w:rPr>
      </w:pPr>
      <w:r w:rsidRPr="00136BF0">
        <w:rPr>
          <w:rFonts w:ascii="Arial" w:eastAsia="Times New Roman" w:hAnsi="Arial" w:cs="Arial"/>
          <w:bCs/>
          <w:sz w:val="20"/>
          <w:lang w:eastAsia="pl-PL"/>
        </w:rPr>
        <w:t>Wykazanie w ofercie elementów kampanii społecznej o charakterze edukacyjnym w zakresie profilaktyki chorób układu sercowo-naczyniowego.</w:t>
      </w:r>
      <w:r w:rsidR="000C14E8" w:rsidRPr="00136BF0">
        <w:rPr>
          <w:rFonts w:ascii="Arial" w:eastAsia="Times New Roman" w:hAnsi="Arial" w:cs="Arial"/>
          <w:bCs/>
          <w:sz w:val="20"/>
          <w:lang w:eastAsia="pl-PL"/>
        </w:rPr>
        <w:t>:</w:t>
      </w:r>
    </w:p>
    <w:p w14:paraId="012C0805" w14:textId="77777777" w:rsidR="000C14E8" w:rsidRPr="00136BF0" w:rsidRDefault="000C14E8" w:rsidP="002B3B05">
      <w:pPr>
        <w:pStyle w:val="Akapitzlist"/>
        <w:numPr>
          <w:ilvl w:val="2"/>
          <w:numId w:val="47"/>
        </w:numPr>
        <w:spacing w:after="0" w:line="360" w:lineRule="auto"/>
        <w:ind w:left="709" w:hanging="255"/>
        <w:rPr>
          <w:rFonts w:ascii="Arial" w:eastAsia="Times New Roman" w:hAnsi="Arial" w:cs="Arial"/>
          <w:bCs/>
          <w:sz w:val="20"/>
          <w:lang w:eastAsia="pl-PL"/>
        </w:rPr>
      </w:pPr>
      <w:r w:rsidRPr="00136BF0">
        <w:rPr>
          <w:rFonts w:ascii="Arial" w:eastAsia="Times New Roman" w:hAnsi="Arial" w:cs="Arial"/>
          <w:bCs/>
          <w:sz w:val="20"/>
          <w:lang w:eastAsia="pl-PL"/>
        </w:rPr>
        <w:t>tak - 10 pkt</w:t>
      </w:r>
    </w:p>
    <w:p w14:paraId="53A236EF" w14:textId="12F26551" w:rsidR="000C14E8" w:rsidRDefault="000C14E8" w:rsidP="002B3B05">
      <w:pPr>
        <w:pStyle w:val="Akapitzlist"/>
        <w:numPr>
          <w:ilvl w:val="2"/>
          <w:numId w:val="47"/>
        </w:numPr>
        <w:spacing w:line="360" w:lineRule="auto"/>
        <w:ind w:left="709" w:hanging="255"/>
        <w:rPr>
          <w:rFonts w:ascii="Arial" w:eastAsia="Times New Roman" w:hAnsi="Arial" w:cs="Arial"/>
          <w:bCs/>
          <w:sz w:val="20"/>
          <w:lang w:eastAsia="pl-PL"/>
        </w:rPr>
      </w:pPr>
      <w:r w:rsidRPr="00136BF0">
        <w:rPr>
          <w:rFonts w:ascii="Arial" w:eastAsia="Times New Roman" w:hAnsi="Arial" w:cs="Arial"/>
          <w:bCs/>
          <w:sz w:val="20"/>
          <w:lang w:eastAsia="pl-PL"/>
        </w:rPr>
        <w:t>nie - 0 pkt</w:t>
      </w:r>
    </w:p>
    <w:p w14:paraId="78259131" w14:textId="77777777" w:rsidR="0081399A" w:rsidRPr="0081399A" w:rsidRDefault="0081399A" w:rsidP="0081399A">
      <w:pPr>
        <w:spacing w:line="360" w:lineRule="auto"/>
        <w:rPr>
          <w:rFonts w:ascii="Arial" w:eastAsia="Times New Roman" w:hAnsi="Arial" w:cs="Arial"/>
          <w:bCs/>
          <w:sz w:val="20"/>
          <w:lang w:eastAsia="pl-PL"/>
        </w:rPr>
      </w:pPr>
    </w:p>
    <w:p w14:paraId="6D7F1A6D" w14:textId="343DC1C7" w:rsidR="00097C43" w:rsidRPr="00136BF0" w:rsidRDefault="00097C43" w:rsidP="00136BF0">
      <w:pPr>
        <w:pStyle w:val="Nagwek2"/>
        <w:numPr>
          <w:ilvl w:val="0"/>
          <w:numId w:val="1"/>
        </w:numPr>
        <w:spacing w:before="0" w:after="0" w:line="360" w:lineRule="auto"/>
        <w:ind w:left="426"/>
        <w:rPr>
          <w:rFonts w:ascii="Arial" w:hAnsi="Arial" w:cs="Arial"/>
          <w:b w:val="0"/>
          <w:i w:val="0"/>
          <w:sz w:val="20"/>
          <w:szCs w:val="22"/>
        </w:rPr>
      </w:pPr>
      <w:r w:rsidRPr="00136BF0">
        <w:rPr>
          <w:rFonts w:ascii="Arial" w:hAnsi="Arial" w:cs="Arial"/>
          <w:b w:val="0"/>
          <w:i w:val="0"/>
          <w:sz w:val="20"/>
          <w:szCs w:val="22"/>
        </w:rPr>
        <w:lastRenderedPageBreak/>
        <w:t>Dodatkowych informacji udziela:</w:t>
      </w:r>
    </w:p>
    <w:p w14:paraId="7BFA855B" w14:textId="2F43C91F" w:rsidR="00BF3994" w:rsidRPr="00136BF0" w:rsidRDefault="0000719B" w:rsidP="00136BF0">
      <w:pPr>
        <w:spacing w:line="360" w:lineRule="auto"/>
        <w:rPr>
          <w:rFonts w:ascii="Arial" w:hAnsi="Arial" w:cs="Arial"/>
          <w:bCs/>
          <w:sz w:val="20"/>
        </w:rPr>
      </w:pPr>
      <w:r w:rsidRPr="00136BF0">
        <w:rPr>
          <w:rFonts w:ascii="Arial" w:hAnsi="Arial" w:cs="Arial"/>
          <w:bCs/>
          <w:sz w:val="20"/>
          <w:szCs w:val="20"/>
        </w:rPr>
        <w:t>Dodatkowych informacji dotyczących przedmiotu konkursu udzielają telefonicznie lub mailowo pracownicy Wydziału Promocji Zdrowia w Departamencie Zdrowia i Polityki Społecznej Urzędu Marszałkowskiego Województwa Mazowieckiego w Warszawie:</w:t>
      </w:r>
      <w:r w:rsidR="002C03FA" w:rsidRPr="00136BF0">
        <w:rPr>
          <w:rFonts w:ascii="Arial" w:hAnsi="Arial" w:cs="Arial"/>
          <w:bCs/>
          <w:sz w:val="20"/>
          <w:szCs w:val="20"/>
        </w:rPr>
        <w:t xml:space="preserve"> </w:t>
      </w:r>
      <w:r w:rsidR="00BD261F" w:rsidRPr="00136BF0">
        <w:rPr>
          <w:rFonts w:ascii="Arial" w:hAnsi="Arial" w:cs="Arial"/>
          <w:bCs/>
          <w:sz w:val="20"/>
          <w:szCs w:val="20"/>
        </w:rPr>
        <w:t xml:space="preserve">Gabriela Pyzik, tel. (22) 59 79 931; </w:t>
      </w:r>
      <w:r w:rsidR="00BD261F" w:rsidRPr="00136BF0">
        <w:rPr>
          <w:rFonts w:ascii="Arial" w:hAnsi="Arial" w:cs="Arial"/>
          <w:bCs/>
          <w:sz w:val="20"/>
          <w:szCs w:val="20"/>
        </w:rPr>
        <w:br/>
        <w:t xml:space="preserve">e-mail: </w:t>
      </w:r>
      <w:hyperlink r:id="rId9" w:history="1">
        <w:r w:rsidR="00BD261F" w:rsidRPr="00136BF0">
          <w:rPr>
            <w:rStyle w:val="Hipercze"/>
            <w:rFonts w:ascii="Arial" w:hAnsi="Arial" w:cs="Arial"/>
            <w:bCs/>
            <w:sz w:val="20"/>
            <w:szCs w:val="20"/>
          </w:rPr>
          <w:t>gabriela.pyzik@mazovia.pl</w:t>
        </w:r>
      </w:hyperlink>
      <w:r w:rsidR="00BD261F" w:rsidRPr="00136BF0">
        <w:rPr>
          <w:rStyle w:val="Hipercze"/>
          <w:rFonts w:ascii="Arial" w:hAnsi="Arial" w:cs="Arial"/>
          <w:bCs/>
          <w:sz w:val="20"/>
          <w:szCs w:val="20"/>
          <w:u w:val="none"/>
        </w:rPr>
        <w:t xml:space="preserve"> </w:t>
      </w:r>
      <w:r w:rsidR="00BD261F" w:rsidRPr="00136BF0">
        <w:rPr>
          <w:rStyle w:val="Hipercze"/>
          <w:rFonts w:ascii="Arial" w:hAnsi="Arial" w:cs="Arial"/>
          <w:bCs/>
          <w:color w:val="auto"/>
          <w:sz w:val="20"/>
          <w:szCs w:val="20"/>
          <w:u w:val="none"/>
        </w:rPr>
        <w:t>oraz</w:t>
      </w:r>
      <w:r w:rsidR="00BD261F" w:rsidRPr="00136BF0">
        <w:rPr>
          <w:rStyle w:val="Hipercze"/>
          <w:rFonts w:ascii="Arial" w:hAnsi="Arial" w:cs="Arial"/>
          <w:bCs/>
          <w:sz w:val="20"/>
          <w:szCs w:val="20"/>
          <w:u w:val="none"/>
        </w:rPr>
        <w:t xml:space="preserve"> </w:t>
      </w:r>
      <w:r w:rsidR="008A6EAF" w:rsidRPr="00136BF0">
        <w:rPr>
          <w:rFonts w:ascii="Arial" w:hAnsi="Arial" w:cs="Arial"/>
          <w:bCs/>
          <w:sz w:val="20"/>
          <w:szCs w:val="20"/>
        </w:rPr>
        <w:t xml:space="preserve">Hanna Ajdukiewicz, tel. (22) 59 79 926, e-mail: </w:t>
      </w:r>
      <w:hyperlink r:id="rId10" w:history="1">
        <w:r w:rsidR="008A6EAF" w:rsidRPr="00136BF0">
          <w:rPr>
            <w:rStyle w:val="Hipercze"/>
            <w:rFonts w:ascii="Arial" w:hAnsi="Arial" w:cs="Arial"/>
            <w:bCs/>
            <w:sz w:val="20"/>
            <w:szCs w:val="20"/>
          </w:rPr>
          <w:t>hanna.ajdukiewicz@mazovia.pl</w:t>
        </w:r>
      </w:hyperlink>
      <w:r w:rsidR="008A6EAF" w:rsidRPr="00136BF0">
        <w:rPr>
          <w:rFonts w:ascii="Arial" w:hAnsi="Arial" w:cs="Arial"/>
          <w:bCs/>
          <w:sz w:val="20"/>
          <w:szCs w:val="20"/>
        </w:rPr>
        <w:t>.</w:t>
      </w:r>
      <w:r w:rsidR="00557AC8" w:rsidRPr="00136BF0">
        <w:rPr>
          <w:rFonts w:ascii="Arial" w:hAnsi="Arial" w:cs="Arial"/>
          <w:bCs/>
          <w:sz w:val="20"/>
        </w:rPr>
        <w:br w:type="page"/>
      </w:r>
    </w:p>
    <w:p w14:paraId="31CCA1DC" w14:textId="2E5C7A86" w:rsidR="001B14D7" w:rsidRPr="00136BF0" w:rsidRDefault="001B14D7" w:rsidP="00136BF0">
      <w:pPr>
        <w:pStyle w:val="Nagwek2"/>
        <w:rPr>
          <w:rFonts w:ascii="Arial" w:hAnsi="Arial" w:cs="Arial"/>
          <w:b w:val="0"/>
          <w:i w:val="0"/>
          <w:sz w:val="20"/>
          <w:szCs w:val="20"/>
          <w:lang w:eastAsia="pl-PL"/>
        </w:rPr>
      </w:pPr>
      <w:r w:rsidRPr="00136BF0">
        <w:rPr>
          <w:rFonts w:ascii="Arial" w:hAnsi="Arial" w:cs="Arial"/>
          <w:b w:val="0"/>
          <w:i w:val="0"/>
          <w:sz w:val="20"/>
          <w:szCs w:val="20"/>
          <w:lang w:eastAsia="pl-PL"/>
        </w:rPr>
        <w:lastRenderedPageBreak/>
        <w:t>Klauzula informacyjna dla oferenta</w:t>
      </w:r>
    </w:p>
    <w:p w14:paraId="126A4CE4" w14:textId="7C07F2C8" w:rsidR="001B14D7" w:rsidRPr="00136BF0" w:rsidRDefault="001B14D7" w:rsidP="00136BF0">
      <w:pPr>
        <w:suppressAutoHyphens w:val="0"/>
        <w:spacing w:after="0" w:line="360" w:lineRule="auto"/>
        <w:rPr>
          <w:rFonts w:ascii="Arial" w:eastAsia="Times New Roman" w:hAnsi="Arial" w:cs="Arial"/>
          <w:bCs/>
          <w:kern w:val="0"/>
          <w:sz w:val="20"/>
          <w:lang w:eastAsia="pl-PL"/>
        </w:rPr>
      </w:pPr>
      <w:r w:rsidRPr="00136BF0">
        <w:rPr>
          <w:rFonts w:ascii="Arial" w:eastAsia="Times New Roman" w:hAnsi="Arial" w:cs="Arial"/>
          <w:bCs/>
          <w:kern w:val="0"/>
          <w:sz w:val="20"/>
          <w:lang w:eastAsia="pl-PL"/>
        </w:rPr>
        <w:t>Uprzejmie informujemy, że administratorem danych osobowych przekazywanych w ofertach jest Województwo Mazowieckie, dane kontaktowe: Urząd Marszałk</w:t>
      </w:r>
      <w:r w:rsidR="00872769" w:rsidRPr="00136BF0">
        <w:rPr>
          <w:rFonts w:ascii="Arial" w:eastAsia="Times New Roman" w:hAnsi="Arial" w:cs="Arial"/>
          <w:bCs/>
          <w:kern w:val="0"/>
          <w:sz w:val="20"/>
          <w:lang w:eastAsia="pl-PL"/>
        </w:rPr>
        <w:t>owski Województwa Mazowieckiego</w:t>
      </w:r>
      <w:r w:rsidR="00872769" w:rsidRPr="00136BF0">
        <w:rPr>
          <w:rFonts w:ascii="Arial" w:eastAsia="Times New Roman" w:hAnsi="Arial" w:cs="Arial"/>
          <w:bCs/>
          <w:kern w:val="0"/>
          <w:sz w:val="20"/>
          <w:lang w:eastAsia="pl-PL"/>
        </w:rPr>
        <w:br/>
      </w:r>
      <w:r w:rsidRPr="00136BF0">
        <w:rPr>
          <w:rFonts w:ascii="Arial" w:eastAsia="Times New Roman" w:hAnsi="Arial" w:cs="Arial"/>
          <w:bCs/>
          <w:kern w:val="0"/>
          <w:sz w:val="20"/>
          <w:lang w:eastAsia="pl-PL"/>
        </w:rPr>
        <w:t>w</w:t>
      </w:r>
      <w:r w:rsidR="00872769" w:rsidRPr="00136BF0">
        <w:rPr>
          <w:rFonts w:ascii="Arial" w:eastAsia="Times New Roman" w:hAnsi="Arial" w:cs="Arial"/>
          <w:bCs/>
          <w:kern w:val="0"/>
          <w:sz w:val="20"/>
          <w:lang w:eastAsia="pl-PL"/>
        </w:rPr>
        <w:t xml:space="preserve"> </w:t>
      </w:r>
      <w:r w:rsidRPr="00136BF0">
        <w:rPr>
          <w:rFonts w:ascii="Arial" w:eastAsia="Times New Roman" w:hAnsi="Arial" w:cs="Arial"/>
          <w:bCs/>
          <w:kern w:val="0"/>
          <w:sz w:val="20"/>
          <w:lang w:eastAsia="pl-PL"/>
        </w:rPr>
        <w:t xml:space="preserve">Warszawie, ul. Jagiellońska 26, 03-719 Warszawa, tel. (22) 5979-100, email: </w:t>
      </w:r>
      <w:hyperlink r:id="rId11" w:history="1">
        <w:r w:rsidRPr="00136BF0">
          <w:rPr>
            <w:rFonts w:ascii="Arial" w:eastAsia="Times New Roman" w:hAnsi="Arial" w:cs="Arial"/>
            <w:bCs/>
            <w:color w:val="0000FF"/>
            <w:kern w:val="0"/>
            <w:sz w:val="20"/>
            <w:lang w:eastAsia="pl-PL"/>
          </w:rPr>
          <w:t>urzad_marszalkowski@mazovia.pl</w:t>
        </w:r>
      </w:hyperlink>
      <w:r w:rsidRPr="00136BF0">
        <w:rPr>
          <w:rFonts w:ascii="Arial" w:eastAsia="Times New Roman" w:hAnsi="Arial" w:cs="Arial"/>
          <w:bCs/>
          <w:kern w:val="0"/>
          <w:sz w:val="20"/>
          <w:lang w:eastAsia="pl-PL"/>
        </w:rPr>
        <w:t xml:space="preserve">, ePUAP: /umwm/esp. Administrator wyznaczył inspektora ochrony danych , z którym można skontaktować się pod adresem e-mail: </w:t>
      </w:r>
      <w:hyperlink r:id="rId12" w:history="1">
        <w:r w:rsidRPr="00136BF0">
          <w:rPr>
            <w:rFonts w:ascii="Arial" w:eastAsia="Times New Roman" w:hAnsi="Arial" w:cs="Arial"/>
            <w:bCs/>
            <w:color w:val="0000FF"/>
            <w:kern w:val="0"/>
            <w:sz w:val="20"/>
            <w:lang w:eastAsia="pl-PL"/>
          </w:rPr>
          <w:t>iod@mazovia.pl</w:t>
        </w:r>
      </w:hyperlink>
      <w:r w:rsidRPr="00136BF0">
        <w:rPr>
          <w:rFonts w:ascii="Arial" w:eastAsia="Times New Roman" w:hAnsi="Arial" w:cs="Arial"/>
          <w:bCs/>
          <w:kern w:val="0"/>
          <w:sz w:val="20"/>
          <w:lang w:eastAsia="pl-PL"/>
        </w:rPr>
        <w:t>.</w:t>
      </w:r>
    </w:p>
    <w:p w14:paraId="131483BF" w14:textId="77777777" w:rsidR="001B14D7" w:rsidRPr="00136BF0" w:rsidRDefault="001B14D7" w:rsidP="00136BF0">
      <w:pPr>
        <w:suppressAutoHyphens w:val="0"/>
        <w:spacing w:after="0" w:line="360" w:lineRule="auto"/>
        <w:rPr>
          <w:rFonts w:ascii="Arial" w:eastAsia="Times New Roman" w:hAnsi="Arial" w:cs="Arial"/>
          <w:bCs/>
          <w:kern w:val="0"/>
          <w:sz w:val="20"/>
          <w:lang w:eastAsia="pl-PL"/>
        </w:rPr>
      </w:pPr>
      <w:r w:rsidRPr="00136BF0">
        <w:rPr>
          <w:rFonts w:ascii="Arial" w:eastAsia="Times New Roman" w:hAnsi="Arial" w:cs="Arial"/>
          <w:bCs/>
          <w:kern w:val="0"/>
          <w:sz w:val="20"/>
          <w:lang w:eastAsia="pl-PL"/>
        </w:rPr>
        <w:t>Pani/Pana dane osobowe:</w:t>
      </w:r>
    </w:p>
    <w:p w14:paraId="150F03B7" w14:textId="77777777" w:rsidR="001B14D7" w:rsidRPr="00136BF0" w:rsidRDefault="001B14D7" w:rsidP="00136BF0">
      <w:pPr>
        <w:numPr>
          <w:ilvl w:val="1"/>
          <w:numId w:val="28"/>
        </w:numPr>
        <w:suppressAutoHyphens w:val="0"/>
        <w:spacing w:after="0" w:line="360" w:lineRule="auto"/>
        <w:ind w:left="700"/>
        <w:rPr>
          <w:rFonts w:ascii="Arial" w:eastAsia="Times New Roman" w:hAnsi="Arial" w:cs="Arial"/>
          <w:bCs/>
          <w:kern w:val="0"/>
          <w:sz w:val="20"/>
          <w:lang w:eastAsia="pl-PL"/>
        </w:rPr>
      </w:pPr>
      <w:r w:rsidRPr="00136BF0">
        <w:rPr>
          <w:rFonts w:ascii="Arial" w:eastAsia="Times New Roman" w:hAnsi="Arial" w:cs="Arial"/>
          <w:bCs/>
          <w:kern w:val="0"/>
          <w:sz w:val="20"/>
          <w:lang w:eastAsia="pl-PL"/>
        </w:rPr>
        <w:t>będą przetwarzane w związku z dążeniem do zawarcia umowy oraz jej realizacji w celu rozstrzygnięcia konkursu ofert i realizacji zadania publicznego;</w:t>
      </w:r>
    </w:p>
    <w:p w14:paraId="7C0E4856" w14:textId="77777777" w:rsidR="001B14D7" w:rsidRPr="00136BF0" w:rsidRDefault="001B14D7" w:rsidP="00136BF0">
      <w:pPr>
        <w:numPr>
          <w:ilvl w:val="1"/>
          <w:numId w:val="28"/>
        </w:numPr>
        <w:suppressAutoHyphens w:val="0"/>
        <w:spacing w:after="0" w:line="360" w:lineRule="auto"/>
        <w:ind w:left="700"/>
        <w:rPr>
          <w:rFonts w:ascii="Arial" w:eastAsia="Times New Roman" w:hAnsi="Arial" w:cs="Arial"/>
          <w:bCs/>
          <w:kern w:val="0"/>
          <w:sz w:val="20"/>
          <w:lang w:eastAsia="pl-PL"/>
        </w:rPr>
      </w:pPr>
      <w:r w:rsidRPr="00136BF0">
        <w:rPr>
          <w:rFonts w:ascii="Arial" w:eastAsia="Times New Roman" w:hAnsi="Arial" w:cs="Arial"/>
          <w:bCs/>
          <w:kern w:val="0"/>
          <w:sz w:val="20"/>
          <w:lang w:eastAsia="pl-PL"/>
        </w:rPr>
        <w:t>mogą być udostępnione podmiotom uprawnionym do ich otrzymania na podstawie przepisów prawa oraz świadczącym obsługę administracyjno-organizacyjną Urzędu;</w:t>
      </w:r>
    </w:p>
    <w:p w14:paraId="4AFA08AC" w14:textId="77777777" w:rsidR="001B14D7" w:rsidRPr="00136BF0" w:rsidRDefault="001B14D7" w:rsidP="00136BF0">
      <w:pPr>
        <w:numPr>
          <w:ilvl w:val="1"/>
          <w:numId w:val="28"/>
        </w:numPr>
        <w:suppressAutoHyphens w:val="0"/>
        <w:spacing w:after="0" w:line="360" w:lineRule="auto"/>
        <w:ind w:left="700"/>
        <w:rPr>
          <w:rFonts w:ascii="Arial" w:eastAsia="Times New Roman" w:hAnsi="Arial" w:cs="Arial"/>
          <w:bCs/>
          <w:kern w:val="0"/>
          <w:sz w:val="20"/>
          <w:lang w:eastAsia="pl-PL"/>
        </w:rPr>
      </w:pPr>
      <w:r w:rsidRPr="00136BF0">
        <w:rPr>
          <w:rFonts w:ascii="Arial" w:eastAsia="Times New Roman" w:hAnsi="Arial" w:cs="Arial"/>
          <w:bCs/>
          <w:kern w:val="0"/>
          <w:sz w:val="20"/>
          <w:lang w:eastAsia="pl-PL"/>
        </w:rPr>
        <w:t>będą przechowywane nie dłużej, niż to wynika z przepisów o archiwizacji;</w:t>
      </w:r>
    </w:p>
    <w:p w14:paraId="752B8B05" w14:textId="77777777" w:rsidR="001B14D7" w:rsidRPr="00136BF0" w:rsidRDefault="001B14D7" w:rsidP="00136BF0">
      <w:pPr>
        <w:numPr>
          <w:ilvl w:val="1"/>
          <w:numId w:val="28"/>
        </w:numPr>
        <w:suppressAutoHyphens w:val="0"/>
        <w:spacing w:after="0" w:line="360" w:lineRule="auto"/>
        <w:ind w:left="700"/>
        <w:rPr>
          <w:rFonts w:ascii="Arial" w:eastAsia="Times New Roman" w:hAnsi="Arial" w:cs="Arial"/>
          <w:bCs/>
          <w:kern w:val="0"/>
          <w:sz w:val="20"/>
          <w:lang w:eastAsia="pl-PL"/>
        </w:rPr>
      </w:pPr>
      <w:r w:rsidRPr="00136BF0">
        <w:rPr>
          <w:rFonts w:ascii="Arial" w:eastAsia="Times New Roman" w:hAnsi="Arial" w:cs="Arial"/>
          <w:bCs/>
          <w:kern w:val="0"/>
          <w:sz w:val="20"/>
          <w:lang w:eastAsia="pl-PL"/>
        </w:rPr>
        <w:t>nie będą przetwarzane w sposób zautomatyzowany, w celu podjęcia decyzji w sprawie indywidualnej.</w:t>
      </w:r>
    </w:p>
    <w:p w14:paraId="2281252C" w14:textId="77777777" w:rsidR="001B14D7" w:rsidRPr="00136BF0" w:rsidRDefault="001B14D7" w:rsidP="00136BF0">
      <w:pPr>
        <w:suppressAutoHyphens w:val="0"/>
        <w:spacing w:after="0" w:line="360" w:lineRule="auto"/>
        <w:rPr>
          <w:rFonts w:ascii="Arial" w:eastAsia="Times New Roman" w:hAnsi="Arial" w:cs="Arial"/>
          <w:bCs/>
          <w:kern w:val="0"/>
          <w:sz w:val="20"/>
          <w:lang w:eastAsia="pl-PL"/>
        </w:rPr>
      </w:pPr>
      <w:r w:rsidRPr="00136BF0">
        <w:rPr>
          <w:rFonts w:ascii="Arial" w:eastAsia="Times New Roman" w:hAnsi="Arial" w:cs="Arial"/>
          <w:bCs/>
          <w:kern w:val="0"/>
          <w:sz w:val="20"/>
          <w:lang w:eastAsia="pl-PL"/>
        </w:rPr>
        <w:t xml:space="preserve">W granicach i na zasadach opisanych w przepisach prawa, przysługuje Pani/Pan prawo żądania: </w:t>
      </w:r>
    </w:p>
    <w:p w14:paraId="4F7BC141" w14:textId="77777777" w:rsidR="001B14D7" w:rsidRPr="00136BF0" w:rsidRDefault="001B14D7" w:rsidP="00136BF0">
      <w:pPr>
        <w:numPr>
          <w:ilvl w:val="1"/>
          <w:numId w:val="29"/>
        </w:numPr>
        <w:suppressAutoHyphens w:val="0"/>
        <w:spacing w:after="0" w:line="360" w:lineRule="auto"/>
        <w:ind w:left="700"/>
        <w:rPr>
          <w:rFonts w:ascii="Arial" w:eastAsia="Times New Roman" w:hAnsi="Arial" w:cs="Arial"/>
          <w:bCs/>
          <w:kern w:val="0"/>
          <w:sz w:val="20"/>
          <w:lang w:eastAsia="pl-PL"/>
        </w:rPr>
      </w:pPr>
      <w:r w:rsidRPr="00136BF0">
        <w:rPr>
          <w:rFonts w:ascii="Arial" w:eastAsia="Times New Roman" w:hAnsi="Arial" w:cs="Arial"/>
          <w:bCs/>
          <w:kern w:val="0"/>
          <w:sz w:val="20"/>
          <w:lang w:eastAsia="pl-PL"/>
        </w:rPr>
        <w:t>dostępu do swoich danych osobowych, ich sprostowania, usunięcia, ograniczenia przetwarzania ich przenoszenia;</w:t>
      </w:r>
    </w:p>
    <w:p w14:paraId="59B1C443" w14:textId="77777777" w:rsidR="001B14D7" w:rsidRPr="00136BF0" w:rsidRDefault="001B14D7" w:rsidP="00136BF0">
      <w:pPr>
        <w:numPr>
          <w:ilvl w:val="1"/>
          <w:numId w:val="29"/>
        </w:numPr>
        <w:suppressAutoHyphens w:val="0"/>
        <w:spacing w:after="0" w:line="360" w:lineRule="auto"/>
        <w:ind w:left="700"/>
        <w:rPr>
          <w:rFonts w:ascii="Arial" w:eastAsia="Times New Roman" w:hAnsi="Arial" w:cs="Arial"/>
          <w:bCs/>
          <w:kern w:val="0"/>
          <w:sz w:val="20"/>
          <w:lang w:eastAsia="pl-PL"/>
        </w:rPr>
      </w:pPr>
      <w:r w:rsidRPr="00136BF0">
        <w:rPr>
          <w:rFonts w:ascii="Arial" w:eastAsia="Times New Roman" w:hAnsi="Arial" w:cs="Arial"/>
          <w:bCs/>
          <w:kern w:val="0"/>
          <w:sz w:val="20"/>
          <w:lang w:eastAsia="pl-PL"/>
        </w:rPr>
        <w:t>wniesienia skargi do organu nadzorczego, którym jest Prezes Urzędu Ochrony Danych Osobowych.</w:t>
      </w:r>
    </w:p>
    <w:p w14:paraId="13C31C87" w14:textId="77777777" w:rsidR="001B14D7" w:rsidRPr="00136BF0" w:rsidRDefault="001B14D7" w:rsidP="00136BF0">
      <w:pPr>
        <w:suppressAutoHyphens w:val="0"/>
        <w:spacing w:after="0" w:line="360" w:lineRule="auto"/>
        <w:rPr>
          <w:rFonts w:ascii="Arial" w:eastAsia="Times New Roman" w:hAnsi="Arial" w:cs="Arial"/>
          <w:bCs/>
          <w:kern w:val="0"/>
          <w:sz w:val="20"/>
          <w:lang w:eastAsia="pl-PL"/>
        </w:rPr>
      </w:pPr>
      <w:r w:rsidRPr="00136BF0">
        <w:rPr>
          <w:rFonts w:ascii="Arial" w:eastAsia="Times New Roman" w:hAnsi="Arial" w:cs="Arial"/>
          <w:bCs/>
          <w:kern w:val="0"/>
          <w:sz w:val="20"/>
          <w:lang w:eastAsia="pl-PL"/>
        </w:rPr>
        <w:t>Podanie danych osobowych jest obligatoryjne.</w:t>
      </w:r>
    </w:p>
    <w:p w14:paraId="77E7DAFA" w14:textId="77777777" w:rsidR="001B14D7" w:rsidRPr="00136BF0" w:rsidRDefault="001B14D7" w:rsidP="00136BF0">
      <w:pPr>
        <w:spacing w:line="360" w:lineRule="auto"/>
        <w:ind w:firstLine="426"/>
        <w:rPr>
          <w:bCs/>
          <w:sz w:val="20"/>
        </w:rPr>
      </w:pPr>
    </w:p>
    <w:sectPr w:rsidR="001B14D7" w:rsidRPr="00136BF0" w:rsidSect="00F950A3">
      <w:footerReference w:type="default" r:id="rId13"/>
      <w:headerReference w:type="first" r:id="rId14"/>
      <w:pgSz w:w="11906" w:h="16838"/>
      <w:pgMar w:top="70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250DC" w14:textId="77777777" w:rsidR="004A7141" w:rsidRDefault="004A7141" w:rsidP="004433CC">
      <w:pPr>
        <w:spacing w:after="0" w:line="240" w:lineRule="auto"/>
      </w:pPr>
      <w:r>
        <w:separator/>
      </w:r>
    </w:p>
  </w:endnote>
  <w:endnote w:type="continuationSeparator" w:id="0">
    <w:p w14:paraId="789DD5F0" w14:textId="77777777" w:rsidR="004A7141" w:rsidRDefault="004A7141" w:rsidP="004433CC">
      <w:pPr>
        <w:spacing w:after="0" w:line="240" w:lineRule="auto"/>
      </w:pPr>
      <w:r>
        <w:continuationSeparator/>
      </w:r>
    </w:p>
  </w:endnote>
  <w:endnote w:type="continuationNotice" w:id="1">
    <w:p w14:paraId="632A83C3" w14:textId="77777777" w:rsidR="007B30E7" w:rsidRDefault="007B3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468087"/>
      <w:docPartObj>
        <w:docPartGallery w:val="Page Numbers (Bottom of Page)"/>
        <w:docPartUnique/>
      </w:docPartObj>
    </w:sdtPr>
    <w:sdtEndPr>
      <w:rPr>
        <w:rFonts w:ascii="Arial" w:hAnsi="Arial" w:cs="Arial"/>
      </w:rPr>
    </w:sdtEndPr>
    <w:sdtContent>
      <w:p w14:paraId="0DBCE818" w14:textId="381AF694" w:rsidR="00C86C56" w:rsidRDefault="00984E1F" w:rsidP="004E67D8">
        <w:pPr>
          <w:pStyle w:val="Stopka"/>
          <w:jc w:val="center"/>
        </w:pPr>
        <w:r w:rsidRPr="002B6FAD">
          <w:rPr>
            <w:rFonts w:ascii="Arial" w:hAnsi="Arial" w:cs="Arial"/>
          </w:rPr>
          <w:fldChar w:fldCharType="begin"/>
        </w:r>
        <w:r w:rsidRPr="002B6FAD">
          <w:rPr>
            <w:rFonts w:ascii="Arial" w:hAnsi="Arial" w:cs="Arial"/>
          </w:rPr>
          <w:instrText>PAGE   \* MERGEFORMAT</w:instrText>
        </w:r>
        <w:r w:rsidRPr="002B6FAD">
          <w:rPr>
            <w:rFonts w:ascii="Arial" w:hAnsi="Arial" w:cs="Arial"/>
          </w:rPr>
          <w:fldChar w:fldCharType="separate"/>
        </w:r>
        <w:r w:rsidR="00AF5F25">
          <w:rPr>
            <w:rFonts w:ascii="Arial" w:hAnsi="Arial" w:cs="Arial"/>
            <w:noProof/>
          </w:rPr>
          <w:t>11</w:t>
        </w:r>
        <w:r w:rsidRPr="002B6FA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9FD5E" w14:textId="77777777" w:rsidR="004A7141" w:rsidRDefault="004A7141" w:rsidP="004433CC">
      <w:pPr>
        <w:spacing w:after="0" w:line="240" w:lineRule="auto"/>
      </w:pPr>
      <w:r>
        <w:separator/>
      </w:r>
    </w:p>
  </w:footnote>
  <w:footnote w:type="continuationSeparator" w:id="0">
    <w:p w14:paraId="0A904242" w14:textId="77777777" w:rsidR="004A7141" w:rsidRDefault="004A7141" w:rsidP="004433CC">
      <w:pPr>
        <w:spacing w:after="0" w:line="240" w:lineRule="auto"/>
      </w:pPr>
      <w:r>
        <w:continuationSeparator/>
      </w:r>
    </w:p>
  </w:footnote>
  <w:footnote w:type="continuationNotice" w:id="1">
    <w:p w14:paraId="578137E3" w14:textId="77777777" w:rsidR="007B30E7" w:rsidRDefault="007B30E7">
      <w:pPr>
        <w:spacing w:after="0" w:line="240" w:lineRule="auto"/>
      </w:pPr>
    </w:p>
  </w:footnote>
  <w:footnote w:id="2">
    <w:p w14:paraId="5CED7BDE" w14:textId="2E7EE571" w:rsidR="00C31A21" w:rsidRPr="00C31A21" w:rsidRDefault="00C31A21" w:rsidP="00136BF0">
      <w:pPr>
        <w:pStyle w:val="Tekstprzypisudolnego"/>
        <w:spacing w:after="0" w:line="240" w:lineRule="auto"/>
        <w:rPr>
          <w:rFonts w:ascii="Arial" w:hAnsi="Arial" w:cs="Arial"/>
        </w:rPr>
      </w:pPr>
      <w:r w:rsidRPr="00C31A21">
        <w:rPr>
          <w:rStyle w:val="Odwoanieprzypisudolnego"/>
          <w:rFonts w:ascii="Arial" w:hAnsi="Arial" w:cs="Arial"/>
          <w:sz w:val="16"/>
        </w:rPr>
        <w:footnoteRef/>
      </w:r>
      <w:r w:rsidRPr="00C31A21">
        <w:rPr>
          <w:rFonts w:ascii="Arial" w:hAnsi="Arial" w:cs="Arial"/>
          <w:sz w:val="16"/>
        </w:rPr>
        <w:t xml:space="preserve"> </w:t>
      </w:r>
      <w:r w:rsidR="00A66641">
        <w:rPr>
          <w:rFonts w:ascii="Arial" w:hAnsi="Arial" w:cs="Arial"/>
          <w:sz w:val="16"/>
        </w:rPr>
        <w:t xml:space="preserve">  </w:t>
      </w:r>
      <w:r w:rsidRPr="00C31A21">
        <w:rPr>
          <w:rFonts w:ascii="Arial" w:hAnsi="Arial" w:cs="Arial"/>
          <w:sz w:val="16"/>
        </w:rPr>
        <w:t>Liczy się data wpływu do Kancelarii Ogólnej Urzędu Marszałkowskiego Województwa Mazowieckiego w</w:t>
      </w:r>
      <w:r w:rsidR="00220AD9">
        <w:rPr>
          <w:rFonts w:ascii="Arial" w:hAnsi="Arial" w:cs="Arial"/>
          <w:sz w:val="16"/>
        </w:rPr>
        <w:t xml:space="preserve"> </w:t>
      </w:r>
      <w:r w:rsidRPr="00C31A21">
        <w:rPr>
          <w:rFonts w:ascii="Arial" w:hAnsi="Arial" w:cs="Arial"/>
          <w:sz w:val="16"/>
        </w:rPr>
        <w:t>Warszawie lub Sekretariatu Departamentu Zdrowia i Polityki Społecznej Urzędu Marszałkowski</w:t>
      </w:r>
      <w:r w:rsidR="00220AD9">
        <w:rPr>
          <w:rFonts w:ascii="Arial" w:hAnsi="Arial" w:cs="Arial"/>
          <w:sz w:val="16"/>
        </w:rPr>
        <w:t>ego Województwa Mazowieckiego</w:t>
      </w:r>
      <w:r w:rsidR="00220AD9">
        <w:rPr>
          <w:rFonts w:ascii="Arial" w:hAnsi="Arial" w:cs="Arial"/>
          <w:sz w:val="16"/>
        </w:rPr>
        <w:br/>
      </w:r>
      <w:r>
        <w:rPr>
          <w:rFonts w:ascii="Arial" w:hAnsi="Arial" w:cs="Arial"/>
          <w:sz w:val="16"/>
        </w:rPr>
        <w:t>w</w:t>
      </w:r>
      <w:r w:rsidR="00220AD9">
        <w:rPr>
          <w:rFonts w:ascii="Arial" w:hAnsi="Arial" w:cs="Arial"/>
          <w:sz w:val="16"/>
        </w:rPr>
        <w:t xml:space="preserve"> </w:t>
      </w:r>
      <w:r w:rsidRPr="00C31A21">
        <w:rPr>
          <w:rFonts w:ascii="Arial" w:hAnsi="Arial" w:cs="Arial"/>
          <w:sz w:val="16"/>
        </w:rPr>
        <w:t>Warszawie</w:t>
      </w:r>
    </w:p>
  </w:footnote>
  <w:footnote w:id="3">
    <w:p w14:paraId="75CF94BB" w14:textId="479BFD15" w:rsidR="004433CC" w:rsidRPr="00537D77" w:rsidRDefault="004433CC" w:rsidP="00136BF0">
      <w:pPr>
        <w:pStyle w:val="Tekstprzypisudolnego"/>
        <w:spacing w:after="0" w:line="240" w:lineRule="auto"/>
        <w:ind w:left="284" w:hanging="284"/>
        <w:rPr>
          <w:rFonts w:ascii="Arial" w:hAnsi="Arial" w:cs="Arial"/>
          <w:sz w:val="18"/>
          <w:szCs w:val="18"/>
        </w:rPr>
      </w:pPr>
      <w:r w:rsidRPr="00537D77">
        <w:rPr>
          <w:rStyle w:val="Odwoanieprzypisudolnego"/>
          <w:rFonts w:ascii="Arial" w:hAnsi="Arial" w:cs="Arial"/>
          <w:sz w:val="18"/>
          <w:szCs w:val="18"/>
        </w:rPr>
        <w:footnoteRef/>
      </w:r>
      <w:r>
        <w:rPr>
          <w:rFonts w:ascii="Arial" w:hAnsi="Arial" w:cs="Arial"/>
          <w:sz w:val="18"/>
          <w:szCs w:val="18"/>
        </w:rPr>
        <w:tab/>
      </w:r>
      <w:r w:rsidRPr="004E67D8">
        <w:rPr>
          <w:rFonts w:ascii="Arial" w:hAnsi="Arial" w:cs="Arial"/>
          <w:sz w:val="16"/>
          <w:szCs w:val="16"/>
        </w:rPr>
        <w:t xml:space="preserve">Terenowe oddziały organizacji nieposiadające osobowości prawnej mogą złożyć wniosek wyłącznie na podstawie pełnomocnictwa udzielonego przez właściwe władze organizacji np. zarząd główny, wojewódzki, powiatowy. Jeżeli ogłoszenie o konkursie zawiera zastrzeżenie mówiące, że np. jeden oferent może złożyć jedną ofertę na zadanie, to złożenie oferty przez oddział terenowy organizacji lub jej ośrodek nieposiadający osobowości prawnej, na podstawie pełnomocnictwa udzielonego przez właściwy zarząd, </w:t>
      </w:r>
      <w:r w:rsidRPr="004E67D8">
        <w:rPr>
          <w:rFonts w:ascii="Arial" w:hAnsi="Arial" w:cs="Arial"/>
          <w:b/>
          <w:sz w:val="16"/>
          <w:szCs w:val="16"/>
        </w:rPr>
        <w:t>nie wyczerpuje limitu</w:t>
      </w:r>
      <w:r w:rsidRPr="004E67D8">
        <w:rPr>
          <w:rFonts w:ascii="Arial" w:hAnsi="Arial" w:cs="Arial"/>
          <w:sz w:val="16"/>
          <w:szCs w:val="16"/>
        </w:rPr>
        <w:t xml:space="preserve"> określonego w ogłoszeniu konkursowym.</w:t>
      </w:r>
    </w:p>
  </w:footnote>
  <w:footnote w:id="4">
    <w:p w14:paraId="4570A299" w14:textId="7B918457" w:rsidR="0000796F" w:rsidRDefault="0000796F" w:rsidP="00136BF0">
      <w:pPr>
        <w:pStyle w:val="Tekstprzypisudolnego"/>
        <w:spacing w:after="0"/>
        <w:ind w:left="142" w:hanging="142"/>
      </w:pPr>
      <w:r>
        <w:rPr>
          <w:rStyle w:val="Odwoanieprzypisudolnego"/>
        </w:rPr>
        <w:footnoteRef/>
      </w:r>
      <w:r>
        <w:t xml:space="preserve"> </w:t>
      </w:r>
      <w:r w:rsidRPr="0000796F">
        <w:rPr>
          <w:rFonts w:ascii="Arial" w:hAnsi="Arial" w:cs="Arial"/>
          <w:sz w:val="16"/>
          <w:szCs w:val="16"/>
        </w:rPr>
        <w:t>Liczy się data wpływu do Kancelarii Ogólnej Urzędu Marszałkowskiego Województwa Mazowieckiego w Warszawie lub Sekretariatu Departamentu Zdrowia i Polityki Społecznej Urzędu Marszałkowskiego Województwa Mazowieckiego w</w:t>
      </w:r>
      <w:r w:rsidR="00264ED5">
        <w:rPr>
          <w:rFonts w:ascii="Arial" w:hAnsi="Arial" w:cs="Arial"/>
          <w:sz w:val="16"/>
          <w:szCs w:val="16"/>
        </w:rPr>
        <w:t xml:space="preserve"> </w:t>
      </w:r>
      <w:r w:rsidRPr="0000796F">
        <w:rPr>
          <w:rFonts w:ascii="Arial" w:hAnsi="Arial" w:cs="Arial"/>
          <w:sz w:val="16"/>
          <w:szCs w:val="16"/>
        </w:rPr>
        <w:t>Warszawie</w:t>
      </w:r>
      <w:r>
        <w:rPr>
          <w:rFonts w:ascii="Arial" w:hAnsi="Arial" w:cs="Arial"/>
          <w:sz w:val="16"/>
          <w:szCs w:val="16"/>
        </w:rPr>
        <w:t>.</w:t>
      </w:r>
    </w:p>
  </w:footnote>
  <w:footnote w:id="5">
    <w:p w14:paraId="586579D6" w14:textId="3AD02D5F" w:rsidR="00557AC8" w:rsidRPr="004E67D8" w:rsidRDefault="00557AC8" w:rsidP="004E67D8">
      <w:pPr>
        <w:pStyle w:val="Tekstprzypisudolnego"/>
        <w:spacing w:line="240" w:lineRule="auto"/>
        <w:ind w:left="0" w:firstLine="0"/>
        <w:jc w:val="both"/>
        <w:rPr>
          <w:rFonts w:ascii="Arial" w:hAnsi="Arial" w:cs="Arial"/>
          <w:sz w:val="16"/>
          <w:szCs w:val="16"/>
        </w:rPr>
      </w:pPr>
      <w:r w:rsidRPr="004E67D8">
        <w:rPr>
          <w:rStyle w:val="Odwoanieprzypisudolnego"/>
          <w:rFonts w:ascii="Arial" w:hAnsi="Arial" w:cs="Arial"/>
          <w:sz w:val="16"/>
          <w:szCs w:val="16"/>
        </w:rPr>
        <w:footnoteRef/>
      </w:r>
      <w:r w:rsidRPr="004E67D8">
        <w:rPr>
          <w:rFonts w:ascii="Arial" w:hAnsi="Arial" w:cs="Arial"/>
          <w:sz w:val="16"/>
          <w:szCs w:val="16"/>
        </w:rPr>
        <w:t xml:space="preserve"> </w:t>
      </w:r>
      <w:r w:rsidR="00BB35C9" w:rsidRPr="00BB35C9">
        <w:rPr>
          <w:rFonts w:ascii="Arial" w:hAnsi="Arial" w:cs="Arial"/>
          <w:sz w:val="16"/>
          <w:szCs w:val="16"/>
        </w:rPr>
        <w:t>Weryfikacja spełnienia kryterium będzie odbywała się również na podstawie dołączonych opinii i rekomendacji podmiotów przyznających środki finansowe</w:t>
      </w:r>
      <w:r w:rsidRPr="004E67D8">
        <w:rPr>
          <w:rFonts w:ascii="Arial" w:hAnsi="Arial" w:cs="Arial"/>
          <w:sz w:val="16"/>
          <w:szCs w:val="16"/>
        </w:rPr>
        <w:t>.</w:t>
      </w:r>
    </w:p>
  </w:footnote>
  <w:footnote w:id="6">
    <w:p w14:paraId="02249D23" w14:textId="33702C8F" w:rsidR="000255A0" w:rsidRDefault="000255A0">
      <w:pPr>
        <w:pStyle w:val="Tekstprzypisudolnego"/>
      </w:pPr>
      <w:r>
        <w:rPr>
          <w:rStyle w:val="Odwoanieprzypisudolnego"/>
        </w:rPr>
        <w:footnoteRef/>
      </w:r>
      <w:r>
        <w:t xml:space="preserve"> </w:t>
      </w:r>
      <w:r w:rsidRPr="00E11CC6">
        <w:rPr>
          <w:rFonts w:ascii="Arial" w:hAnsi="Arial" w:cs="Arial"/>
          <w:sz w:val="16"/>
          <w:szCs w:val="16"/>
        </w:rPr>
        <w:t>Miasto na prawach powiatu rozpatrywane jest jako oddzielny powiat.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D013" w14:textId="2C8AA323" w:rsidR="00F950A3" w:rsidRPr="00B33BB3" w:rsidRDefault="008315AB" w:rsidP="00F950A3">
    <w:pPr>
      <w:pStyle w:val="Nagwek"/>
      <w:ind w:firstLine="4962"/>
      <w:jc w:val="right"/>
      <w:rPr>
        <w:rFonts w:ascii="Arial" w:hAnsi="Arial" w:cs="Arial"/>
        <w:sz w:val="16"/>
      </w:rPr>
    </w:pPr>
    <w:r>
      <w:rPr>
        <w:rFonts w:ascii="Arial" w:hAnsi="Arial" w:cs="Arial"/>
        <w:sz w:val="16"/>
      </w:rPr>
      <w:t xml:space="preserve">Załącznik nr 1 do uchwały nr </w:t>
    </w:r>
    <w:r w:rsidR="008A2A62">
      <w:rPr>
        <w:rFonts w:ascii="Arial" w:hAnsi="Arial" w:cs="Arial"/>
        <w:sz w:val="16"/>
      </w:rPr>
      <w:t>151</w:t>
    </w:r>
    <w:r>
      <w:rPr>
        <w:rFonts w:ascii="Arial" w:hAnsi="Arial" w:cs="Arial"/>
        <w:sz w:val="16"/>
      </w:rPr>
      <w:t>/</w:t>
    </w:r>
    <w:r w:rsidR="008A2A62">
      <w:rPr>
        <w:rFonts w:ascii="Arial" w:hAnsi="Arial" w:cs="Arial"/>
        <w:sz w:val="16"/>
      </w:rPr>
      <w:t>204</w:t>
    </w:r>
    <w:r w:rsidR="00F950A3" w:rsidRPr="00B33BB3">
      <w:rPr>
        <w:rFonts w:ascii="Arial" w:hAnsi="Arial" w:cs="Arial"/>
        <w:sz w:val="16"/>
      </w:rPr>
      <w:t>/2</w:t>
    </w:r>
    <w:r w:rsidR="00C22B81">
      <w:rPr>
        <w:rFonts w:ascii="Arial" w:hAnsi="Arial" w:cs="Arial"/>
        <w:sz w:val="16"/>
      </w:rPr>
      <w:t>1</w:t>
    </w:r>
  </w:p>
  <w:p w14:paraId="5F9022D2" w14:textId="77777777" w:rsidR="00F950A3" w:rsidRPr="00B33BB3" w:rsidRDefault="00F950A3" w:rsidP="00F950A3">
    <w:pPr>
      <w:pStyle w:val="Nagwek"/>
      <w:ind w:firstLine="4962"/>
      <w:jc w:val="right"/>
      <w:rPr>
        <w:rFonts w:ascii="Arial" w:hAnsi="Arial" w:cs="Arial"/>
        <w:sz w:val="16"/>
      </w:rPr>
    </w:pPr>
    <w:r w:rsidRPr="00B33BB3">
      <w:rPr>
        <w:rFonts w:ascii="Arial" w:hAnsi="Arial" w:cs="Arial"/>
        <w:sz w:val="16"/>
      </w:rPr>
      <w:t>Zarządu Województwa Mazowieckiego</w:t>
    </w:r>
  </w:p>
  <w:p w14:paraId="194CBF16" w14:textId="6F6B52A6" w:rsidR="00F950A3" w:rsidRDefault="00C703D2" w:rsidP="00F950A3">
    <w:pPr>
      <w:pStyle w:val="Nagwek"/>
      <w:ind w:firstLine="4962"/>
      <w:jc w:val="right"/>
      <w:rPr>
        <w:rFonts w:ascii="Arial" w:hAnsi="Arial" w:cs="Arial"/>
        <w:sz w:val="16"/>
      </w:rPr>
    </w:pPr>
    <w:r>
      <w:rPr>
        <w:rFonts w:ascii="Arial" w:hAnsi="Arial" w:cs="Arial"/>
        <w:sz w:val="16"/>
      </w:rPr>
      <w:t xml:space="preserve">z </w:t>
    </w:r>
    <w:r w:rsidR="00C22B81">
      <w:rPr>
        <w:rFonts w:ascii="Arial" w:hAnsi="Arial" w:cs="Arial"/>
        <w:sz w:val="16"/>
      </w:rPr>
      <w:t xml:space="preserve">dnia </w:t>
    </w:r>
    <w:r w:rsidR="008A2A62">
      <w:rPr>
        <w:rFonts w:ascii="Arial" w:hAnsi="Arial" w:cs="Arial"/>
        <w:sz w:val="16"/>
      </w:rPr>
      <w:t>2 lutego</w:t>
    </w:r>
    <w:r w:rsidR="000255A0">
      <w:rPr>
        <w:rFonts w:ascii="Arial" w:hAnsi="Arial" w:cs="Arial"/>
        <w:sz w:val="16"/>
      </w:rPr>
      <w:t xml:space="preserve"> 2021</w:t>
    </w:r>
    <w:r w:rsidR="00F950A3" w:rsidRPr="00B33BB3">
      <w:rPr>
        <w:rFonts w:ascii="Arial" w:hAnsi="Arial" w:cs="Arial"/>
        <w:sz w:val="16"/>
      </w:rPr>
      <w:t xml:space="preserve"> r.</w:t>
    </w:r>
  </w:p>
  <w:p w14:paraId="6BFE7139" w14:textId="77777777" w:rsidR="00053FD5" w:rsidRPr="00B33BB3" w:rsidRDefault="00053FD5" w:rsidP="00F950A3">
    <w:pPr>
      <w:pStyle w:val="Nagwek"/>
      <w:ind w:firstLine="4962"/>
      <w:jc w:val="right"/>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85A2213C"/>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8A3BB7"/>
    <w:multiLevelType w:val="hybridMultilevel"/>
    <w:tmpl w:val="35A0C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34042"/>
    <w:multiLevelType w:val="multilevel"/>
    <w:tmpl w:val="D7FEB19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851"/>
        </w:tabs>
        <w:ind w:left="851" w:hanging="311"/>
      </w:pPr>
      <w:rPr>
        <w:rFonts w:hint="default"/>
        <w:b/>
        <w:i/>
        <w:smallCaps/>
        <w:dstrik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hint="default"/>
        <w:b/>
        <w:i/>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1732A3"/>
    <w:multiLevelType w:val="hybridMultilevel"/>
    <w:tmpl w:val="FE2C79BA"/>
    <w:lvl w:ilvl="0" w:tplc="4018600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015E0"/>
    <w:multiLevelType w:val="hybridMultilevel"/>
    <w:tmpl w:val="F126FFE8"/>
    <w:lvl w:ilvl="0" w:tplc="04150019">
      <w:start w:val="1"/>
      <w:numFmt w:val="lowerLetter"/>
      <w:lvlText w:val="%1."/>
      <w:lvlJc w:val="left"/>
      <w:pPr>
        <w:ind w:left="1146" w:hanging="360"/>
      </w:pPr>
    </w:lvl>
    <w:lvl w:ilvl="1" w:tplc="CF76805E">
      <w:start w:val="10"/>
      <w:numFmt w:val="decimal"/>
      <w:lvlText w:val="%2."/>
      <w:lvlJc w:val="left"/>
      <w:pPr>
        <w:ind w:left="1866" w:hanging="360"/>
      </w:pPr>
      <w:rPr>
        <w:rFonts w:hint="default"/>
      </w:rPr>
    </w:lvl>
    <w:lvl w:ilvl="2" w:tplc="04150019">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B86539"/>
    <w:multiLevelType w:val="hybridMultilevel"/>
    <w:tmpl w:val="0A721CC0"/>
    <w:lvl w:ilvl="0" w:tplc="E460FBCA">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BC3FB7"/>
    <w:multiLevelType w:val="hybridMultilevel"/>
    <w:tmpl w:val="050CF274"/>
    <w:lvl w:ilvl="0" w:tplc="0415000F">
      <w:start w:val="1"/>
      <w:numFmt w:val="decimal"/>
      <w:lvlText w:val="%1."/>
      <w:lvlJc w:val="left"/>
      <w:pPr>
        <w:ind w:left="720" w:hanging="360"/>
      </w:pPr>
    </w:lvl>
    <w:lvl w:ilvl="1" w:tplc="D7706A2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61439"/>
    <w:multiLevelType w:val="hybridMultilevel"/>
    <w:tmpl w:val="2F8C88D6"/>
    <w:lvl w:ilvl="0" w:tplc="04150013">
      <w:start w:val="1"/>
      <w:numFmt w:val="upperRoman"/>
      <w:lvlText w:val="%1."/>
      <w:lvlJc w:val="right"/>
      <w:pPr>
        <w:ind w:left="720" w:hanging="360"/>
      </w:pPr>
    </w:lvl>
    <w:lvl w:ilvl="1" w:tplc="4DCE421A">
      <w:start w:val="1"/>
      <w:numFmt w:val="lowerLetter"/>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170217F2">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D0A39"/>
    <w:multiLevelType w:val="hybridMultilevel"/>
    <w:tmpl w:val="BB0C555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1">
      <w:start w:val="1"/>
      <w:numFmt w:val="decimal"/>
      <w:lvlText w:val="%3)"/>
      <w:lvlJc w:val="lef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15:restartNumberingAfterBreak="0">
    <w:nsid w:val="1D340F9E"/>
    <w:multiLevelType w:val="hybridMultilevel"/>
    <w:tmpl w:val="8B747C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E675C"/>
    <w:multiLevelType w:val="hybridMultilevel"/>
    <w:tmpl w:val="E8662EEE"/>
    <w:lvl w:ilvl="0" w:tplc="04150011">
      <w:start w:val="1"/>
      <w:numFmt w:val="decimal"/>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11" w15:restartNumberingAfterBreak="0">
    <w:nsid w:val="1E961426"/>
    <w:multiLevelType w:val="hybridMultilevel"/>
    <w:tmpl w:val="785A85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E69EF"/>
    <w:multiLevelType w:val="hybridMultilevel"/>
    <w:tmpl w:val="672A290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1">
      <w:start w:val="1"/>
      <w:numFmt w:val="decimal"/>
      <w:lvlText w:val="%3)"/>
      <w:lvlJc w:val="lef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 w15:restartNumberingAfterBreak="0">
    <w:nsid w:val="275F1745"/>
    <w:multiLevelType w:val="hybridMultilevel"/>
    <w:tmpl w:val="BE7AD4B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1">
      <w:start w:val="1"/>
      <w:numFmt w:val="decimal"/>
      <w:lvlText w:val="%3)"/>
      <w:lvlJc w:val="lef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 w15:restartNumberingAfterBreak="0">
    <w:nsid w:val="2B285038"/>
    <w:multiLevelType w:val="hybridMultilevel"/>
    <w:tmpl w:val="25C0B41A"/>
    <w:lvl w:ilvl="0" w:tplc="04150013">
      <w:start w:val="1"/>
      <w:numFmt w:val="upperRoman"/>
      <w:lvlText w:val="%1."/>
      <w:lvlJc w:val="right"/>
      <w:pPr>
        <w:ind w:left="720" w:hanging="360"/>
      </w:pPr>
    </w:lvl>
    <w:lvl w:ilvl="1" w:tplc="DC2E895A">
      <w:start w:val="1"/>
      <w:numFmt w:val="lowerLetter"/>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170217F2">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15876"/>
    <w:multiLevelType w:val="hybridMultilevel"/>
    <w:tmpl w:val="1EEA769A"/>
    <w:lvl w:ilvl="0" w:tplc="04150013">
      <w:start w:val="1"/>
      <w:numFmt w:val="upperRoman"/>
      <w:lvlText w:val="%1."/>
      <w:lvlJc w:val="right"/>
      <w:pPr>
        <w:ind w:left="720" w:hanging="360"/>
      </w:pPr>
    </w:lvl>
    <w:lvl w:ilvl="1" w:tplc="CF627A3E">
      <w:start w:val="1"/>
      <w:numFmt w:val="lowerLetter"/>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04200"/>
    <w:multiLevelType w:val="hybridMultilevel"/>
    <w:tmpl w:val="6290A9D8"/>
    <w:lvl w:ilvl="0" w:tplc="1A522A6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54011E1"/>
    <w:multiLevelType w:val="hybridMultilevel"/>
    <w:tmpl w:val="2CD4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D90EE2"/>
    <w:multiLevelType w:val="hybridMultilevel"/>
    <w:tmpl w:val="6F604E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32AE8"/>
    <w:multiLevelType w:val="hybridMultilevel"/>
    <w:tmpl w:val="67802DE4"/>
    <w:lvl w:ilvl="0" w:tplc="1A522A6A">
      <w:start w:val="1"/>
      <w:numFmt w:val="bullet"/>
      <w:lvlText w:val=""/>
      <w:lvlJc w:val="left"/>
      <w:pPr>
        <w:ind w:left="360" w:hanging="360"/>
      </w:pPr>
      <w:rPr>
        <w:rFonts w:ascii="Symbol" w:hAnsi="Symbol" w:hint="default"/>
      </w:rPr>
    </w:lvl>
    <w:lvl w:ilvl="1" w:tplc="1A522A6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8623F23"/>
    <w:multiLevelType w:val="hybridMultilevel"/>
    <w:tmpl w:val="B4BE5242"/>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9">
      <w:start w:val="1"/>
      <w:numFmt w:val="lowerLetter"/>
      <w:lvlText w:val="%3."/>
      <w:lvlJc w:val="lef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C444407"/>
    <w:multiLevelType w:val="hybridMultilevel"/>
    <w:tmpl w:val="2416B17E"/>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1">
      <w:start w:val="1"/>
      <w:numFmt w:val="decimal"/>
      <w:lvlText w:val="%3)"/>
      <w:lvlJc w:val="left"/>
      <w:pPr>
        <w:ind w:left="463"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15:restartNumberingAfterBreak="0">
    <w:nsid w:val="40967D93"/>
    <w:multiLevelType w:val="hybridMultilevel"/>
    <w:tmpl w:val="148827D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2254855"/>
    <w:multiLevelType w:val="hybridMultilevel"/>
    <w:tmpl w:val="5712BB3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E748D1"/>
    <w:multiLevelType w:val="hybridMultilevel"/>
    <w:tmpl w:val="9976D59A"/>
    <w:lvl w:ilvl="0" w:tplc="005E58C2">
      <w:start w:val="1"/>
      <w:numFmt w:val="bullet"/>
      <w:lvlText w:val=""/>
      <w:lvlJc w:val="left"/>
      <w:pPr>
        <w:ind w:left="720" w:hanging="360"/>
      </w:pPr>
      <w:rPr>
        <w:rFonts w:ascii="Symbol" w:hAnsi="Symbol" w:hint="default"/>
      </w:rPr>
    </w:lvl>
    <w:lvl w:ilvl="1" w:tplc="005E58C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3F462A"/>
    <w:multiLevelType w:val="hybridMultilevel"/>
    <w:tmpl w:val="DB26DC4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9">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58377FB"/>
    <w:multiLevelType w:val="hybridMultilevel"/>
    <w:tmpl w:val="A6D4B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085E31"/>
    <w:multiLevelType w:val="hybridMultilevel"/>
    <w:tmpl w:val="8766BE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9F4C34"/>
    <w:multiLevelType w:val="hybridMultilevel"/>
    <w:tmpl w:val="498AB73E"/>
    <w:lvl w:ilvl="0" w:tplc="04150019">
      <w:start w:val="1"/>
      <w:numFmt w:val="lowerLetter"/>
      <w:lvlText w:val="%1."/>
      <w:lvlJc w:val="left"/>
      <w:pPr>
        <w:ind w:left="2766" w:hanging="360"/>
      </w:pPr>
    </w:lvl>
    <w:lvl w:ilvl="1" w:tplc="04150019" w:tentative="1">
      <w:start w:val="1"/>
      <w:numFmt w:val="lowerLetter"/>
      <w:lvlText w:val="%2."/>
      <w:lvlJc w:val="left"/>
      <w:pPr>
        <w:ind w:left="3486" w:hanging="360"/>
      </w:pPr>
    </w:lvl>
    <w:lvl w:ilvl="2" w:tplc="04150019">
      <w:start w:val="1"/>
      <w:numFmt w:val="lowerLetter"/>
      <w:lvlText w:val="%3."/>
      <w:lvlJc w:val="lef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9" w15:restartNumberingAfterBreak="0">
    <w:nsid w:val="48FC1CB7"/>
    <w:multiLevelType w:val="hybridMultilevel"/>
    <w:tmpl w:val="A7E6A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32F83"/>
    <w:multiLevelType w:val="hybridMultilevel"/>
    <w:tmpl w:val="CF208F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4C5189"/>
    <w:multiLevelType w:val="hybridMultilevel"/>
    <w:tmpl w:val="9B8610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463"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11560F9"/>
    <w:multiLevelType w:val="hybridMultilevel"/>
    <w:tmpl w:val="148827D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1EB683D"/>
    <w:multiLevelType w:val="hybridMultilevel"/>
    <w:tmpl w:val="148827D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592242DF"/>
    <w:multiLevelType w:val="hybridMultilevel"/>
    <w:tmpl w:val="369EA32E"/>
    <w:lvl w:ilvl="0" w:tplc="04150019">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9">
      <w:start w:val="1"/>
      <w:numFmt w:val="lowerLetter"/>
      <w:lvlText w:val="%3."/>
      <w:lvlJc w:val="lef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5" w15:restartNumberingAfterBreak="0">
    <w:nsid w:val="5A036CA9"/>
    <w:multiLevelType w:val="hybridMultilevel"/>
    <w:tmpl w:val="B7583F62"/>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5AC57921"/>
    <w:multiLevelType w:val="hybridMultilevel"/>
    <w:tmpl w:val="8668D8B8"/>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9AD6721E">
      <w:start w:val="1"/>
      <w:numFmt w:val="decimal"/>
      <w:lvlText w:val="%3)"/>
      <w:lvlJc w:val="left"/>
      <w:pPr>
        <w:ind w:left="321" w:hanging="180"/>
      </w:pPr>
      <w:rPr>
        <w:b w:val="0"/>
        <w:bCs/>
      </w:rPr>
    </w:lvl>
    <w:lvl w:ilvl="3" w:tplc="0415000F">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37" w15:restartNumberingAfterBreak="0">
    <w:nsid w:val="5B9648B1"/>
    <w:multiLevelType w:val="hybridMultilevel"/>
    <w:tmpl w:val="D4AC6B7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9">
      <w:start w:val="1"/>
      <w:numFmt w:val="lowerLetter"/>
      <w:lvlText w:val="%3."/>
      <w:lvlJc w:val="lef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25B7FE8"/>
    <w:multiLevelType w:val="multilevel"/>
    <w:tmpl w:val="852ED6C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63CA185B"/>
    <w:multiLevelType w:val="hybridMultilevel"/>
    <w:tmpl w:val="21AE8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1A07B5"/>
    <w:multiLevelType w:val="hybridMultilevel"/>
    <w:tmpl w:val="D16E167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FB3394"/>
    <w:multiLevelType w:val="hybridMultilevel"/>
    <w:tmpl w:val="C0F27D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B4F10"/>
    <w:multiLevelType w:val="hybridMultilevel"/>
    <w:tmpl w:val="A796CF8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AB3B9E"/>
    <w:multiLevelType w:val="hybridMultilevel"/>
    <w:tmpl w:val="9E34D53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BA713D"/>
    <w:multiLevelType w:val="hybridMultilevel"/>
    <w:tmpl w:val="F93626AC"/>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1">
      <w:start w:val="1"/>
      <w:numFmt w:val="decimal"/>
      <w:lvlText w:val="%3)"/>
      <w:lvlJc w:val="left"/>
      <w:pPr>
        <w:ind w:left="4206" w:hanging="180"/>
      </w:pPr>
    </w:lvl>
    <w:lvl w:ilvl="3" w:tplc="04150017">
      <w:start w:val="1"/>
      <w:numFmt w:val="lowerLetter"/>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45" w15:restartNumberingAfterBreak="0">
    <w:nsid w:val="793834ED"/>
    <w:multiLevelType w:val="hybridMultilevel"/>
    <w:tmpl w:val="6BD06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642AFE"/>
    <w:multiLevelType w:val="hybridMultilevel"/>
    <w:tmpl w:val="2C4E3094"/>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1">
      <w:start w:val="1"/>
      <w:numFmt w:val="decimal"/>
      <w:lvlText w:val="%3)"/>
      <w:lvlJc w:val="left"/>
      <w:pPr>
        <w:ind w:left="747"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num w:numId="1">
    <w:abstractNumId w:val="7"/>
  </w:num>
  <w:num w:numId="2">
    <w:abstractNumId w:val="38"/>
  </w:num>
  <w:num w:numId="3">
    <w:abstractNumId w:val="41"/>
  </w:num>
  <w:num w:numId="4">
    <w:abstractNumId w:val="2"/>
  </w:num>
  <w:num w:numId="5">
    <w:abstractNumId w:val="46"/>
  </w:num>
  <w:num w:numId="6">
    <w:abstractNumId w:val="5"/>
  </w:num>
  <w:num w:numId="7">
    <w:abstractNumId w:val="6"/>
  </w:num>
  <w:num w:numId="8">
    <w:abstractNumId w:val="21"/>
  </w:num>
  <w:num w:numId="9">
    <w:abstractNumId w:val="8"/>
  </w:num>
  <w:num w:numId="10">
    <w:abstractNumId w:val="13"/>
  </w:num>
  <w:num w:numId="11">
    <w:abstractNumId w:val="12"/>
  </w:num>
  <w:num w:numId="12">
    <w:abstractNumId w:val="24"/>
  </w:num>
  <w:num w:numId="13">
    <w:abstractNumId w:val="11"/>
  </w:num>
  <w:num w:numId="14">
    <w:abstractNumId w:val="31"/>
  </w:num>
  <w:num w:numId="15">
    <w:abstractNumId w:val="36"/>
  </w:num>
  <w:num w:numId="16">
    <w:abstractNumId w:val="44"/>
  </w:num>
  <w:num w:numId="17">
    <w:abstractNumId w:val="39"/>
  </w:num>
  <w:num w:numId="18">
    <w:abstractNumId w:val="1"/>
  </w:num>
  <w:num w:numId="19">
    <w:abstractNumId w:val="17"/>
  </w:num>
  <w:num w:numId="20">
    <w:abstractNumId w:val="18"/>
  </w:num>
  <w:num w:numId="21">
    <w:abstractNumId w:val="26"/>
  </w:num>
  <w:num w:numId="22">
    <w:abstractNumId w:val="29"/>
  </w:num>
  <w:num w:numId="23">
    <w:abstractNumId w:val="34"/>
  </w:num>
  <w:num w:numId="24">
    <w:abstractNumId w:val="4"/>
  </w:num>
  <w:num w:numId="25">
    <w:abstractNumId w:val="28"/>
  </w:num>
  <w:num w:numId="26">
    <w:abstractNumId w:val="25"/>
  </w:num>
  <w:num w:numId="27">
    <w:abstractNumId w:val="15"/>
  </w:num>
  <w:num w:numId="28">
    <w:abstractNumId w:val="23"/>
  </w:num>
  <w:num w:numId="29">
    <w:abstractNumId w:val="42"/>
  </w:num>
  <w:num w:numId="30">
    <w:abstractNumId w:val="14"/>
  </w:num>
  <w:num w:numId="31">
    <w:abstractNumId w:val="10"/>
  </w:num>
  <w:num w:numId="32">
    <w:abstractNumId w:val="27"/>
  </w:num>
  <w:num w:numId="33">
    <w:abstractNumId w:val="3"/>
  </w:num>
  <w:num w:numId="34">
    <w:abstractNumId w:val="40"/>
  </w:num>
  <w:num w:numId="35">
    <w:abstractNumId w:val="16"/>
  </w:num>
  <w:num w:numId="36">
    <w:abstractNumId w:val="1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5"/>
  </w:num>
  <w:num w:numId="40">
    <w:abstractNumId w:val="32"/>
  </w:num>
  <w:num w:numId="41">
    <w:abstractNumId w:val="33"/>
  </w:num>
  <w:num w:numId="42">
    <w:abstractNumId w:val="22"/>
  </w:num>
  <w:num w:numId="43">
    <w:abstractNumId w:val="43"/>
  </w:num>
  <w:num w:numId="44">
    <w:abstractNumId w:val="30"/>
  </w:num>
  <w:num w:numId="45">
    <w:abstractNumId w:val="9"/>
  </w:num>
  <w:num w:numId="46">
    <w:abstractNumId w:val="37"/>
  </w:num>
  <w:num w:numId="4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CC"/>
    <w:rsid w:val="0000719B"/>
    <w:rsid w:val="0000796F"/>
    <w:rsid w:val="00007EE6"/>
    <w:rsid w:val="00013377"/>
    <w:rsid w:val="00016217"/>
    <w:rsid w:val="00024203"/>
    <w:rsid w:val="000255A0"/>
    <w:rsid w:val="00032A1E"/>
    <w:rsid w:val="00037B63"/>
    <w:rsid w:val="0004498F"/>
    <w:rsid w:val="00044DF2"/>
    <w:rsid w:val="0004703C"/>
    <w:rsid w:val="00053FD5"/>
    <w:rsid w:val="00054192"/>
    <w:rsid w:val="000600B4"/>
    <w:rsid w:val="00062D51"/>
    <w:rsid w:val="00065577"/>
    <w:rsid w:val="0008206D"/>
    <w:rsid w:val="00083EDF"/>
    <w:rsid w:val="000960B9"/>
    <w:rsid w:val="00097C43"/>
    <w:rsid w:val="000A09F8"/>
    <w:rsid w:val="000A1926"/>
    <w:rsid w:val="000A55A8"/>
    <w:rsid w:val="000B0756"/>
    <w:rsid w:val="000B4B51"/>
    <w:rsid w:val="000B67BD"/>
    <w:rsid w:val="000C14E8"/>
    <w:rsid w:val="000C32B3"/>
    <w:rsid w:val="000C5E05"/>
    <w:rsid w:val="000C7B3D"/>
    <w:rsid w:val="000D0DF9"/>
    <w:rsid w:val="000D41BB"/>
    <w:rsid w:val="000D430E"/>
    <w:rsid w:val="000D61D4"/>
    <w:rsid w:val="000E11C7"/>
    <w:rsid w:val="000E6715"/>
    <w:rsid w:val="000F0729"/>
    <w:rsid w:val="000F4667"/>
    <w:rsid w:val="00105439"/>
    <w:rsid w:val="001102F9"/>
    <w:rsid w:val="001128E8"/>
    <w:rsid w:val="00112B3B"/>
    <w:rsid w:val="001143BB"/>
    <w:rsid w:val="00117E80"/>
    <w:rsid w:val="00121EF3"/>
    <w:rsid w:val="00124307"/>
    <w:rsid w:val="00136BF0"/>
    <w:rsid w:val="00140EC9"/>
    <w:rsid w:val="0014277B"/>
    <w:rsid w:val="001429E9"/>
    <w:rsid w:val="00145FBA"/>
    <w:rsid w:val="0014759A"/>
    <w:rsid w:val="00150845"/>
    <w:rsid w:val="00152E91"/>
    <w:rsid w:val="001531C9"/>
    <w:rsid w:val="0015328F"/>
    <w:rsid w:val="001561B3"/>
    <w:rsid w:val="001615B7"/>
    <w:rsid w:val="00161A52"/>
    <w:rsid w:val="0016463C"/>
    <w:rsid w:val="00167449"/>
    <w:rsid w:val="0016750A"/>
    <w:rsid w:val="00171611"/>
    <w:rsid w:val="00175F68"/>
    <w:rsid w:val="00176425"/>
    <w:rsid w:val="0018092B"/>
    <w:rsid w:val="00182CC6"/>
    <w:rsid w:val="001908BD"/>
    <w:rsid w:val="001929E8"/>
    <w:rsid w:val="00196B59"/>
    <w:rsid w:val="001B14D7"/>
    <w:rsid w:val="001B600F"/>
    <w:rsid w:val="001C261F"/>
    <w:rsid w:val="001E1067"/>
    <w:rsid w:val="001F037A"/>
    <w:rsid w:val="0020552D"/>
    <w:rsid w:val="0020709B"/>
    <w:rsid w:val="00220AD9"/>
    <w:rsid w:val="00233583"/>
    <w:rsid w:val="00251CB1"/>
    <w:rsid w:val="00252240"/>
    <w:rsid w:val="00252AAC"/>
    <w:rsid w:val="00260D5C"/>
    <w:rsid w:val="00264ED5"/>
    <w:rsid w:val="00271B6C"/>
    <w:rsid w:val="002728B1"/>
    <w:rsid w:val="0027477D"/>
    <w:rsid w:val="00282555"/>
    <w:rsid w:val="00294EA2"/>
    <w:rsid w:val="00296836"/>
    <w:rsid w:val="002A0B42"/>
    <w:rsid w:val="002A5831"/>
    <w:rsid w:val="002A6D7F"/>
    <w:rsid w:val="002B2DD2"/>
    <w:rsid w:val="002B3B05"/>
    <w:rsid w:val="002B61BA"/>
    <w:rsid w:val="002C03FA"/>
    <w:rsid w:val="002C5BB9"/>
    <w:rsid w:val="002E404C"/>
    <w:rsid w:val="002E500F"/>
    <w:rsid w:val="002E5EB3"/>
    <w:rsid w:val="002F528B"/>
    <w:rsid w:val="002F5392"/>
    <w:rsid w:val="0030029A"/>
    <w:rsid w:val="00300B2B"/>
    <w:rsid w:val="00304F32"/>
    <w:rsid w:val="00313DB4"/>
    <w:rsid w:val="00320F2A"/>
    <w:rsid w:val="00327264"/>
    <w:rsid w:val="00332D0D"/>
    <w:rsid w:val="00333517"/>
    <w:rsid w:val="00334123"/>
    <w:rsid w:val="00335483"/>
    <w:rsid w:val="00337BB7"/>
    <w:rsid w:val="00346A93"/>
    <w:rsid w:val="003504B8"/>
    <w:rsid w:val="003557BC"/>
    <w:rsid w:val="003645B1"/>
    <w:rsid w:val="00366F13"/>
    <w:rsid w:val="00371187"/>
    <w:rsid w:val="00374671"/>
    <w:rsid w:val="00382039"/>
    <w:rsid w:val="00385C88"/>
    <w:rsid w:val="00393A6C"/>
    <w:rsid w:val="00394C66"/>
    <w:rsid w:val="00394D3E"/>
    <w:rsid w:val="003A2DBA"/>
    <w:rsid w:val="003B2E25"/>
    <w:rsid w:val="003B6D50"/>
    <w:rsid w:val="003B7787"/>
    <w:rsid w:val="003C33B1"/>
    <w:rsid w:val="003C448E"/>
    <w:rsid w:val="003C6BDE"/>
    <w:rsid w:val="003D52E5"/>
    <w:rsid w:val="003E1A19"/>
    <w:rsid w:val="003E6F5A"/>
    <w:rsid w:val="003F0478"/>
    <w:rsid w:val="003F2C8A"/>
    <w:rsid w:val="003F79CB"/>
    <w:rsid w:val="004165E5"/>
    <w:rsid w:val="00416A58"/>
    <w:rsid w:val="00421FD8"/>
    <w:rsid w:val="00424039"/>
    <w:rsid w:val="00424CF4"/>
    <w:rsid w:val="00427414"/>
    <w:rsid w:val="004314BC"/>
    <w:rsid w:val="004314F6"/>
    <w:rsid w:val="004406E4"/>
    <w:rsid w:val="004433CC"/>
    <w:rsid w:val="0044687C"/>
    <w:rsid w:val="004541F9"/>
    <w:rsid w:val="00460E62"/>
    <w:rsid w:val="00462014"/>
    <w:rsid w:val="00476D56"/>
    <w:rsid w:val="00481479"/>
    <w:rsid w:val="00483F25"/>
    <w:rsid w:val="0049215C"/>
    <w:rsid w:val="00493519"/>
    <w:rsid w:val="004A7141"/>
    <w:rsid w:val="004C3321"/>
    <w:rsid w:val="004D5845"/>
    <w:rsid w:val="004D631D"/>
    <w:rsid w:val="004E45CB"/>
    <w:rsid w:val="004E67D8"/>
    <w:rsid w:val="004F08C6"/>
    <w:rsid w:val="004F206C"/>
    <w:rsid w:val="004F2A6E"/>
    <w:rsid w:val="004F5FED"/>
    <w:rsid w:val="004F638E"/>
    <w:rsid w:val="00500EBA"/>
    <w:rsid w:val="00504885"/>
    <w:rsid w:val="00504D09"/>
    <w:rsid w:val="00506525"/>
    <w:rsid w:val="00512CE8"/>
    <w:rsid w:val="00527838"/>
    <w:rsid w:val="0053531D"/>
    <w:rsid w:val="00537372"/>
    <w:rsid w:val="00540404"/>
    <w:rsid w:val="00547CA8"/>
    <w:rsid w:val="00552456"/>
    <w:rsid w:val="0055282B"/>
    <w:rsid w:val="0055361D"/>
    <w:rsid w:val="00557AC8"/>
    <w:rsid w:val="00557BAE"/>
    <w:rsid w:val="00565529"/>
    <w:rsid w:val="00565F59"/>
    <w:rsid w:val="005667DD"/>
    <w:rsid w:val="00580873"/>
    <w:rsid w:val="005817CB"/>
    <w:rsid w:val="00581E7F"/>
    <w:rsid w:val="00585FCD"/>
    <w:rsid w:val="00592CE4"/>
    <w:rsid w:val="005A5865"/>
    <w:rsid w:val="005A6725"/>
    <w:rsid w:val="005B5B33"/>
    <w:rsid w:val="005B6C95"/>
    <w:rsid w:val="005B6FF8"/>
    <w:rsid w:val="005C0090"/>
    <w:rsid w:val="005C1B64"/>
    <w:rsid w:val="005C45FD"/>
    <w:rsid w:val="005C540F"/>
    <w:rsid w:val="005C614C"/>
    <w:rsid w:val="005C78D2"/>
    <w:rsid w:val="005D2FF8"/>
    <w:rsid w:val="005E212D"/>
    <w:rsid w:val="005E3F1D"/>
    <w:rsid w:val="005E5044"/>
    <w:rsid w:val="005E634F"/>
    <w:rsid w:val="005E7BA2"/>
    <w:rsid w:val="005F1BFB"/>
    <w:rsid w:val="005F21C1"/>
    <w:rsid w:val="005F28A8"/>
    <w:rsid w:val="005F5327"/>
    <w:rsid w:val="005F602F"/>
    <w:rsid w:val="00600B0B"/>
    <w:rsid w:val="006011A3"/>
    <w:rsid w:val="00606494"/>
    <w:rsid w:val="00607E61"/>
    <w:rsid w:val="00614A0B"/>
    <w:rsid w:val="00614AE2"/>
    <w:rsid w:val="00614E6E"/>
    <w:rsid w:val="006239B4"/>
    <w:rsid w:val="00634CF7"/>
    <w:rsid w:val="006433F9"/>
    <w:rsid w:val="00644634"/>
    <w:rsid w:val="00645661"/>
    <w:rsid w:val="0065227B"/>
    <w:rsid w:val="00654AE0"/>
    <w:rsid w:val="006558C4"/>
    <w:rsid w:val="00663694"/>
    <w:rsid w:val="0066593D"/>
    <w:rsid w:val="00670A88"/>
    <w:rsid w:val="006725B5"/>
    <w:rsid w:val="00672DFC"/>
    <w:rsid w:val="00684BBF"/>
    <w:rsid w:val="0068659F"/>
    <w:rsid w:val="006919B4"/>
    <w:rsid w:val="00692FBB"/>
    <w:rsid w:val="006936A7"/>
    <w:rsid w:val="00695099"/>
    <w:rsid w:val="006963FF"/>
    <w:rsid w:val="006A7070"/>
    <w:rsid w:val="006A7268"/>
    <w:rsid w:val="006B27E7"/>
    <w:rsid w:val="006B28CF"/>
    <w:rsid w:val="006B5DEF"/>
    <w:rsid w:val="006C5E77"/>
    <w:rsid w:val="006C6F1D"/>
    <w:rsid w:val="006D4520"/>
    <w:rsid w:val="006D686B"/>
    <w:rsid w:val="006D6980"/>
    <w:rsid w:val="006D786B"/>
    <w:rsid w:val="006E0D12"/>
    <w:rsid w:val="006E1050"/>
    <w:rsid w:val="006E481B"/>
    <w:rsid w:val="006E5289"/>
    <w:rsid w:val="006E69E8"/>
    <w:rsid w:val="006F0546"/>
    <w:rsid w:val="006F0AF6"/>
    <w:rsid w:val="006F1D1D"/>
    <w:rsid w:val="0070386E"/>
    <w:rsid w:val="00705DBE"/>
    <w:rsid w:val="00715056"/>
    <w:rsid w:val="00730BAA"/>
    <w:rsid w:val="00732EF9"/>
    <w:rsid w:val="007366D7"/>
    <w:rsid w:val="00740272"/>
    <w:rsid w:val="00747951"/>
    <w:rsid w:val="00753F14"/>
    <w:rsid w:val="0076023B"/>
    <w:rsid w:val="0076047A"/>
    <w:rsid w:val="00761E3C"/>
    <w:rsid w:val="0076586A"/>
    <w:rsid w:val="00772412"/>
    <w:rsid w:val="007734EA"/>
    <w:rsid w:val="00776378"/>
    <w:rsid w:val="00791881"/>
    <w:rsid w:val="007919EA"/>
    <w:rsid w:val="007922DA"/>
    <w:rsid w:val="007936B8"/>
    <w:rsid w:val="00795BCB"/>
    <w:rsid w:val="00797A11"/>
    <w:rsid w:val="007B30E7"/>
    <w:rsid w:val="007B52E2"/>
    <w:rsid w:val="007B6FAF"/>
    <w:rsid w:val="007C2A99"/>
    <w:rsid w:val="007C2C36"/>
    <w:rsid w:val="007C38A7"/>
    <w:rsid w:val="007C69C5"/>
    <w:rsid w:val="007C727E"/>
    <w:rsid w:val="007C7666"/>
    <w:rsid w:val="007D2022"/>
    <w:rsid w:val="007D3688"/>
    <w:rsid w:val="007D41E5"/>
    <w:rsid w:val="007D78DD"/>
    <w:rsid w:val="007E05CF"/>
    <w:rsid w:val="007F1B36"/>
    <w:rsid w:val="007F2652"/>
    <w:rsid w:val="007F40D1"/>
    <w:rsid w:val="008007E7"/>
    <w:rsid w:val="00800B2E"/>
    <w:rsid w:val="008054C7"/>
    <w:rsid w:val="008069E8"/>
    <w:rsid w:val="0081399A"/>
    <w:rsid w:val="00823D33"/>
    <w:rsid w:val="0082409F"/>
    <w:rsid w:val="00827DD0"/>
    <w:rsid w:val="008310E1"/>
    <w:rsid w:val="008315AB"/>
    <w:rsid w:val="0083214E"/>
    <w:rsid w:val="0083630A"/>
    <w:rsid w:val="008429C9"/>
    <w:rsid w:val="0084647B"/>
    <w:rsid w:val="00854858"/>
    <w:rsid w:val="00860193"/>
    <w:rsid w:val="00861A5D"/>
    <w:rsid w:val="00867B34"/>
    <w:rsid w:val="0087006E"/>
    <w:rsid w:val="008717C0"/>
    <w:rsid w:val="00872769"/>
    <w:rsid w:val="00880B36"/>
    <w:rsid w:val="00881118"/>
    <w:rsid w:val="00881E16"/>
    <w:rsid w:val="0088254D"/>
    <w:rsid w:val="00896A67"/>
    <w:rsid w:val="00896F82"/>
    <w:rsid w:val="00897AEA"/>
    <w:rsid w:val="008A2A62"/>
    <w:rsid w:val="008A6EAF"/>
    <w:rsid w:val="008B065C"/>
    <w:rsid w:val="008B3940"/>
    <w:rsid w:val="008B3E4E"/>
    <w:rsid w:val="008B62A4"/>
    <w:rsid w:val="008C42BD"/>
    <w:rsid w:val="008C5731"/>
    <w:rsid w:val="008D56A0"/>
    <w:rsid w:val="008D5A95"/>
    <w:rsid w:val="008D5C6B"/>
    <w:rsid w:val="008F1765"/>
    <w:rsid w:val="008F3D09"/>
    <w:rsid w:val="008F7830"/>
    <w:rsid w:val="009014CD"/>
    <w:rsid w:val="00903106"/>
    <w:rsid w:val="00906C4C"/>
    <w:rsid w:val="00913717"/>
    <w:rsid w:val="00915D0F"/>
    <w:rsid w:val="00917A5E"/>
    <w:rsid w:val="00925B56"/>
    <w:rsid w:val="00925D19"/>
    <w:rsid w:val="00927B87"/>
    <w:rsid w:val="009374D8"/>
    <w:rsid w:val="00957E40"/>
    <w:rsid w:val="009613E4"/>
    <w:rsid w:val="0096334C"/>
    <w:rsid w:val="009745FF"/>
    <w:rsid w:val="00983852"/>
    <w:rsid w:val="009843A2"/>
    <w:rsid w:val="00984E1F"/>
    <w:rsid w:val="009873B8"/>
    <w:rsid w:val="00990B23"/>
    <w:rsid w:val="00990B85"/>
    <w:rsid w:val="00993CE2"/>
    <w:rsid w:val="00994CF2"/>
    <w:rsid w:val="009A08A2"/>
    <w:rsid w:val="009A34D8"/>
    <w:rsid w:val="009A3599"/>
    <w:rsid w:val="009B0770"/>
    <w:rsid w:val="009B0BEE"/>
    <w:rsid w:val="009B25E3"/>
    <w:rsid w:val="009B4426"/>
    <w:rsid w:val="009B67F6"/>
    <w:rsid w:val="009C44F7"/>
    <w:rsid w:val="009C6F4D"/>
    <w:rsid w:val="009C7323"/>
    <w:rsid w:val="009D1670"/>
    <w:rsid w:val="009E0B95"/>
    <w:rsid w:val="009E10E0"/>
    <w:rsid w:val="009E5A38"/>
    <w:rsid w:val="00A060A5"/>
    <w:rsid w:val="00A11A3F"/>
    <w:rsid w:val="00A13534"/>
    <w:rsid w:val="00A1624C"/>
    <w:rsid w:val="00A24939"/>
    <w:rsid w:val="00A25013"/>
    <w:rsid w:val="00A30622"/>
    <w:rsid w:val="00A3318F"/>
    <w:rsid w:val="00A41C28"/>
    <w:rsid w:val="00A41EE1"/>
    <w:rsid w:val="00A5426F"/>
    <w:rsid w:val="00A560A8"/>
    <w:rsid w:val="00A608C2"/>
    <w:rsid w:val="00A651E5"/>
    <w:rsid w:val="00A66641"/>
    <w:rsid w:val="00A670F4"/>
    <w:rsid w:val="00A70CAB"/>
    <w:rsid w:val="00A81D2C"/>
    <w:rsid w:val="00A8380C"/>
    <w:rsid w:val="00A90AF5"/>
    <w:rsid w:val="00A92BC0"/>
    <w:rsid w:val="00AB07D3"/>
    <w:rsid w:val="00AB1A48"/>
    <w:rsid w:val="00AB5692"/>
    <w:rsid w:val="00AB74E8"/>
    <w:rsid w:val="00AC70DB"/>
    <w:rsid w:val="00AE04AD"/>
    <w:rsid w:val="00AE26A5"/>
    <w:rsid w:val="00AF3CDD"/>
    <w:rsid w:val="00AF5F25"/>
    <w:rsid w:val="00B15A46"/>
    <w:rsid w:val="00B22369"/>
    <w:rsid w:val="00B256BE"/>
    <w:rsid w:val="00B31629"/>
    <w:rsid w:val="00B32459"/>
    <w:rsid w:val="00B3245C"/>
    <w:rsid w:val="00B33BB3"/>
    <w:rsid w:val="00B33BD1"/>
    <w:rsid w:val="00B41819"/>
    <w:rsid w:val="00B418B7"/>
    <w:rsid w:val="00B53AE6"/>
    <w:rsid w:val="00B5434F"/>
    <w:rsid w:val="00B5507B"/>
    <w:rsid w:val="00B765EC"/>
    <w:rsid w:val="00B86079"/>
    <w:rsid w:val="00BA4642"/>
    <w:rsid w:val="00BA7DD0"/>
    <w:rsid w:val="00BB35C9"/>
    <w:rsid w:val="00BC566E"/>
    <w:rsid w:val="00BD1D10"/>
    <w:rsid w:val="00BD261F"/>
    <w:rsid w:val="00BD4621"/>
    <w:rsid w:val="00BD62A4"/>
    <w:rsid w:val="00BE225F"/>
    <w:rsid w:val="00BE5C34"/>
    <w:rsid w:val="00BF30EC"/>
    <w:rsid w:val="00BF3994"/>
    <w:rsid w:val="00BF7969"/>
    <w:rsid w:val="00C00076"/>
    <w:rsid w:val="00C04FB6"/>
    <w:rsid w:val="00C0778E"/>
    <w:rsid w:val="00C111C8"/>
    <w:rsid w:val="00C13FB7"/>
    <w:rsid w:val="00C22B81"/>
    <w:rsid w:val="00C24DA0"/>
    <w:rsid w:val="00C25C84"/>
    <w:rsid w:val="00C3104A"/>
    <w:rsid w:val="00C31A21"/>
    <w:rsid w:val="00C342B7"/>
    <w:rsid w:val="00C47D21"/>
    <w:rsid w:val="00C51FAA"/>
    <w:rsid w:val="00C53BDB"/>
    <w:rsid w:val="00C5494F"/>
    <w:rsid w:val="00C54C76"/>
    <w:rsid w:val="00C57BAB"/>
    <w:rsid w:val="00C67343"/>
    <w:rsid w:val="00C67E58"/>
    <w:rsid w:val="00C703D2"/>
    <w:rsid w:val="00C748D2"/>
    <w:rsid w:val="00CB1304"/>
    <w:rsid w:val="00CB3398"/>
    <w:rsid w:val="00CB442A"/>
    <w:rsid w:val="00CB5EBA"/>
    <w:rsid w:val="00CB7EC1"/>
    <w:rsid w:val="00CC0926"/>
    <w:rsid w:val="00CC1B4A"/>
    <w:rsid w:val="00CC477D"/>
    <w:rsid w:val="00CC507B"/>
    <w:rsid w:val="00CD2E64"/>
    <w:rsid w:val="00CD3E24"/>
    <w:rsid w:val="00CD7BC6"/>
    <w:rsid w:val="00CE6660"/>
    <w:rsid w:val="00CE6BB3"/>
    <w:rsid w:val="00CE6F9A"/>
    <w:rsid w:val="00CE79CD"/>
    <w:rsid w:val="00CF2A30"/>
    <w:rsid w:val="00D10772"/>
    <w:rsid w:val="00D20CD1"/>
    <w:rsid w:val="00D21F54"/>
    <w:rsid w:val="00D30040"/>
    <w:rsid w:val="00D313C5"/>
    <w:rsid w:val="00D32C6F"/>
    <w:rsid w:val="00D32D44"/>
    <w:rsid w:val="00D36012"/>
    <w:rsid w:val="00D46751"/>
    <w:rsid w:val="00D46AE8"/>
    <w:rsid w:val="00D47E4A"/>
    <w:rsid w:val="00D54BDE"/>
    <w:rsid w:val="00D60AB4"/>
    <w:rsid w:val="00D61EAF"/>
    <w:rsid w:val="00D62034"/>
    <w:rsid w:val="00D71A88"/>
    <w:rsid w:val="00D727C7"/>
    <w:rsid w:val="00D7473F"/>
    <w:rsid w:val="00D75E6B"/>
    <w:rsid w:val="00D82D54"/>
    <w:rsid w:val="00D87BCE"/>
    <w:rsid w:val="00D95459"/>
    <w:rsid w:val="00D96F95"/>
    <w:rsid w:val="00D97B50"/>
    <w:rsid w:val="00DA28B8"/>
    <w:rsid w:val="00DB16DD"/>
    <w:rsid w:val="00DB2778"/>
    <w:rsid w:val="00DC2FCB"/>
    <w:rsid w:val="00DC3191"/>
    <w:rsid w:val="00DC7EB7"/>
    <w:rsid w:val="00DD1AE2"/>
    <w:rsid w:val="00DD73AF"/>
    <w:rsid w:val="00DD73ED"/>
    <w:rsid w:val="00DE0C53"/>
    <w:rsid w:val="00DE1A74"/>
    <w:rsid w:val="00DE27FE"/>
    <w:rsid w:val="00DE3B32"/>
    <w:rsid w:val="00DE3E17"/>
    <w:rsid w:val="00DE45F3"/>
    <w:rsid w:val="00DF1A47"/>
    <w:rsid w:val="00DF2969"/>
    <w:rsid w:val="00DF6D7D"/>
    <w:rsid w:val="00DF72C9"/>
    <w:rsid w:val="00E103A7"/>
    <w:rsid w:val="00E110A7"/>
    <w:rsid w:val="00E11CC6"/>
    <w:rsid w:val="00E236E3"/>
    <w:rsid w:val="00E23E88"/>
    <w:rsid w:val="00E2453F"/>
    <w:rsid w:val="00E24776"/>
    <w:rsid w:val="00E30E72"/>
    <w:rsid w:val="00E43F23"/>
    <w:rsid w:val="00E4504C"/>
    <w:rsid w:val="00E51C77"/>
    <w:rsid w:val="00E53E4A"/>
    <w:rsid w:val="00E63C4D"/>
    <w:rsid w:val="00E6425E"/>
    <w:rsid w:val="00E671A2"/>
    <w:rsid w:val="00E70FA4"/>
    <w:rsid w:val="00E85607"/>
    <w:rsid w:val="00E91D2A"/>
    <w:rsid w:val="00E97278"/>
    <w:rsid w:val="00EA09D0"/>
    <w:rsid w:val="00EA1E30"/>
    <w:rsid w:val="00EA1F45"/>
    <w:rsid w:val="00EB34B0"/>
    <w:rsid w:val="00EB438D"/>
    <w:rsid w:val="00EB4AE2"/>
    <w:rsid w:val="00EB73A2"/>
    <w:rsid w:val="00EC7546"/>
    <w:rsid w:val="00ED5FFE"/>
    <w:rsid w:val="00EF01EA"/>
    <w:rsid w:val="00EF2F01"/>
    <w:rsid w:val="00EF390D"/>
    <w:rsid w:val="00EF448B"/>
    <w:rsid w:val="00EF7462"/>
    <w:rsid w:val="00EF75EA"/>
    <w:rsid w:val="00F12D6C"/>
    <w:rsid w:val="00F16C8B"/>
    <w:rsid w:val="00F24C22"/>
    <w:rsid w:val="00F31663"/>
    <w:rsid w:val="00F37F21"/>
    <w:rsid w:val="00F407BE"/>
    <w:rsid w:val="00F43D24"/>
    <w:rsid w:val="00F50BC0"/>
    <w:rsid w:val="00F67BF7"/>
    <w:rsid w:val="00F7028D"/>
    <w:rsid w:val="00F76654"/>
    <w:rsid w:val="00F80F4B"/>
    <w:rsid w:val="00F86750"/>
    <w:rsid w:val="00F93745"/>
    <w:rsid w:val="00F950A3"/>
    <w:rsid w:val="00FA265D"/>
    <w:rsid w:val="00FA35C3"/>
    <w:rsid w:val="00FA6C14"/>
    <w:rsid w:val="00FA72B7"/>
    <w:rsid w:val="00FC28A0"/>
    <w:rsid w:val="00FC77D2"/>
    <w:rsid w:val="00FD075B"/>
    <w:rsid w:val="00FE2BB9"/>
    <w:rsid w:val="00FE621E"/>
    <w:rsid w:val="00FE7844"/>
    <w:rsid w:val="00FF146E"/>
    <w:rsid w:val="00FF1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DE9C29"/>
  <w15:docId w15:val="{4A56E2DE-FB1F-4ECC-9CE5-B4078AB2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3CC"/>
    <w:pPr>
      <w:suppressAutoHyphens/>
    </w:pPr>
    <w:rPr>
      <w:rFonts w:ascii="Calibri" w:eastAsia="Calibri" w:hAnsi="Calibri" w:cs="Times New Roman"/>
      <w:kern w:val="1"/>
      <w:lang w:eastAsia="ar-SA"/>
    </w:rPr>
  </w:style>
  <w:style w:type="paragraph" w:styleId="Nagwek1">
    <w:name w:val="heading 1"/>
    <w:basedOn w:val="Normalny"/>
    <w:next w:val="Normalny"/>
    <w:link w:val="Nagwek1Znak"/>
    <w:uiPriority w:val="9"/>
    <w:qFormat/>
    <w:rsid w:val="00443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4433CC"/>
    <w:pPr>
      <w:keepNext/>
      <w:tabs>
        <w:tab w:val="num" w:pos="0"/>
      </w:tabs>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1B14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33CC"/>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link w:val="Nagwek2"/>
    <w:rsid w:val="004433CC"/>
    <w:rPr>
      <w:rFonts w:ascii="Cambria" w:eastAsia="Times New Roman" w:hAnsi="Cambria" w:cs="Times New Roman"/>
      <w:b/>
      <w:bCs/>
      <w:i/>
      <w:iCs/>
      <w:kern w:val="1"/>
      <w:sz w:val="28"/>
      <w:szCs w:val="28"/>
      <w:lang w:eastAsia="ar-SA"/>
    </w:rPr>
  </w:style>
  <w:style w:type="character" w:styleId="Hipercze">
    <w:name w:val="Hyperlink"/>
    <w:uiPriority w:val="99"/>
    <w:rsid w:val="004433CC"/>
    <w:rPr>
      <w:color w:val="000080"/>
      <w:u w:val="single"/>
    </w:rPr>
  </w:style>
  <w:style w:type="character" w:customStyle="1" w:styleId="Znakiprzypiswdolnych">
    <w:name w:val="Znaki przypisów dolnych"/>
    <w:rsid w:val="004433CC"/>
  </w:style>
  <w:style w:type="character" w:styleId="Odwoanieprzypisudolnego">
    <w:name w:val="footnote reference"/>
    <w:rsid w:val="004433CC"/>
    <w:rPr>
      <w:vertAlign w:val="superscript"/>
    </w:rPr>
  </w:style>
  <w:style w:type="paragraph" w:styleId="Tekstprzypisudolnego">
    <w:name w:val="footnote text"/>
    <w:basedOn w:val="Normalny"/>
    <w:link w:val="TekstprzypisudolnegoZnak"/>
    <w:rsid w:val="004433CC"/>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4433CC"/>
    <w:rPr>
      <w:rFonts w:ascii="Calibri" w:eastAsia="Calibri" w:hAnsi="Calibri" w:cs="Times New Roman"/>
      <w:kern w:val="1"/>
      <w:sz w:val="20"/>
      <w:szCs w:val="20"/>
      <w:lang w:eastAsia="ar-SA"/>
    </w:rPr>
  </w:style>
  <w:style w:type="paragraph" w:styleId="Tekstpodstawowywcity">
    <w:name w:val="Body Text Indent"/>
    <w:basedOn w:val="Tekstpodstawowy"/>
    <w:link w:val="TekstpodstawowywcityZnak"/>
    <w:semiHidden/>
    <w:rsid w:val="004433CC"/>
    <w:pPr>
      <w:ind w:left="283"/>
    </w:pPr>
  </w:style>
  <w:style w:type="character" w:customStyle="1" w:styleId="TekstpodstawowywcityZnak">
    <w:name w:val="Tekst podstawowy wcięty Znak"/>
    <w:basedOn w:val="Domylnaczcionkaakapitu"/>
    <w:link w:val="Tekstpodstawowywcity"/>
    <w:semiHidden/>
    <w:rsid w:val="004433CC"/>
    <w:rPr>
      <w:rFonts w:ascii="Calibri" w:eastAsia="Calibri" w:hAnsi="Calibri" w:cs="Times New Roman"/>
      <w:kern w:val="1"/>
      <w:lang w:eastAsia="ar-SA"/>
    </w:rPr>
  </w:style>
  <w:style w:type="character" w:styleId="Pogrubienie">
    <w:name w:val="Strong"/>
    <w:uiPriority w:val="99"/>
    <w:qFormat/>
    <w:rsid w:val="004433CC"/>
    <w:rPr>
      <w:b/>
      <w:bCs/>
    </w:rPr>
  </w:style>
  <w:style w:type="paragraph" w:styleId="Akapitzlist">
    <w:name w:val="List Paragraph"/>
    <w:aliases w:val="Numerowanie,List Paragraph,Akapit z listą BS"/>
    <w:basedOn w:val="Normalny"/>
    <w:link w:val="AkapitzlistZnak"/>
    <w:uiPriority w:val="34"/>
    <w:qFormat/>
    <w:rsid w:val="004433CC"/>
    <w:pPr>
      <w:ind w:left="708"/>
    </w:pPr>
  </w:style>
  <w:style w:type="paragraph" w:styleId="Stopka">
    <w:name w:val="footer"/>
    <w:basedOn w:val="Normalny"/>
    <w:link w:val="StopkaZnak"/>
    <w:uiPriority w:val="99"/>
    <w:unhideWhenUsed/>
    <w:rsid w:val="00443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33CC"/>
    <w:rPr>
      <w:rFonts w:ascii="Calibri" w:eastAsia="Calibri" w:hAnsi="Calibri" w:cs="Times New Roman"/>
      <w:kern w:val="1"/>
      <w:lang w:eastAsia="ar-SA"/>
    </w:rPr>
  </w:style>
  <w:style w:type="paragraph" w:styleId="Bezodstpw">
    <w:name w:val="No Spacing"/>
    <w:uiPriority w:val="99"/>
    <w:qFormat/>
    <w:rsid w:val="004433CC"/>
    <w:pPr>
      <w:suppressAutoHyphens/>
      <w:spacing w:after="0" w:line="240" w:lineRule="auto"/>
    </w:pPr>
    <w:rPr>
      <w:rFonts w:ascii="Calibri" w:eastAsia="Calibri" w:hAnsi="Calibri" w:cs="Times New Roman"/>
      <w:kern w:val="1"/>
      <w:lang w:eastAsia="ar-SA"/>
    </w:rPr>
  </w:style>
  <w:style w:type="paragraph" w:styleId="Tekstpodstawowy">
    <w:name w:val="Body Text"/>
    <w:basedOn w:val="Normalny"/>
    <w:link w:val="TekstpodstawowyZnak"/>
    <w:uiPriority w:val="99"/>
    <w:semiHidden/>
    <w:unhideWhenUsed/>
    <w:rsid w:val="004433CC"/>
    <w:pPr>
      <w:spacing w:after="120"/>
    </w:pPr>
  </w:style>
  <w:style w:type="character" w:customStyle="1" w:styleId="TekstpodstawowyZnak">
    <w:name w:val="Tekst podstawowy Znak"/>
    <w:basedOn w:val="Domylnaczcionkaakapitu"/>
    <w:link w:val="Tekstpodstawowy"/>
    <w:uiPriority w:val="99"/>
    <w:semiHidden/>
    <w:rsid w:val="004433CC"/>
    <w:rPr>
      <w:rFonts w:ascii="Calibri" w:eastAsia="Calibri" w:hAnsi="Calibri" w:cs="Times New Roman"/>
      <w:kern w:val="1"/>
      <w:lang w:eastAsia="ar-SA"/>
    </w:rPr>
  </w:style>
  <w:style w:type="paragraph" w:styleId="Tekstdymka">
    <w:name w:val="Balloon Text"/>
    <w:basedOn w:val="Normalny"/>
    <w:link w:val="TekstdymkaZnak"/>
    <w:uiPriority w:val="99"/>
    <w:semiHidden/>
    <w:unhideWhenUsed/>
    <w:rsid w:val="009613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3E4"/>
    <w:rPr>
      <w:rFonts w:ascii="Segoe UI" w:eastAsia="Calibri" w:hAnsi="Segoe UI" w:cs="Segoe UI"/>
      <w:kern w:val="1"/>
      <w:sz w:val="18"/>
      <w:szCs w:val="18"/>
      <w:lang w:eastAsia="ar-SA"/>
    </w:rPr>
  </w:style>
  <w:style w:type="character" w:styleId="Odwoaniedokomentarza">
    <w:name w:val="annotation reference"/>
    <w:basedOn w:val="Domylnaczcionkaakapitu"/>
    <w:uiPriority w:val="99"/>
    <w:semiHidden/>
    <w:unhideWhenUsed/>
    <w:rsid w:val="007936B8"/>
    <w:rPr>
      <w:sz w:val="16"/>
      <w:szCs w:val="16"/>
    </w:rPr>
  </w:style>
  <w:style w:type="paragraph" w:styleId="Tekstkomentarza">
    <w:name w:val="annotation text"/>
    <w:basedOn w:val="Normalny"/>
    <w:link w:val="TekstkomentarzaZnak"/>
    <w:uiPriority w:val="99"/>
    <w:unhideWhenUsed/>
    <w:rsid w:val="007936B8"/>
    <w:pPr>
      <w:spacing w:line="240" w:lineRule="auto"/>
    </w:pPr>
    <w:rPr>
      <w:sz w:val="20"/>
      <w:szCs w:val="20"/>
    </w:rPr>
  </w:style>
  <w:style w:type="character" w:customStyle="1" w:styleId="TekstkomentarzaZnak">
    <w:name w:val="Tekst komentarza Znak"/>
    <w:basedOn w:val="Domylnaczcionkaakapitu"/>
    <w:link w:val="Tekstkomentarza"/>
    <w:uiPriority w:val="99"/>
    <w:rsid w:val="007936B8"/>
    <w:rPr>
      <w:rFonts w:ascii="Calibri" w:eastAsia="Calibri"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7936B8"/>
    <w:rPr>
      <w:b/>
      <w:bCs/>
    </w:rPr>
  </w:style>
  <w:style w:type="character" w:customStyle="1" w:styleId="TematkomentarzaZnak">
    <w:name w:val="Temat komentarza Znak"/>
    <w:basedOn w:val="TekstkomentarzaZnak"/>
    <w:link w:val="Tematkomentarza"/>
    <w:uiPriority w:val="99"/>
    <w:semiHidden/>
    <w:rsid w:val="007936B8"/>
    <w:rPr>
      <w:rFonts w:ascii="Calibri" w:eastAsia="Calibri" w:hAnsi="Calibri" w:cs="Times New Roman"/>
      <w:b/>
      <w:bCs/>
      <w:kern w:val="1"/>
      <w:sz w:val="20"/>
      <w:szCs w:val="20"/>
      <w:lang w:eastAsia="ar-SA"/>
    </w:rPr>
  </w:style>
  <w:style w:type="paragraph" w:styleId="Poprawka">
    <w:name w:val="Revision"/>
    <w:hidden/>
    <w:uiPriority w:val="99"/>
    <w:semiHidden/>
    <w:rsid w:val="00054192"/>
    <w:pPr>
      <w:spacing w:after="0" w:line="240" w:lineRule="auto"/>
    </w:pPr>
    <w:rPr>
      <w:rFonts w:ascii="Calibri" w:eastAsia="Calibri" w:hAnsi="Calibri" w:cs="Times New Roman"/>
      <w:kern w:val="1"/>
      <w:lang w:eastAsia="ar-SA"/>
    </w:rPr>
  </w:style>
  <w:style w:type="character" w:customStyle="1" w:styleId="alb">
    <w:name w:val="a_lb"/>
    <w:basedOn w:val="Domylnaczcionkaakapitu"/>
    <w:rsid w:val="00881E16"/>
  </w:style>
  <w:style w:type="character" w:customStyle="1" w:styleId="Nagwek3Znak">
    <w:name w:val="Nagłówek 3 Znak"/>
    <w:basedOn w:val="Domylnaczcionkaakapitu"/>
    <w:link w:val="Nagwek3"/>
    <w:uiPriority w:val="9"/>
    <w:semiHidden/>
    <w:rsid w:val="001B14D7"/>
    <w:rPr>
      <w:rFonts w:asciiTheme="majorHAnsi" w:eastAsiaTheme="majorEastAsia" w:hAnsiTheme="majorHAnsi" w:cstheme="majorBidi"/>
      <w:color w:val="243F60" w:themeColor="accent1" w:themeShade="7F"/>
      <w:kern w:val="1"/>
      <w:sz w:val="24"/>
      <w:szCs w:val="24"/>
      <w:lang w:eastAsia="ar-SA"/>
    </w:rPr>
  </w:style>
  <w:style w:type="paragraph" w:styleId="Nagwek">
    <w:name w:val="header"/>
    <w:basedOn w:val="Normalny"/>
    <w:link w:val="NagwekZnak"/>
    <w:uiPriority w:val="99"/>
    <w:unhideWhenUsed/>
    <w:rsid w:val="009D16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670"/>
    <w:rPr>
      <w:rFonts w:ascii="Calibri" w:eastAsia="Calibri" w:hAnsi="Calibri" w:cs="Times New Roman"/>
      <w:kern w:val="1"/>
      <w:lang w:eastAsia="ar-SA"/>
    </w:rPr>
  </w:style>
  <w:style w:type="character" w:customStyle="1" w:styleId="AkapitzlistZnak">
    <w:name w:val="Akapit z listą Znak"/>
    <w:aliases w:val="Numerowanie Znak,List Paragraph Znak,Akapit z listą BS Znak"/>
    <w:link w:val="Akapitzlist"/>
    <w:uiPriority w:val="34"/>
    <w:locked/>
    <w:rsid w:val="00D36012"/>
    <w:rPr>
      <w:rFonts w:ascii="Calibri" w:eastAsia="Calibri" w:hAnsi="Calibri" w:cs="Times New Roman"/>
      <w:kern w:val="1"/>
      <w:lang w:eastAsia="ar-SA"/>
    </w:rPr>
  </w:style>
  <w:style w:type="character" w:styleId="Nierozpoznanawzmianka">
    <w:name w:val="Unresolved Mention"/>
    <w:basedOn w:val="Domylnaczcionkaakapitu"/>
    <w:uiPriority w:val="99"/>
    <w:semiHidden/>
    <w:unhideWhenUsed/>
    <w:rsid w:val="008A6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457">
      <w:bodyDiv w:val="1"/>
      <w:marLeft w:val="0"/>
      <w:marRight w:val="0"/>
      <w:marTop w:val="0"/>
      <w:marBottom w:val="0"/>
      <w:divBdr>
        <w:top w:val="none" w:sz="0" w:space="0" w:color="auto"/>
        <w:left w:val="none" w:sz="0" w:space="0" w:color="auto"/>
        <w:bottom w:val="none" w:sz="0" w:space="0" w:color="auto"/>
        <w:right w:val="none" w:sz="0" w:space="0" w:color="auto"/>
      </w:divBdr>
      <w:divsChild>
        <w:div w:id="103041476">
          <w:marLeft w:val="0"/>
          <w:marRight w:val="0"/>
          <w:marTop w:val="0"/>
          <w:marBottom w:val="0"/>
          <w:divBdr>
            <w:top w:val="none" w:sz="0" w:space="0" w:color="auto"/>
            <w:left w:val="none" w:sz="0" w:space="0" w:color="auto"/>
            <w:bottom w:val="none" w:sz="0" w:space="0" w:color="auto"/>
            <w:right w:val="none" w:sz="0" w:space="0" w:color="auto"/>
          </w:divBdr>
        </w:div>
        <w:div w:id="109013242">
          <w:marLeft w:val="0"/>
          <w:marRight w:val="0"/>
          <w:marTop w:val="0"/>
          <w:marBottom w:val="0"/>
          <w:divBdr>
            <w:top w:val="none" w:sz="0" w:space="0" w:color="auto"/>
            <w:left w:val="none" w:sz="0" w:space="0" w:color="auto"/>
            <w:bottom w:val="none" w:sz="0" w:space="0" w:color="auto"/>
            <w:right w:val="none" w:sz="0" w:space="0" w:color="auto"/>
          </w:divBdr>
        </w:div>
        <w:div w:id="1457717608">
          <w:marLeft w:val="0"/>
          <w:marRight w:val="0"/>
          <w:marTop w:val="0"/>
          <w:marBottom w:val="0"/>
          <w:divBdr>
            <w:top w:val="none" w:sz="0" w:space="0" w:color="auto"/>
            <w:left w:val="none" w:sz="0" w:space="0" w:color="auto"/>
            <w:bottom w:val="none" w:sz="0" w:space="0" w:color="auto"/>
            <w:right w:val="none" w:sz="0" w:space="0" w:color="auto"/>
          </w:divBdr>
        </w:div>
        <w:div w:id="92751221">
          <w:marLeft w:val="0"/>
          <w:marRight w:val="0"/>
          <w:marTop w:val="0"/>
          <w:marBottom w:val="0"/>
          <w:divBdr>
            <w:top w:val="none" w:sz="0" w:space="0" w:color="auto"/>
            <w:left w:val="none" w:sz="0" w:space="0" w:color="auto"/>
            <w:bottom w:val="none" w:sz="0" w:space="0" w:color="auto"/>
            <w:right w:val="none" w:sz="0" w:space="0" w:color="auto"/>
          </w:divBdr>
        </w:div>
        <w:div w:id="616453733">
          <w:marLeft w:val="0"/>
          <w:marRight w:val="0"/>
          <w:marTop w:val="0"/>
          <w:marBottom w:val="0"/>
          <w:divBdr>
            <w:top w:val="none" w:sz="0" w:space="0" w:color="auto"/>
            <w:left w:val="none" w:sz="0" w:space="0" w:color="auto"/>
            <w:bottom w:val="none" w:sz="0" w:space="0" w:color="auto"/>
            <w:right w:val="none" w:sz="0" w:space="0" w:color="auto"/>
          </w:divBdr>
        </w:div>
      </w:divsChild>
    </w:div>
    <w:div w:id="400908904">
      <w:bodyDiv w:val="1"/>
      <w:marLeft w:val="0"/>
      <w:marRight w:val="0"/>
      <w:marTop w:val="0"/>
      <w:marBottom w:val="0"/>
      <w:divBdr>
        <w:top w:val="none" w:sz="0" w:space="0" w:color="auto"/>
        <w:left w:val="none" w:sz="0" w:space="0" w:color="auto"/>
        <w:bottom w:val="none" w:sz="0" w:space="0" w:color="auto"/>
        <w:right w:val="none" w:sz="0" w:space="0" w:color="auto"/>
      </w:divBdr>
    </w:div>
    <w:div w:id="923730239">
      <w:bodyDiv w:val="1"/>
      <w:marLeft w:val="0"/>
      <w:marRight w:val="0"/>
      <w:marTop w:val="0"/>
      <w:marBottom w:val="0"/>
      <w:divBdr>
        <w:top w:val="none" w:sz="0" w:space="0" w:color="auto"/>
        <w:left w:val="none" w:sz="0" w:space="0" w:color="auto"/>
        <w:bottom w:val="none" w:sz="0" w:space="0" w:color="auto"/>
        <w:right w:val="none" w:sz="0" w:space="0" w:color="auto"/>
      </w:divBdr>
    </w:div>
    <w:div w:id="1737631829">
      <w:bodyDiv w:val="1"/>
      <w:marLeft w:val="0"/>
      <w:marRight w:val="0"/>
      <w:marTop w:val="0"/>
      <w:marBottom w:val="0"/>
      <w:divBdr>
        <w:top w:val="none" w:sz="0" w:space="0" w:color="auto"/>
        <w:left w:val="none" w:sz="0" w:space="0" w:color="auto"/>
        <w:bottom w:val="none" w:sz="0" w:space="0" w:color="auto"/>
        <w:right w:val="none" w:sz="0" w:space="0" w:color="auto"/>
      </w:divBdr>
      <w:divsChild>
        <w:div w:id="792022259">
          <w:marLeft w:val="0"/>
          <w:marRight w:val="0"/>
          <w:marTop w:val="0"/>
          <w:marBottom w:val="0"/>
          <w:divBdr>
            <w:top w:val="none" w:sz="0" w:space="0" w:color="auto"/>
            <w:left w:val="none" w:sz="0" w:space="0" w:color="auto"/>
            <w:bottom w:val="none" w:sz="0" w:space="0" w:color="auto"/>
            <w:right w:val="none" w:sz="0" w:space="0" w:color="auto"/>
          </w:divBdr>
        </w:div>
        <w:div w:id="643848838">
          <w:marLeft w:val="0"/>
          <w:marRight w:val="0"/>
          <w:marTop w:val="0"/>
          <w:marBottom w:val="0"/>
          <w:divBdr>
            <w:top w:val="none" w:sz="0" w:space="0" w:color="auto"/>
            <w:left w:val="none" w:sz="0" w:space="0" w:color="auto"/>
            <w:bottom w:val="none" w:sz="0" w:space="0" w:color="auto"/>
            <w:right w:val="none" w:sz="0" w:space="0" w:color="auto"/>
          </w:divBdr>
        </w:div>
        <w:div w:id="1539968893">
          <w:marLeft w:val="0"/>
          <w:marRight w:val="0"/>
          <w:marTop w:val="0"/>
          <w:marBottom w:val="0"/>
          <w:divBdr>
            <w:top w:val="none" w:sz="0" w:space="0" w:color="auto"/>
            <w:left w:val="none" w:sz="0" w:space="0" w:color="auto"/>
            <w:bottom w:val="none" w:sz="0" w:space="0" w:color="auto"/>
            <w:right w:val="none" w:sz="0" w:space="0" w:color="auto"/>
          </w:divBdr>
        </w:div>
        <w:div w:id="1254701622">
          <w:marLeft w:val="0"/>
          <w:marRight w:val="0"/>
          <w:marTop w:val="0"/>
          <w:marBottom w:val="0"/>
          <w:divBdr>
            <w:top w:val="none" w:sz="0" w:space="0" w:color="auto"/>
            <w:left w:val="none" w:sz="0" w:space="0" w:color="auto"/>
            <w:bottom w:val="none" w:sz="0" w:space="0" w:color="auto"/>
            <w:right w:val="none" w:sz="0" w:space="0" w:color="auto"/>
          </w:divBdr>
        </w:div>
        <w:div w:id="842746131">
          <w:marLeft w:val="0"/>
          <w:marRight w:val="0"/>
          <w:marTop w:val="0"/>
          <w:marBottom w:val="0"/>
          <w:divBdr>
            <w:top w:val="none" w:sz="0" w:space="0" w:color="auto"/>
            <w:left w:val="none" w:sz="0" w:space="0" w:color="auto"/>
            <w:bottom w:val="none" w:sz="0" w:space="0" w:color="auto"/>
            <w:right w:val="none" w:sz="0" w:space="0" w:color="auto"/>
          </w:divBdr>
        </w:div>
        <w:div w:id="158236149">
          <w:marLeft w:val="0"/>
          <w:marRight w:val="0"/>
          <w:marTop w:val="0"/>
          <w:marBottom w:val="0"/>
          <w:divBdr>
            <w:top w:val="none" w:sz="0" w:space="0" w:color="auto"/>
            <w:left w:val="none" w:sz="0" w:space="0" w:color="auto"/>
            <w:bottom w:val="none" w:sz="0" w:space="0" w:color="auto"/>
            <w:right w:val="none" w:sz="0" w:space="0" w:color="auto"/>
          </w:divBdr>
        </w:div>
        <w:div w:id="540561058">
          <w:marLeft w:val="0"/>
          <w:marRight w:val="0"/>
          <w:marTop w:val="0"/>
          <w:marBottom w:val="0"/>
          <w:divBdr>
            <w:top w:val="none" w:sz="0" w:space="0" w:color="auto"/>
            <w:left w:val="none" w:sz="0" w:space="0" w:color="auto"/>
            <w:bottom w:val="none" w:sz="0" w:space="0" w:color="auto"/>
            <w:right w:val="none" w:sz="0" w:space="0" w:color="auto"/>
          </w:divBdr>
          <w:divsChild>
            <w:div w:id="1449161949">
              <w:marLeft w:val="0"/>
              <w:marRight w:val="0"/>
              <w:marTop w:val="0"/>
              <w:marBottom w:val="0"/>
              <w:divBdr>
                <w:top w:val="none" w:sz="0" w:space="0" w:color="auto"/>
                <w:left w:val="none" w:sz="0" w:space="0" w:color="auto"/>
                <w:bottom w:val="none" w:sz="0" w:space="0" w:color="auto"/>
                <w:right w:val="none" w:sz="0" w:space="0" w:color="auto"/>
              </w:divBdr>
            </w:div>
            <w:div w:id="1608074522">
              <w:marLeft w:val="0"/>
              <w:marRight w:val="0"/>
              <w:marTop w:val="0"/>
              <w:marBottom w:val="0"/>
              <w:divBdr>
                <w:top w:val="none" w:sz="0" w:space="0" w:color="auto"/>
                <w:left w:val="none" w:sz="0" w:space="0" w:color="auto"/>
                <w:bottom w:val="none" w:sz="0" w:space="0" w:color="auto"/>
                <w:right w:val="none" w:sz="0" w:space="0" w:color="auto"/>
              </w:divBdr>
            </w:div>
          </w:divsChild>
        </w:div>
        <w:div w:id="832455392">
          <w:marLeft w:val="0"/>
          <w:marRight w:val="0"/>
          <w:marTop w:val="0"/>
          <w:marBottom w:val="0"/>
          <w:divBdr>
            <w:top w:val="none" w:sz="0" w:space="0" w:color="auto"/>
            <w:left w:val="none" w:sz="0" w:space="0" w:color="auto"/>
            <w:bottom w:val="none" w:sz="0" w:space="0" w:color="auto"/>
            <w:right w:val="none" w:sz="0" w:space="0" w:color="auto"/>
          </w:divBdr>
        </w:div>
        <w:div w:id="690104172">
          <w:marLeft w:val="0"/>
          <w:marRight w:val="0"/>
          <w:marTop w:val="0"/>
          <w:marBottom w:val="0"/>
          <w:divBdr>
            <w:top w:val="none" w:sz="0" w:space="0" w:color="auto"/>
            <w:left w:val="none" w:sz="0" w:space="0" w:color="auto"/>
            <w:bottom w:val="none" w:sz="0" w:space="0" w:color="auto"/>
            <w:right w:val="none" w:sz="0" w:space="0" w:color="auto"/>
          </w:divBdr>
        </w:div>
        <w:div w:id="193378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v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azov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_marszalkowski@mazov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nna.ajdukiewicz@mazovia.pl" TargetMode="External"/><Relationship Id="rId4" Type="http://schemas.openxmlformats.org/officeDocument/2006/relationships/settings" Target="settings.xml"/><Relationship Id="rId9" Type="http://schemas.openxmlformats.org/officeDocument/2006/relationships/hyperlink" Target="mailto:gabriela.pyzik@mazovi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2D61-C22B-4CF8-8710-3E18D086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12</Pages>
  <Words>4082</Words>
  <Characters>24492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28517</CharactersWithSpaces>
  <SharedDoc>false</SharedDoc>
  <HLinks>
    <vt:vector size="30" baseType="variant">
      <vt:variant>
        <vt:i4>2031660</vt:i4>
      </vt:variant>
      <vt:variant>
        <vt:i4>12</vt:i4>
      </vt:variant>
      <vt:variant>
        <vt:i4>0</vt:i4>
      </vt:variant>
      <vt:variant>
        <vt:i4>5</vt:i4>
      </vt:variant>
      <vt:variant>
        <vt:lpwstr>mailto:iod@mazovia.pl</vt:lpwstr>
      </vt:variant>
      <vt:variant>
        <vt:lpwstr/>
      </vt:variant>
      <vt:variant>
        <vt:i4>327691</vt:i4>
      </vt:variant>
      <vt:variant>
        <vt:i4>9</vt:i4>
      </vt:variant>
      <vt:variant>
        <vt:i4>0</vt:i4>
      </vt:variant>
      <vt:variant>
        <vt:i4>5</vt:i4>
      </vt:variant>
      <vt:variant>
        <vt:lpwstr>mailto:urzad_marszalkowski@mazovia.pl</vt:lpwstr>
      </vt:variant>
      <vt:variant>
        <vt:lpwstr/>
      </vt:variant>
      <vt:variant>
        <vt:i4>7143424</vt:i4>
      </vt:variant>
      <vt:variant>
        <vt:i4>6</vt:i4>
      </vt:variant>
      <vt:variant>
        <vt:i4>0</vt:i4>
      </vt:variant>
      <vt:variant>
        <vt:i4>5</vt:i4>
      </vt:variant>
      <vt:variant>
        <vt:lpwstr>mailto:hanna.ajdukiewicz@mazovia.pl</vt:lpwstr>
      </vt:variant>
      <vt:variant>
        <vt:lpwstr/>
      </vt:variant>
      <vt:variant>
        <vt:i4>3735628</vt:i4>
      </vt:variant>
      <vt:variant>
        <vt:i4>3</vt:i4>
      </vt:variant>
      <vt:variant>
        <vt:i4>0</vt:i4>
      </vt:variant>
      <vt:variant>
        <vt:i4>5</vt:i4>
      </vt:variant>
      <vt:variant>
        <vt:lpwstr>mailto:gabriela.pyzik@mazovia.pl</vt:lpwstr>
      </vt:variant>
      <vt:variant>
        <vt:lpwstr/>
      </vt:variant>
      <vt:variant>
        <vt:i4>7602293</vt:i4>
      </vt:variant>
      <vt:variant>
        <vt:i4>0</vt:i4>
      </vt:variant>
      <vt:variant>
        <vt:i4>0</vt:i4>
      </vt:variant>
      <vt:variant>
        <vt:i4>5</vt:i4>
      </vt:variant>
      <vt:variant>
        <vt:lpwstr>http://www.mazovia.pl/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Ajdukiewicz Hanna</dc:creator>
  <cp:lastModifiedBy>Pyzik Gabriela</cp:lastModifiedBy>
  <cp:revision>54</cp:revision>
  <cp:lastPrinted>2020-05-14T07:37:00Z</cp:lastPrinted>
  <dcterms:created xsi:type="dcterms:W3CDTF">2020-06-04T10:17:00Z</dcterms:created>
  <dcterms:modified xsi:type="dcterms:W3CDTF">2021-02-03T12:30:00Z</dcterms:modified>
</cp:coreProperties>
</file>