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98B83" w14:textId="2CBF568E" w:rsidR="007030F0" w:rsidRPr="007230C3" w:rsidRDefault="007030F0" w:rsidP="008460C6">
      <w:pPr>
        <w:spacing w:line="276" w:lineRule="auto"/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 w:rsidRPr="007230C3">
        <w:rPr>
          <w:rFonts w:ascii="Arial" w:eastAsiaTheme="minorHAnsi" w:hAnsi="Arial" w:cstheme="minorBidi"/>
          <w:b/>
          <w:sz w:val="22"/>
          <w:szCs w:val="22"/>
          <w:lang w:eastAsia="en-US"/>
        </w:rPr>
        <w:t>Uchwała nr</w:t>
      </w:r>
      <w:r w:rsidR="003677F6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 </w:t>
      </w:r>
      <w:r w:rsidR="008F0041">
        <w:rPr>
          <w:rFonts w:ascii="Arial" w:eastAsiaTheme="minorHAnsi" w:hAnsi="Arial" w:cstheme="minorBidi"/>
          <w:b/>
          <w:sz w:val="22"/>
          <w:szCs w:val="22"/>
          <w:lang w:eastAsia="en-US"/>
        </w:rPr>
        <w:t>616</w:t>
      </w:r>
      <w:r w:rsidR="003677F6" w:rsidRPr="00C90F2B">
        <w:rPr>
          <w:rFonts w:ascii="Arial" w:eastAsiaTheme="minorHAnsi" w:hAnsi="Arial" w:cstheme="minorBidi"/>
          <w:b/>
          <w:sz w:val="22"/>
          <w:szCs w:val="22"/>
          <w:lang w:eastAsia="en-US"/>
        </w:rPr>
        <w:t>/</w:t>
      </w:r>
      <w:r w:rsidR="008F0041">
        <w:rPr>
          <w:rFonts w:ascii="Arial" w:eastAsiaTheme="minorHAnsi" w:hAnsi="Arial" w:cstheme="minorBidi"/>
          <w:b/>
          <w:sz w:val="22"/>
          <w:szCs w:val="22"/>
          <w:lang w:eastAsia="en-US"/>
        </w:rPr>
        <w:t>224</w:t>
      </w:r>
      <w:r w:rsidR="00BC1321" w:rsidRPr="00C90F2B">
        <w:rPr>
          <w:rFonts w:ascii="Arial" w:eastAsiaTheme="minorHAnsi" w:hAnsi="Arial" w:cstheme="minorBidi"/>
          <w:b/>
          <w:sz w:val="22"/>
          <w:szCs w:val="22"/>
          <w:lang w:eastAsia="en-US"/>
        </w:rPr>
        <w:t>/2</w:t>
      </w:r>
      <w:r w:rsidR="00F458CB">
        <w:rPr>
          <w:rFonts w:ascii="Arial" w:eastAsiaTheme="minorHAnsi" w:hAnsi="Arial" w:cstheme="minorBidi"/>
          <w:b/>
          <w:sz w:val="22"/>
          <w:szCs w:val="22"/>
          <w:lang w:eastAsia="en-US"/>
        </w:rPr>
        <w:t>1</w:t>
      </w:r>
    </w:p>
    <w:p w14:paraId="5A69E440" w14:textId="77777777" w:rsidR="007030F0" w:rsidRPr="007230C3" w:rsidRDefault="007030F0" w:rsidP="008460C6">
      <w:pPr>
        <w:spacing w:line="276" w:lineRule="auto"/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 w:rsidRPr="007230C3">
        <w:rPr>
          <w:rFonts w:ascii="Arial" w:eastAsiaTheme="minorHAnsi" w:hAnsi="Arial" w:cstheme="minorBidi"/>
          <w:b/>
          <w:sz w:val="22"/>
          <w:szCs w:val="22"/>
          <w:lang w:eastAsia="en-US"/>
        </w:rPr>
        <w:t>Zarządu Województwa Mazowieckiego</w:t>
      </w:r>
    </w:p>
    <w:p w14:paraId="2B6645EA" w14:textId="16A239B9" w:rsidR="007030F0" w:rsidRPr="007230C3" w:rsidRDefault="007030F0" w:rsidP="008460C6">
      <w:pPr>
        <w:spacing w:line="276" w:lineRule="auto"/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 w:rsidRPr="007230C3">
        <w:rPr>
          <w:rFonts w:ascii="Arial" w:eastAsiaTheme="minorHAnsi" w:hAnsi="Arial" w:cstheme="minorBidi"/>
          <w:b/>
          <w:sz w:val="22"/>
          <w:szCs w:val="22"/>
          <w:lang w:eastAsia="en-US"/>
        </w:rPr>
        <w:t>z dni</w:t>
      </w:r>
      <w:r w:rsidR="003677F6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a </w:t>
      </w:r>
      <w:r w:rsidR="008F0041">
        <w:rPr>
          <w:rFonts w:ascii="Arial" w:eastAsiaTheme="minorHAnsi" w:hAnsi="Arial" w:cstheme="minorBidi"/>
          <w:b/>
          <w:sz w:val="22"/>
          <w:szCs w:val="22"/>
          <w:lang w:eastAsia="en-US"/>
        </w:rPr>
        <w:t>27 kwietnia</w:t>
      </w:r>
      <w:r w:rsidR="003677F6" w:rsidRPr="00C90F2B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 </w:t>
      </w:r>
      <w:r w:rsidR="008460C6" w:rsidRPr="00C90F2B">
        <w:rPr>
          <w:rFonts w:ascii="Arial" w:eastAsiaTheme="minorHAnsi" w:hAnsi="Arial" w:cstheme="minorBidi"/>
          <w:b/>
          <w:sz w:val="22"/>
          <w:szCs w:val="22"/>
          <w:lang w:eastAsia="en-US"/>
        </w:rPr>
        <w:t>202</w:t>
      </w:r>
      <w:r w:rsidR="00F458CB">
        <w:rPr>
          <w:rFonts w:ascii="Arial" w:eastAsiaTheme="minorHAnsi" w:hAnsi="Arial" w:cstheme="minorBidi"/>
          <w:b/>
          <w:sz w:val="22"/>
          <w:szCs w:val="22"/>
          <w:lang w:eastAsia="en-US"/>
        </w:rPr>
        <w:t>1</w:t>
      </w:r>
      <w:r w:rsidR="00D45480" w:rsidRPr="00C90F2B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 r.</w:t>
      </w:r>
    </w:p>
    <w:p w14:paraId="0D94F39C" w14:textId="76B8ECB9" w:rsidR="007030F0" w:rsidRPr="008F0E83" w:rsidRDefault="007030F0" w:rsidP="008460C6">
      <w:pPr>
        <w:pStyle w:val="Nagwek1"/>
        <w:keepLines/>
        <w:widowControl/>
        <w:shd w:val="clear" w:color="auto" w:fill="auto"/>
        <w:spacing w:before="240" w:after="0" w:line="276" w:lineRule="auto"/>
        <w:rPr>
          <w:rFonts w:eastAsiaTheme="majorEastAsia" w:cstheme="majorBidi"/>
          <w:color w:val="auto"/>
          <w:spacing w:val="0"/>
          <w:sz w:val="20"/>
          <w:szCs w:val="22"/>
          <w:lang w:val="pl-PL" w:eastAsia="en-US"/>
        </w:rPr>
      </w:pPr>
      <w:r w:rsidRPr="008F0E83">
        <w:rPr>
          <w:rFonts w:eastAsiaTheme="majorEastAsia" w:cstheme="majorBidi"/>
          <w:color w:val="auto"/>
          <w:spacing w:val="0"/>
          <w:sz w:val="22"/>
          <w:szCs w:val="22"/>
          <w:lang w:val="pl-PL" w:eastAsia="en-US"/>
        </w:rPr>
        <w:t xml:space="preserve">w sprawie konkursu ofert </w:t>
      </w:r>
      <w:bookmarkStart w:id="0" w:name="_Hlk33606229"/>
      <w:r w:rsidRPr="008F0E83">
        <w:rPr>
          <w:rFonts w:eastAsiaTheme="majorEastAsia" w:cstheme="majorBidi"/>
          <w:color w:val="auto"/>
          <w:spacing w:val="0"/>
          <w:sz w:val="22"/>
          <w:szCs w:val="22"/>
          <w:lang w:val="pl-PL" w:eastAsia="en-US"/>
        </w:rPr>
        <w:t xml:space="preserve">na </w:t>
      </w:r>
      <w:r w:rsidR="00ED61C8" w:rsidRPr="008F0E83">
        <w:rPr>
          <w:rFonts w:eastAsiaTheme="majorEastAsia" w:cstheme="majorBidi"/>
          <w:color w:val="auto"/>
          <w:spacing w:val="0"/>
          <w:sz w:val="22"/>
          <w:szCs w:val="22"/>
          <w:lang w:val="pl-PL" w:eastAsia="en-US"/>
        </w:rPr>
        <w:t>realizatorów zada</w:t>
      </w:r>
      <w:r w:rsidR="00161C26">
        <w:rPr>
          <w:rFonts w:eastAsiaTheme="majorEastAsia" w:cstheme="majorBidi"/>
          <w:color w:val="auto"/>
          <w:spacing w:val="0"/>
          <w:sz w:val="22"/>
          <w:szCs w:val="22"/>
          <w:lang w:val="pl-PL" w:eastAsia="en-US"/>
        </w:rPr>
        <w:t>nia</w:t>
      </w:r>
      <w:r w:rsidR="00ED61C8" w:rsidRPr="008F0E83">
        <w:rPr>
          <w:rFonts w:eastAsiaTheme="majorEastAsia" w:cstheme="majorBidi"/>
          <w:color w:val="auto"/>
          <w:spacing w:val="0"/>
          <w:sz w:val="22"/>
          <w:szCs w:val="22"/>
          <w:lang w:val="pl-PL" w:eastAsia="en-US"/>
        </w:rPr>
        <w:t xml:space="preserve"> publiczn</w:t>
      </w:r>
      <w:r w:rsidR="00161C26">
        <w:rPr>
          <w:rFonts w:eastAsiaTheme="majorEastAsia" w:cstheme="majorBidi"/>
          <w:color w:val="auto"/>
          <w:spacing w:val="0"/>
          <w:sz w:val="22"/>
          <w:szCs w:val="22"/>
          <w:lang w:val="pl-PL" w:eastAsia="en-US"/>
        </w:rPr>
        <w:t>ego</w:t>
      </w:r>
      <w:r w:rsidR="00ED61C8" w:rsidRPr="008F0E83">
        <w:rPr>
          <w:rFonts w:eastAsiaTheme="majorEastAsia" w:cstheme="majorBidi"/>
          <w:color w:val="auto"/>
          <w:spacing w:val="0"/>
          <w:sz w:val="22"/>
          <w:szCs w:val="22"/>
          <w:lang w:val="pl-PL" w:eastAsia="en-US"/>
        </w:rPr>
        <w:t xml:space="preserve"> Województwa Mazowieckiego z zakresu zdrowia publicznego</w:t>
      </w:r>
      <w:r w:rsidR="00ED63B6" w:rsidRPr="008F0E83">
        <w:rPr>
          <w:rFonts w:eastAsiaTheme="majorEastAsia" w:cstheme="majorBidi"/>
          <w:color w:val="auto"/>
          <w:spacing w:val="0"/>
          <w:sz w:val="22"/>
          <w:szCs w:val="22"/>
          <w:lang w:val="pl-PL" w:eastAsia="en-US"/>
        </w:rPr>
        <w:t xml:space="preserve"> </w:t>
      </w:r>
      <w:r w:rsidR="00DB106A" w:rsidRPr="008F0E83">
        <w:rPr>
          <w:rFonts w:eastAsiaTheme="majorEastAsia" w:cstheme="majorBidi"/>
          <w:color w:val="auto"/>
          <w:spacing w:val="0"/>
          <w:sz w:val="22"/>
          <w:szCs w:val="22"/>
          <w:lang w:val="pl-PL" w:eastAsia="en-US"/>
        </w:rPr>
        <w:t xml:space="preserve">w obszarze </w:t>
      </w:r>
      <w:r w:rsidR="00DB106A" w:rsidRPr="008F0E83">
        <w:rPr>
          <w:rFonts w:eastAsiaTheme="majorEastAsia"/>
          <w:bCs/>
          <w:color w:val="000000" w:themeColor="text1"/>
          <w:sz w:val="22"/>
          <w:szCs w:val="24"/>
        </w:rPr>
        <w:t>ograniczania następstw zdrowotnych spowodowanych stosowaniem substancji psychoaktywnych lub uzależnieniem od tych substancji</w:t>
      </w:r>
      <w:r w:rsidR="008F0E83" w:rsidRPr="008F0E83">
        <w:rPr>
          <w:rFonts w:eastAsiaTheme="majorEastAsia" w:cstheme="majorBidi"/>
          <w:color w:val="auto"/>
          <w:spacing w:val="0"/>
          <w:sz w:val="22"/>
          <w:szCs w:val="22"/>
          <w:lang w:val="pl-PL" w:eastAsia="en-US"/>
        </w:rPr>
        <w:t xml:space="preserve"> w 202</w:t>
      </w:r>
      <w:r w:rsidR="00F458CB">
        <w:rPr>
          <w:rFonts w:eastAsiaTheme="majorEastAsia" w:cstheme="majorBidi"/>
          <w:color w:val="auto"/>
          <w:spacing w:val="0"/>
          <w:sz w:val="22"/>
          <w:szCs w:val="22"/>
          <w:lang w:val="pl-PL" w:eastAsia="en-US"/>
        </w:rPr>
        <w:t>1</w:t>
      </w:r>
      <w:r w:rsidR="008F0E83" w:rsidRPr="008F0E83">
        <w:rPr>
          <w:rFonts w:eastAsiaTheme="majorEastAsia" w:cstheme="majorBidi"/>
          <w:color w:val="auto"/>
          <w:spacing w:val="0"/>
          <w:sz w:val="22"/>
          <w:szCs w:val="22"/>
          <w:lang w:val="pl-PL" w:eastAsia="en-US"/>
        </w:rPr>
        <w:t xml:space="preserve"> r.</w:t>
      </w:r>
    </w:p>
    <w:bookmarkEnd w:id="0"/>
    <w:p w14:paraId="265253BB" w14:textId="1048672A" w:rsidR="007030F0" w:rsidRPr="008F0E83" w:rsidRDefault="007030F0" w:rsidP="008460C6">
      <w:pPr>
        <w:jc w:val="both"/>
        <w:rPr>
          <w:lang w:eastAsia="en-US"/>
        </w:rPr>
      </w:pPr>
    </w:p>
    <w:p w14:paraId="3F62FF48" w14:textId="5ECCB804" w:rsidR="007030F0" w:rsidRPr="000E6DB2" w:rsidRDefault="00E0310C" w:rsidP="000E6DB2">
      <w:pPr>
        <w:spacing w:line="276" w:lineRule="auto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 w:rsidRPr="008F0E83">
        <w:rPr>
          <w:rFonts w:ascii="Arial" w:eastAsiaTheme="minorHAnsi" w:hAnsi="Arial" w:cstheme="minorBidi"/>
          <w:sz w:val="22"/>
          <w:szCs w:val="22"/>
          <w:lang w:eastAsia="en-US"/>
        </w:rPr>
        <w:t>N</w:t>
      </w:r>
      <w:r w:rsidR="009C13E2" w:rsidRPr="008F0E83">
        <w:rPr>
          <w:rFonts w:ascii="Arial" w:eastAsiaTheme="minorHAnsi" w:hAnsi="Arial" w:cstheme="minorBidi"/>
          <w:sz w:val="22"/>
          <w:szCs w:val="22"/>
          <w:lang w:eastAsia="en-US"/>
        </w:rPr>
        <w:t xml:space="preserve">a podstawie art. 41 ust. 1 ustawy z dnia 5 czerwca 1998 r. o samorządzie województwa </w:t>
      </w:r>
      <w:r w:rsidR="00182E39">
        <w:rPr>
          <w:rFonts w:ascii="Arial" w:eastAsiaTheme="minorHAnsi" w:hAnsi="Arial" w:cstheme="minorBidi"/>
          <w:sz w:val="22"/>
          <w:szCs w:val="22"/>
          <w:lang w:eastAsia="en-US"/>
        </w:rPr>
        <w:br/>
      </w:r>
      <w:r w:rsidR="003B1BDD" w:rsidRPr="008F0E83">
        <w:rPr>
          <w:rFonts w:ascii="Arial" w:eastAsiaTheme="minorHAnsi" w:hAnsi="Arial" w:cstheme="minorBidi"/>
          <w:sz w:val="22"/>
          <w:szCs w:val="22"/>
          <w:lang w:eastAsia="en-US"/>
        </w:rPr>
        <w:t>(</w:t>
      </w:r>
      <w:r w:rsidR="00536D56" w:rsidRPr="00536D56">
        <w:rPr>
          <w:rFonts w:ascii="Arial" w:eastAsiaTheme="minorHAnsi" w:hAnsi="Arial" w:cstheme="minorBidi"/>
          <w:sz w:val="22"/>
          <w:szCs w:val="22"/>
          <w:lang w:eastAsia="en-US"/>
        </w:rPr>
        <w:t>Dz. U. z 2020 r. poz. 1668</w:t>
      </w:r>
      <w:r w:rsidR="003B1BDD" w:rsidRPr="008F0E83">
        <w:rPr>
          <w:rFonts w:ascii="Arial" w:eastAsiaTheme="minorHAnsi" w:hAnsi="Arial" w:cstheme="minorBidi"/>
          <w:sz w:val="22"/>
          <w:szCs w:val="22"/>
          <w:lang w:eastAsia="en-US"/>
        </w:rPr>
        <w:t xml:space="preserve">) </w:t>
      </w:r>
      <w:r w:rsidR="00B504FD" w:rsidRPr="008F0E83">
        <w:rPr>
          <w:rFonts w:ascii="Arial" w:eastAsiaTheme="minorHAnsi" w:hAnsi="Arial" w:cstheme="minorBidi"/>
          <w:sz w:val="22"/>
          <w:szCs w:val="22"/>
          <w:lang w:eastAsia="en-US"/>
        </w:rPr>
        <w:t xml:space="preserve">oraz art. 2 pkt 2, </w:t>
      </w:r>
      <w:r w:rsidR="009C13E2" w:rsidRPr="008F0E83">
        <w:rPr>
          <w:rFonts w:ascii="Arial" w:eastAsiaTheme="minorHAnsi" w:hAnsi="Arial" w:cstheme="minorBidi"/>
          <w:sz w:val="22"/>
          <w:szCs w:val="22"/>
          <w:lang w:eastAsia="en-US"/>
        </w:rPr>
        <w:t>3</w:t>
      </w:r>
      <w:r w:rsidR="00B73917">
        <w:rPr>
          <w:rFonts w:ascii="Arial" w:eastAsiaTheme="minorHAnsi" w:hAnsi="Arial" w:cstheme="minorBidi"/>
          <w:sz w:val="22"/>
          <w:szCs w:val="22"/>
          <w:lang w:eastAsia="en-US"/>
        </w:rPr>
        <w:t xml:space="preserve">, </w:t>
      </w:r>
      <w:r w:rsidR="00B73917" w:rsidRPr="00182E39">
        <w:rPr>
          <w:rFonts w:ascii="Arial" w:eastAsiaTheme="minorHAnsi" w:hAnsi="Arial" w:cstheme="minorBidi"/>
          <w:sz w:val="22"/>
          <w:szCs w:val="22"/>
          <w:lang w:eastAsia="en-US"/>
        </w:rPr>
        <w:t>5 i</w:t>
      </w:r>
      <w:r w:rsidR="00B73917">
        <w:rPr>
          <w:rFonts w:ascii="Arial" w:eastAsiaTheme="minorHAnsi" w:hAnsi="Arial" w:cstheme="minorBidi"/>
          <w:sz w:val="22"/>
          <w:szCs w:val="22"/>
          <w:lang w:eastAsia="en-US"/>
        </w:rPr>
        <w:t xml:space="preserve"> </w:t>
      </w:r>
      <w:r w:rsidR="00B504FD" w:rsidRPr="008F0E83">
        <w:rPr>
          <w:rFonts w:ascii="Arial" w:eastAsiaTheme="minorHAnsi" w:hAnsi="Arial" w:cstheme="minorBidi"/>
          <w:sz w:val="22"/>
          <w:szCs w:val="22"/>
          <w:lang w:eastAsia="en-US"/>
        </w:rPr>
        <w:t>8</w:t>
      </w:r>
      <w:r w:rsidR="009C13E2" w:rsidRPr="008F0E83">
        <w:rPr>
          <w:rFonts w:ascii="Arial" w:eastAsiaTheme="minorHAnsi" w:hAnsi="Arial" w:cstheme="minorBidi"/>
          <w:sz w:val="22"/>
          <w:szCs w:val="22"/>
          <w:lang w:eastAsia="en-US"/>
        </w:rPr>
        <w:t>, art. 3 ust. 1 i 2, art. 13 pkt 3, art. 14 ust.</w:t>
      </w:r>
      <w:r w:rsidR="00F37ABA">
        <w:rPr>
          <w:rFonts w:ascii="Arial" w:eastAsiaTheme="minorHAnsi" w:hAnsi="Arial" w:cstheme="minorBidi"/>
          <w:sz w:val="22"/>
          <w:szCs w:val="22"/>
          <w:lang w:eastAsia="en-US"/>
        </w:rPr>
        <w:t xml:space="preserve"> </w:t>
      </w:r>
      <w:r w:rsidR="009C13E2" w:rsidRPr="008F0E83">
        <w:rPr>
          <w:rFonts w:ascii="Arial" w:eastAsiaTheme="minorHAnsi" w:hAnsi="Arial" w:cstheme="minorBidi"/>
          <w:sz w:val="22"/>
          <w:szCs w:val="22"/>
          <w:lang w:eastAsia="en-US"/>
        </w:rPr>
        <w:t xml:space="preserve">1 i art. 15 ustawy z dnia 11 września 2015 r. o zdrowiu publicznym </w:t>
      </w:r>
      <w:r w:rsidR="00F458CB">
        <w:rPr>
          <w:rFonts w:ascii="Arial" w:eastAsiaTheme="minorHAnsi" w:hAnsi="Arial" w:cstheme="minorBidi"/>
          <w:sz w:val="22"/>
          <w:szCs w:val="22"/>
          <w:lang w:eastAsia="en-US"/>
        </w:rPr>
        <w:br/>
      </w:r>
      <w:r w:rsidR="00134EE3" w:rsidRPr="008F0E83">
        <w:rPr>
          <w:rFonts w:ascii="Arial" w:eastAsiaTheme="minorHAnsi" w:hAnsi="Arial" w:cstheme="minorBidi"/>
          <w:sz w:val="22"/>
          <w:szCs w:val="22"/>
          <w:lang w:eastAsia="en-US"/>
        </w:rPr>
        <w:t>(Dz. U. z 20</w:t>
      </w:r>
      <w:r w:rsidR="00536D56">
        <w:rPr>
          <w:rFonts w:ascii="Arial" w:eastAsiaTheme="minorHAnsi" w:hAnsi="Arial" w:cstheme="minorBidi"/>
          <w:sz w:val="22"/>
          <w:szCs w:val="22"/>
          <w:lang w:eastAsia="en-US"/>
        </w:rPr>
        <w:t>21</w:t>
      </w:r>
      <w:r w:rsidR="00134EE3" w:rsidRPr="008F0E83">
        <w:rPr>
          <w:rFonts w:ascii="Arial" w:eastAsiaTheme="minorHAnsi" w:hAnsi="Arial" w:cstheme="minorBidi"/>
          <w:sz w:val="22"/>
          <w:szCs w:val="22"/>
          <w:lang w:eastAsia="en-US"/>
        </w:rPr>
        <w:t xml:space="preserve"> r. poz. </w:t>
      </w:r>
      <w:r w:rsidR="00536D56">
        <w:rPr>
          <w:rFonts w:ascii="Arial" w:eastAsiaTheme="minorHAnsi" w:hAnsi="Arial" w:cstheme="minorBidi"/>
          <w:sz w:val="22"/>
          <w:szCs w:val="22"/>
          <w:lang w:eastAsia="en-US"/>
        </w:rPr>
        <w:t>183</w:t>
      </w:r>
      <w:r w:rsidR="009377F2">
        <w:rPr>
          <w:rFonts w:ascii="Arial" w:eastAsiaTheme="minorHAnsi" w:hAnsi="Arial" w:cstheme="minorBidi"/>
          <w:sz w:val="22"/>
          <w:szCs w:val="22"/>
          <w:lang w:eastAsia="en-US"/>
        </w:rPr>
        <w:t xml:space="preserve"> i 694</w:t>
      </w:r>
      <w:r w:rsidR="00134EE3" w:rsidRPr="008F0E83">
        <w:rPr>
          <w:rFonts w:ascii="Arial" w:eastAsiaTheme="minorHAnsi" w:hAnsi="Arial" w:cstheme="minorBidi"/>
          <w:sz w:val="22"/>
          <w:szCs w:val="22"/>
          <w:lang w:eastAsia="en-US"/>
        </w:rPr>
        <w:t>)</w:t>
      </w:r>
      <w:r w:rsidR="00134EE3" w:rsidRPr="008F0E83" w:rsidDel="00134EE3">
        <w:rPr>
          <w:rFonts w:ascii="Arial" w:eastAsiaTheme="minorHAnsi" w:hAnsi="Arial" w:cstheme="minorBidi"/>
          <w:sz w:val="22"/>
          <w:szCs w:val="22"/>
          <w:lang w:eastAsia="en-US"/>
        </w:rPr>
        <w:t xml:space="preserve"> </w:t>
      </w:r>
      <w:r w:rsidR="000E6DB2" w:rsidRPr="000E6DB2">
        <w:rPr>
          <w:rFonts w:ascii="Arial" w:eastAsiaTheme="minorHAnsi" w:hAnsi="Arial" w:cstheme="minorBidi"/>
          <w:sz w:val="22"/>
          <w:szCs w:val="22"/>
          <w:lang w:eastAsia="en-US"/>
        </w:rPr>
        <w:t xml:space="preserve">oraz art. 2 ust. 1 pkt </w:t>
      </w:r>
      <w:r w:rsidR="000E6DB2">
        <w:rPr>
          <w:rFonts w:ascii="Arial" w:eastAsiaTheme="minorHAnsi" w:hAnsi="Arial" w:cstheme="minorBidi"/>
          <w:sz w:val="22"/>
          <w:szCs w:val="22"/>
          <w:lang w:eastAsia="en-US"/>
        </w:rPr>
        <w:t>1 i 3</w:t>
      </w:r>
      <w:r w:rsidR="000E6DB2" w:rsidRPr="000E6DB2">
        <w:rPr>
          <w:rFonts w:ascii="Arial" w:eastAsiaTheme="minorHAnsi" w:hAnsi="Arial" w:cstheme="minorBidi"/>
          <w:sz w:val="22"/>
          <w:szCs w:val="22"/>
          <w:lang w:eastAsia="en-US"/>
        </w:rPr>
        <w:t xml:space="preserve"> ustawy z dnia 29 lipca 2005 r. </w:t>
      </w:r>
      <w:r w:rsidR="000E6DB2">
        <w:rPr>
          <w:rFonts w:ascii="Arial" w:eastAsiaTheme="minorHAnsi" w:hAnsi="Arial" w:cstheme="minorBidi"/>
          <w:sz w:val="22"/>
          <w:szCs w:val="22"/>
          <w:lang w:eastAsia="en-US"/>
        </w:rPr>
        <w:br/>
      </w:r>
      <w:r w:rsidR="000E6DB2" w:rsidRPr="000E6DB2">
        <w:rPr>
          <w:rFonts w:ascii="Arial" w:eastAsiaTheme="minorHAnsi" w:hAnsi="Arial" w:cstheme="minorBidi"/>
          <w:sz w:val="22"/>
          <w:szCs w:val="22"/>
          <w:lang w:eastAsia="en-US"/>
        </w:rPr>
        <w:t>o przeciwdziałaniu narkomanii (Dz. U. z 2020 r. poz. 2050), w związku z art. 9</w:t>
      </w:r>
      <w:r w:rsidR="000E6DB2" w:rsidRPr="000E6DB2">
        <w:rPr>
          <w:rFonts w:ascii="Arial" w:eastAsiaTheme="minorHAnsi" w:hAnsi="Arial" w:cstheme="minorBidi"/>
          <w:sz w:val="22"/>
          <w:szCs w:val="22"/>
          <w:vertAlign w:val="superscript"/>
          <w:lang w:eastAsia="en-US"/>
        </w:rPr>
        <w:t>3</w:t>
      </w:r>
      <w:r w:rsidR="000E6DB2" w:rsidRPr="000E6DB2">
        <w:rPr>
          <w:rFonts w:ascii="Arial" w:eastAsiaTheme="minorHAnsi" w:hAnsi="Arial" w:cstheme="minorBidi"/>
          <w:sz w:val="22"/>
          <w:szCs w:val="22"/>
          <w:lang w:eastAsia="en-US"/>
        </w:rPr>
        <w:t xml:space="preserve">  ust. 1 pkt 2 ustawy z dnia 26 października 1982 r. o wychowaniu w trzeźwości i przeciwdziałaniu alkoholizmowi (Dz. U. z 2019 r. poz. 2277, z 2020 r. poz. 1492 oraz z 2021 r. poz. 41</w:t>
      </w:r>
      <w:r w:rsidR="009377F2">
        <w:rPr>
          <w:rFonts w:ascii="Arial" w:eastAsiaTheme="minorHAnsi" w:hAnsi="Arial" w:cstheme="minorBidi"/>
          <w:sz w:val="22"/>
          <w:szCs w:val="22"/>
          <w:lang w:eastAsia="en-US"/>
        </w:rPr>
        <w:t xml:space="preserve"> i 694</w:t>
      </w:r>
      <w:r w:rsidR="000E6DB2" w:rsidRPr="000E6DB2">
        <w:rPr>
          <w:rFonts w:ascii="Arial" w:eastAsiaTheme="minorHAnsi" w:hAnsi="Arial" w:cstheme="minorBidi"/>
          <w:sz w:val="22"/>
          <w:szCs w:val="22"/>
          <w:lang w:eastAsia="en-US"/>
        </w:rPr>
        <w:t>)</w:t>
      </w:r>
      <w:r w:rsidR="000E6DB2">
        <w:rPr>
          <w:rFonts w:ascii="Arial" w:eastAsiaTheme="minorHAnsi" w:hAnsi="Arial" w:cstheme="minorBidi"/>
          <w:sz w:val="22"/>
          <w:szCs w:val="22"/>
          <w:lang w:eastAsia="en-US"/>
        </w:rPr>
        <w:t xml:space="preserve"> </w:t>
      </w:r>
      <w:r w:rsidR="007030F0" w:rsidRPr="008F0E83">
        <w:rPr>
          <w:rFonts w:ascii="Arial" w:eastAsiaTheme="minorHAnsi" w:hAnsi="Arial" w:cstheme="minorBidi"/>
          <w:sz w:val="22"/>
          <w:szCs w:val="22"/>
          <w:lang w:eastAsia="en-US"/>
        </w:rPr>
        <w:t>– uchwala się, co następuje:</w:t>
      </w:r>
    </w:p>
    <w:p w14:paraId="0ECDAF46" w14:textId="77777777" w:rsidR="007030F0" w:rsidRPr="008F0E83" w:rsidRDefault="007030F0" w:rsidP="008460C6">
      <w:pPr>
        <w:pStyle w:val="Nagwek2"/>
        <w:spacing w:line="276" w:lineRule="auto"/>
      </w:pPr>
      <w:r w:rsidRPr="008F0E83">
        <w:t>§ 1.</w:t>
      </w:r>
    </w:p>
    <w:p w14:paraId="03C9B932" w14:textId="72D33EDC" w:rsidR="007030F0" w:rsidRPr="008F0E83" w:rsidRDefault="007030F0" w:rsidP="00DB106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8F0E83">
        <w:rPr>
          <w:rFonts w:ascii="Arial" w:hAnsi="Arial" w:cs="Arial"/>
        </w:rPr>
        <w:t xml:space="preserve">Ogłasza się konkurs ofert </w:t>
      </w:r>
      <w:r w:rsidR="0058021B" w:rsidRPr="008F0E83">
        <w:rPr>
          <w:rFonts w:ascii="Arial" w:hAnsi="Arial" w:cs="Arial"/>
        </w:rPr>
        <w:t>na realizatorów zada</w:t>
      </w:r>
      <w:r w:rsidR="00161C26">
        <w:rPr>
          <w:rFonts w:ascii="Arial" w:hAnsi="Arial" w:cs="Arial"/>
        </w:rPr>
        <w:t>nia</w:t>
      </w:r>
      <w:r w:rsidR="0058021B" w:rsidRPr="008F0E83">
        <w:rPr>
          <w:rFonts w:ascii="Arial" w:hAnsi="Arial" w:cs="Arial"/>
        </w:rPr>
        <w:t xml:space="preserve"> publiczn</w:t>
      </w:r>
      <w:r w:rsidR="00161C26">
        <w:rPr>
          <w:rFonts w:ascii="Arial" w:hAnsi="Arial" w:cs="Arial"/>
        </w:rPr>
        <w:t>ego</w:t>
      </w:r>
      <w:r w:rsidR="0058021B" w:rsidRPr="008F0E83">
        <w:rPr>
          <w:rFonts w:ascii="Arial" w:hAnsi="Arial" w:cs="Arial"/>
        </w:rPr>
        <w:t xml:space="preserve"> Województwa Mazowieckiego z zakresu zdrowia publicznego w obszarze</w:t>
      </w:r>
      <w:r w:rsidR="00DB106A" w:rsidRPr="008F0E83">
        <w:rPr>
          <w:rFonts w:ascii="Arial" w:hAnsi="Arial" w:cs="Arial"/>
        </w:rPr>
        <w:t xml:space="preserve"> ograniczania następstw zdrowotnych spowodowanych stosowaniem substancji psychoaktywnych</w:t>
      </w:r>
      <w:r w:rsidR="00F458CB">
        <w:rPr>
          <w:rFonts w:ascii="Arial" w:hAnsi="Arial" w:cs="Arial"/>
        </w:rPr>
        <w:br/>
      </w:r>
      <w:r w:rsidR="00DB106A" w:rsidRPr="008F0E83">
        <w:rPr>
          <w:rFonts w:ascii="Arial" w:hAnsi="Arial" w:cs="Arial"/>
        </w:rPr>
        <w:t>lub uzależnieniem od tych substancji</w:t>
      </w:r>
      <w:r w:rsidR="00BC1321" w:rsidRPr="00BC1321">
        <w:rPr>
          <w:rFonts w:ascii="Arial" w:hAnsi="Arial" w:cs="Arial"/>
        </w:rPr>
        <w:t xml:space="preserve"> </w:t>
      </w:r>
      <w:r w:rsidR="00BC1321" w:rsidRPr="008F0E83">
        <w:rPr>
          <w:rFonts w:ascii="Arial" w:hAnsi="Arial" w:cs="Arial"/>
        </w:rPr>
        <w:t>w 202</w:t>
      </w:r>
      <w:r w:rsidR="00F458CB">
        <w:rPr>
          <w:rFonts w:ascii="Arial" w:hAnsi="Arial" w:cs="Arial"/>
        </w:rPr>
        <w:t>1</w:t>
      </w:r>
      <w:r w:rsidR="00BC1321" w:rsidRPr="008F0E83">
        <w:rPr>
          <w:rFonts w:ascii="Arial" w:hAnsi="Arial" w:cs="Arial"/>
        </w:rPr>
        <w:t xml:space="preserve"> r.</w:t>
      </w:r>
      <w:r w:rsidR="0058021B" w:rsidRPr="008F0E83">
        <w:rPr>
          <w:rFonts w:ascii="Arial" w:hAnsi="Arial" w:cs="Arial"/>
        </w:rPr>
        <w:t xml:space="preserve">, </w:t>
      </w:r>
      <w:r w:rsidRPr="008F0E83">
        <w:rPr>
          <w:rFonts w:ascii="Arial" w:hAnsi="Arial" w:cs="Arial"/>
        </w:rPr>
        <w:t>zwany dalej „Konkursem”.</w:t>
      </w:r>
    </w:p>
    <w:p w14:paraId="5DA47FAA" w14:textId="77777777" w:rsidR="007030F0" w:rsidRPr="0016767A" w:rsidRDefault="007030F0" w:rsidP="008F0E83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</w:rPr>
      </w:pPr>
      <w:r w:rsidRPr="008F0E83">
        <w:rPr>
          <w:rFonts w:ascii="Arial" w:hAnsi="Arial" w:cs="Arial"/>
        </w:rPr>
        <w:t>Treść ogłoszenia o Konkursie stanowi załącznik nr 1 do</w:t>
      </w:r>
      <w:r w:rsidRPr="0016767A">
        <w:rPr>
          <w:rFonts w:ascii="Arial" w:hAnsi="Arial" w:cs="Arial"/>
        </w:rPr>
        <w:t xml:space="preserve"> uchwały.</w:t>
      </w:r>
    </w:p>
    <w:p w14:paraId="630D0914" w14:textId="77777777" w:rsidR="007030F0" w:rsidRPr="007230C3" w:rsidRDefault="007030F0" w:rsidP="008460C6">
      <w:pPr>
        <w:pStyle w:val="Nagwek2"/>
        <w:spacing w:before="0" w:after="0" w:line="276" w:lineRule="auto"/>
      </w:pPr>
      <w:r w:rsidRPr="007230C3">
        <w:t>§ 2.</w:t>
      </w:r>
    </w:p>
    <w:p w14:paraId="062226F3" w14:textId="77777777" w:rsidR="007030F0" w:rsidRPr="009E10FE" w:rsidRDefault="007030F0" w:rsidP="008460C6">
      <w:pPr>
        <w:numPr>
          <w:ilvl w:val="0"/>
          <w:numId w:val="2"/>
        </w:numPr>
        <w:tabs>
          <w:tab w:val="left" w:pos="5160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Powołuje się komisję k</w:t>
      </w:r>
      <w:r w:rsidRPr="009E10FE">
        <w:rPr>
          <w:rFonts w:ascii="Arial" w:hAnsi="Arial" w:cs="Arial"/>
          <w:sz w:val="22"/>
          <w:szCs w:val="22"/>
          <w:lang w:eastAsia="pl-PL"/>
        </w:rPr>
        <w:t>onkursową w</w:t>
      </w:r>
      <w:r w:rsidR="00ED61C8">
        <w:rPr>
          <w:rFonts w:ascii="Arial" w:hAnsi="Arial" w:cs="Arial"/>
          <w:sz w:val="22"/>
          <w:szCs w:val="22"/>
          <w:lang w:eastAsia="pl-PL"/>
        </w:rPr>
        <w:t xml:space="preserve"> celu przeprowadzenia Konkursu, zwaną dalej „Komisją”</w:t>
      </w:r>
      <w:r w:rsidR="00287327">
        <w:rPr>
          <w:rFonts w:ascii="Arial" w:hAnsi="Arial" w:cs="Arial"/>
          <w:sz w:val="22"/>
          <w:szCs w:val="22"/>
          <w:lang w:eastAsia="pl-PL"/>
        </w:rPr>
        <w:t>.</w:t>
      </w:r>
    </w:p>
    <w:p w14:paraId="673CF438" w14:textId="77777777" w:rsidR="007030F0" w:rsidRPr="009E10FE" w:rsidRDefault="007030F0" w:rsidP="008460C6">
      <w:pPr>
        <w:numPr>
          <w:ilvl w:val="0"/>
          <w:numId w:val="2"/>
        </w:numPr>
        <w:tabs>
          <w:tab w:val="left" w:pos="5160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9E10FE">
        <w:rPr>
          <w:rFonts w:ascii="Arial" w:hAnsi="Arial" w:cs="Arial"/>
          <w:sz w:val="22"/>
          <w:szCs w:val="22"/>
          <w:lang w:eastAsia="pl-PL"/>
        </w:rPr>
        <w:t>Do zadań Komisji należy w szczególności:</w:t>
      </w:r>
    </w:p>
    <w:p w14:paraId="2871EE2C" w14:textId="4DE04F70" w:rsidR="007030F0" w:rsidRPr="009E10FE" w:rsidRDefault="007030F0" w:rsidP="008460C6">
      <w:pPr>
        <w:numPr>
          <w:ilvl w:val="1"/>
          <w:numId w:val="2"/>
        </w:numPr>
        <w:tabs>
          <w:tab w:val="left" w:pos="5160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9E10FE">
        <w:rPr>
          <w:rFonts w:ascii="Arial" w:hAnsi="Arial" w:cs="Arial"/>
          <w:sz w:val="22"/>
          <w:szCs w:val="22"/>
          <w:lang w:eastAsia="pl-PL"/>
        </w:rPr>
        <w:t>dok</w:t>
      </w:r>
      <w:r>
        <w:rPr>
          <w:rFonts w:ascii="Arial" w:hAnsi="Arial" w:cs="Arial"/>
          <w:sz w:val="22"/>
          <w:szCs w:val="22"/>
          <w:lang w:eastAsia="pl-PL"/>
        </w:rPr>
        <w:t>onanie oceny ofert złożonych w Konkursie</w:t>
      </w:r>
      <w:r w:rsidR="00ED7777">
        <w:rPr>
          <w:rFonts w:ascii="Arial" w:hAnsi="Arial" w:cs="Arial"/>
          <w:sz w:val="22"/>
          <w:szCs w:val="22"/>
          <w:lang w:eastAsia="pl-PL"/>
        </w:rPr>
        <w:t>;</w:t>
      </w:r>
    </w:p>
    <w:p w14:paraId="434F0548" w14:textId="3B891A13" w:rsidR="007030F0" w:rsidRPr="009E10FE" w:rsidRDefault="00287327" w:rsidP="008460C6">
      <w:pPr>
        <w:numPr>
          <w:ilvl w:val="1"/>
          <w:numId w:val="2"/>
        </w:numPr>
        <w:tabs>
          <w:tab w:val="left" w:pos="5160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przygotowanie </w:t>
      </w:r>
      <w:r w:rsidR="007030F0" w:rsidRPr="009E10FE">
        <w:rPr>
          <w:rFonts w:ascii="Arial" w:hAnsi="Arial" w:cs="Arial"/>
          <w:sz w:val="22"/>
          <w:szCs w:val="22"/>
          <w:lang w:eastAsia="pl-PL"/>
        </w:rPr>
        <w:t xml:space="preserve">dla Zarządu Województwa Mazowieckiego </w:t>
      </w:r>
      <w:r>
        <w:rPr>
          <w:rFonts w:ascii="Arial" w:hAnsi="Arial" w:cs="Arial"/>
          <w:sz w:val="22"/>
          <w:szCs w:val="22"/>
          <w:lang w:eastAsia="pl-PL"/>
        </w:rPr>
        <w:t xml:space="preserve">listy rankingowej ofert, </w:t>
      </w:r>
      <w:r w:rsidR="00EC2FB9" w:rsidRPr="00EC2FB9">
        <w:rPr>
          <w:rFonts w:ascii="Arial" w:hAnsi="Arial" w:cs="Arial"/>
          <w:sz w:val="22"/>
          <w:szCs w:val="22"/>
          <w:lang w:eastAsia="pl-PL"/>
        </w:rPr>
        <w:t>której elementem jest zestawienie złożonych ofert i ich ocena wraz z rekomendacją wyboru;</w:t>
      </w:r>
    </w:p>
    <w:p w14:paraId="498A7EF6" w14:textId="01260402" w:rsidR="007030F0" w:rsidRPr="0000723E" w:rsidRDefault="00EC2FB9" w:rsidP="008460C6">
      <w:pPr>
        <w:numPr>
          <w:ilvl w:val="1"/>
          <w:numId w:val="2"/>
        </w:numPr>
        <w:tabs>
          <w:tab w:val="left" w:pos="5160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00723E">
        <w:rPr>
          <w:rFonts w:ascii="Arial" w:hAnsi="Arial" w:cs="Arial"/>
          <w:sz w:val="22"/>
          <w:szCs w:val="22"/>
          <w:lang w:eastAsia="pl-PL"/>
        </w:rPr>
        <w:t>opiniowan</w:t>
      </w:r>
      <w:r w:rsidR="00CA5B9F" w:rsidRPr="0000723E">
        <w:rPr>
          <w:rFonts w:ascii="Arial" w:hAnsi="Arial" w:cs="Arial"/>
          <w:sz w:val="22"/>
          <w:szCs w:val="22"/>
          <w:lang w:eastAsia="pl-PL"/>
        </w:rPr>
        <w:t>i</w:t>
      </w:r>
      <w:r w:rsidRPr="0000723E">
        <w:rPr>
          <w:rFonts w:ascii="Arial" w:hAnsi="Arial" w:cs="Arial"/>
          <w:sz w:val="22"/>
          <w:szCs w:val="22"/>
          <w:lang w:eastAsia="pl-PL"/>
        </w:rPr>
        <w:t>e</w:t>
      </w:r>
      <w:r w:rsidR="00162DE6" w:rsidRPr="0000723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E2E29" w:rsidRPr="0000723E">
        <w:rPr>
          <w:rFonts w:ascii="Arial" w:hAnsi="Arial" w:cs="Arial"/>
          <w:sz w:val="22"/>
          <w:szCs w:val="22"/>
          <w:lang w:eastAsia="pl-PL"/>
        </w:rPr>
        <w:t xml:space="preserve">złożonych </w:t>
      </w:r>
      <w:r w:rsidR="00162DE6" w:rsidRPr="0000723E">
        <w:rPr>
          <w:rFonts w:ascii="Arial" w:hAnsi="Arial" w:cs="Arial"/>
          <w:sz w:val="22"/>
          <w:szCs w:val="22"/>
          <w:lang w:eastAsia="pl-PL"/>
        </w:rPr>
        <w:t>odwoła</w:t>
      </w:r>
      <w:r w:rsidR="003E2E29" w:rsidRPr="0000723E">
        <w:rPr>
          <w:rFonts w:ascii="Arial" w:hAnsi="Arial" w:cs="Arial"/>
          <w:sz w:val="22"/>
          <w:szCs w:val="22"/>
          <w:lang w:eastAsia="pl-PL"/>
        </w:rPr>
        <w:t xml:space="preserve">ń </w:t>
      </w:r>
      <w:r w:rsidRPr="0000723E">
        <w:rPr>
          <w:rFonts w:ascii="Arial" w:hAnsi="Arial" w:cs="Arial"/>
          <w:sz w:val="22"/>
          <w:szCs w:val="22"/>
          <w:lang w:eastAsia="pl-PL"/>
        </w:rPr>
        <w:t xml:space="preserve">od </w:t>
      </w:r>
      <w:r w:rsidR="00162DE6" w:rsidRPr="0000723E">
        <w:rPr>
          <w:rFonts w:ascii="Arial" w:hAnsi="Arial" w:cs="Arial"/>
          <w:sz w:val="22"/>
          <w:szCs w:val="22"/>
          <w:lang w:eastAsia="pl-PL"/>
        </w:rPr>
        <w:t>negatywn</w:t>
      </w:r>
      <w:r w:rsidR="003E2E29" w:rsidRPr="0000723E">
        <w:rPr>
          <w:rFonts w:ascii="Arial" w:hAnsi="Arial" w:cs="Arial"/>
          <w:sz w:val="22"/>
          <w:szCs w:val="22"/>
          <w:lang w:eastAsia="pl-PL"/>
        </w:rPr>
        <w:t>ych</w:t>
      </w:r>
      <w:r w:rsidR="00162DE6" w:rsidRPr="0000723E">
        <w:rPr>
          <w:rFonts w:ascii="Arial" w:hAnsi="Arial" w:cs="Arial"/>
          <w:sz w:val="22"/>
          <w:szCs w:val="22"/>
          <w:lang w:eastAsia="pl-PL"/>
        </w:rPr>
        <w:t xml:space="preserve"> ocen ofert</w:t>
      </w:r>
      <w:r w:rsidR="003E2E29" w:rsidRPr="0000723E">
        <w:rPr>
          <w:rFonts w:ascii="Arial" w:hAnsi="Arial" w:cs="Arial"/>
          <w:sz w:val="22"/>
          <w:szCs w:val="22"/>
          <w:lang w:eastAsia="pl-PL"/>
        </w:rPr>
        <w:t xml:space="preserve"> i przedstawienie ich</w:t>
      </w:r>
      <w:r w:rsidR="00CA5B9F" w:rsidRPr="0000723E">
        <w:rPr>
          <w:rFonts w:ascii="Arial" w:hAnsi="Arial" w:cs="Arial"/>
          <w:sz w:val="22"/>
          <w:szCs w:val="22"/>
          <w:lang w:eastAsia="pl-PL"/>
        </w:rPr>
        <w:t xml:space="preserve"> Zarządowi Województwa Mazowieckiego.</w:t>
      </w:r>
    </w:p>
    <w:p w14:paraId="61357B1B" w14:textId="77777777" w:rsidR="007030F0" w:rsidRPr="009E10FE" w:rsidRDefault="007030F0" w:rsidP="008460C6">
      <w:pPr>
        <w:numPr>
          <w:ilvl w:val="0"/>
          <w:numId w:val="2"/>
        </w:numPr>
        <w:tabs>
          <w:tab w:val="left" w:pos="5160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9E10FE">
        <w:rPr>
          <w:rFonts w:ascii="Arial" w:hAnsi="Arial" w:cs="Arial"/>
          <w:sz w:val="22"/>
          <w:szCs w:val="22"/>
          <w:lang w:eastAsia="pl-PL"/>
        </w:rPr>
        <w:t>W skład Komisji wchodzą:</w:t>
      </w:r>
    </w:p>
    <w:p w14:paraId="5BC0AF8C" w14:textId="34F73165" w:rsidR="007030F0" w:rsidRPr="009E10FE" w:rsidRDefault="00D431FD" w:rsidP="008460C6">
      <w:pPr>
        <w:numPr>
          <w:ilvl w:val="1"/>
          <w:numId w:val="2"/>
        </w:numPr>
        <w:tabs>
          <w:tab w:val="left" w:pos="5160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Marzena Cendrowska</w:t>
      </w:r>
      <w:r w:rsidR="00F458C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B37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–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Zastępca </w:t>
      </w:r>
      <w:r w:rsidR="004B37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Dyrektor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F458C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B37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Departamentu Zdrowia i Polityki Społecznej Urzędu Marszałkowskiego Województwa Mazowieckiego w Warszawie – Przewodnicząca</w:t>
      </w:r>
      <w:r w:rsidR="00F458C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B37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Komisji;</w:t>
      </w:r>
    </w:p>
    <w:p w14:paraId="0A1B678D" w14:textId="674EB1AE" w:rsidR="007030F0" w:rsidRPr="009E10FE" w:rsidRDefault="007030F0" w:rsidP="008460C6">
      <w:pPr>
        <w:numPr>
          <w:ilvl w:val="1"/>
          <w:numId w:val="2"/>
        </w:numPr>
        <w:tabs>
          <w:tab w:val="left" w:pos="5160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9E10FE">
        <w:rPr>
          <w:rFonts w:ascii="Arial" w:hAnsi="Arial" w:cs="Arial"/>
          <w:sz w:val="22"/>
          <w:szCs w:val="22"/>
          <w:lang w:eastAsia="pl-PL"/>
        </w:rPr>
        <w:t xml:space="preserve">Eliza Śniegocka-Walkiewicz – Kierownik </w:t>
      </w:r>
      <w:r w:rsidR="008460C6">
        <w:rPr>
          <w:rFonts w:ascii="Arial" w:hAnsi="Arial" w:cs="Arial"/>
          <w:sz w:val="22"/>
          <w:szCs w:val="22"/>
          <w:lang w:eastAsia="pl-PL"/>
        </w:rPr>
        <w:t>Wydziału</w:t>
      </w:r>
      <w:r w:rsidRPr="009E10FE">
        <w:rPr>
          <w:rFonts w:ascii="Arial" w:hAnsi="Arial" w:cs="Arial"/>
          <w:sz w:val="22"/>
          <w:szCs w:val="22"/>
          <w:lang w:eastAsia="pl-PL"/>
        </w:rPr>
        <w:t xml:space="preserve"> Promocji Zdrowia w Departamencie Zdrowia i Polityki Społecznej Urzędu Marszałkowskiego Województwa Mazowieckiego w Warszawie – </w:t>
      </w:r>
      <w:r w:rsidR="00724A61">
        <w:rPr>
          <w:rFonts w:ascii="Arial" w:hAnsi="Arial" w:cs="Arial"/>
          <w:sz w:val="22"/>
          <w:szCs w:val="22"/>
          <w:lang w:eastAsia="pl-PL"/>
        </w:rPr>
        <w:t>Członek</w:t>
      </w:r>
      <w:r w:rsidRPr="009E10FE">
        <w:rPr>
          <w:rFonts w:ascii="Arial" w:hAnsi="Arial" w:cs="Arial"/>
          <w:sz w:val="22"/>
          <w:szCs w:val="22"/>
          <w:lang w:eastAsia="pl-PL"/>
        </w:rPr>
        <w:t xml:space="preserve"> Komisji;</w:t>
      </w:r>
    </w:p>
    <w:p w14:paraId="3E168BAF" w14:textId="4C381D4F" w:rsidR="00E67218" w:rsidRDefault="008460C6" w:rsidP="008460C6">
      <w:pPr>
        <w:numPr>
          <w:ilvl w:val="1"/>
          <w:numId w:val="2"/>
        </w:numPr>
        <w:tabs>
          <w:tab w:val="left" w:pos="5160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Gabriela Pyzik</w:t>
      </w:r>
      <w:r w:rsidR="007030F0" w:rsidRPr="007230C3">
        <w:rPr>
          <w:rFonts w:ascii="Arial" w:hAnsi="Arial" w:cs="Arial"/>
          <w:sz w:val="22"/>
          <w:szCs w:val="22"/>
          <w:lang w:eastAsia="pl-PL"/>
        </w:rPr>
        <w:t xml:space="preserve"> – </w:t>
      </w:r>
      <w:r>
        <w:rPr>
          <w:rFonts w:ascii="Arial" w:hAnsi="Arial" w:cs="Arial"/>
          <w:sz w:val="22"/>
          <w:szCs w:val="22"/>
          <w:lang w:eastAsia="pl-PL"/>
        </w:rPr>
        <w:t>pracownik Wydziału</w:t>
      </w:r>
      <w:r w:rsidR="007030F0" w:rsidRPr="009E10FE">
        <w:rPr>
          <w:rFonts w:ascii="Arial" w:hAnsi="Arial" w:cs="Arial"/>
          <w:sz w:val="22"/>
          <w:szCs w:val="22"/>
          <w:lang w:eastAsia="pl-PL"/>
        </w:rPr>
        <w:t xml:space="preserve"> Promocji Zd</w:t>
      </w:r>
      <w:r>
        <w:rPr>
          <w:rFonts w:ascii="Arial" w:hAnsi="Arial" w:cs="Arial"/>
          <w:sz w:val="22"/>
          <w:szCs w:val="22"/>
          <w:lang w:eastAsia="pl-PL"/>
        </w:rPr>
        <w:t>rowia w Departamencie Zdrowia</w:t>
      </w:r>
      <w:r w:rsidR="00F458CB">
        <w:rPr>
          <w:rFonts w:ascii="Arial" w:hAnsi="Arial" w:cs="Arial"/>
          <w:sz w:val="22"/>
          <w:szCs w:val="22"/>
          <w:lang w:eastAsia="pl-PL"/>
        </w:rPr>
        <w:br/>
      </w:r>
      <w:r>
        <w:rPr>
          <w:rFonts w:ascii="Arial" w:hAnsi="Arial" w:cs="Arial"/>
          <w:sz w:val="22"/>
          <w:szCs w:val="22"/>
          <w:lang w:eastAsia="pl-PL"/>
        </w:rPr>
        <w:t>i</w:t>
      </w:r>
      <w:r w:rsidR="00F458CB">
        <w:rPr>
          <w:rFonts w:ascii="Arial" w:hAnsi="Arial" w:cs="Arial"/>
          <w:sz w:val="22"/>
          <w:szCs w:val="22"/>
          <w:lang w:eastAsia="pl-PL"/>
        </w:rPr>
        <w:t xml:space="preserve"> </w:t>
      </w:r>
      <w:r w:rsidR="007030F0" w:rsidRPr="009E10FE">
        <w:rPr>
          <w:rFonts w:ascii="Arial" w:hAnsi="Arial" w:cs="Arial"/>
          <w:sz w:val="22"/>
          <w:szCs w:val="22"/>
          <w:lang w:eastAsia="pl-PL"/>
        </w:rPr>
        <w:t xml:space="preserve">Polityki Społecznej Urzędu Marszałkowskiego Województwa Mazowieckiego </w:t>
      </w:r>
      <w:r w:rsidR="007030F0" w:rsidRPr="009E10FE">
        <w:rPr>
          <w:rFonts w:ascii="Arial" w:hAnsi="Arial" w:cs="Arial"/>
          <w:sz w:val="22"/>
          <w:szCs w:val="22"/>
          <w:lang w:eastAsia="pl-PL"/>
        </w:rPr>
        <w:br/>
        <w:t>w Warszawie – Członek Komisji</w:t>
      </w:r>
      <w:r w:rsidR="00E67218">
        <w:rPr>
          <w:rFonts w:ascii="Arial" w:hAnsi="Arial" w:cs="Arial"/>
          <w:sz w:val="22"/>
          <w:szCs w:val="22"/>
          <w:lang w:eastAsia="pl-PL"/>
        </w:rPr>
        <w:t>;</w:t>
      </w:r>
    </w:p>
    <w:p w14:paraId="5EE898E1" w14:textId="542EDF17" w:rsidR="009A55D4" w:rsidRDefault="00F458CB" w:rsidP="00633301">
      <w:pPr>
        <w:numPr>
          <w:ilvl w:val="1"/>
          <w:numId w:val="2"/>
        </w:numPr>
        <w:tabs>
          <w:tab w:val="left" w:pos="5160"/>
        </w:tabs>
        <w:suppressAutoHyphens w:val="0"/>
        <w:spacing w:line="276" w:lineRule="auto"/>
        <w:ind w:left="709" w:hanging="356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Klaudia Ściseł</w:t>
      </w:r>
      <w:r w:rsidR="00005DEC" w:rsidRPr="00005DEC">
        <w:rPr>
          <w:rFonts w:ascii="Arial" w:hAnsi="Arial" w:cs="Arial"/>
          <w:sz w:val="22"/>
          <w:szCs w:val="22"/>
          <w:lang w:eastAsia="pl-PL"/>
        </w:rPr>
        <w:t xml:space="preserve"> – pracownik Wydziału Promocji Zdrowia w Departamencie Zdrowia </w:t>
      </w:r>
      <w:r>
        <w:rPr>
          <w:rFonts w:ascii="Arial" w:hAnsi="Arial" w:cs="Arial"/>
          <w:sz w:val="22"/>
          <w:szCs w:val="22"/>
          <w:lang w:eastAsia="pl-PL"/>
        </w:rPr>
        <w:br/>
      </w:r>
      <w:r w:rsidR="00005DEC" w:rsidRPr="00005DEC">
        <w:rPr>
          <w:rFonts w:ascii="Arial" w:hAnsi="Arial" w:cs="Arial"/>
          <w:sz w:val="22"/>
          <w:szCs w:val="22"/>
          <w:lang w:eastAsia="pl-PL"/>
        </w:rPr>
        <w:t>i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="00005DEC" w:rsidRPr="00005DEC">
        <w:rPr>
          <w:rFonts w:ascii="Arial" w:hAnsi="Arial" w:cs="Arial"/>
          <w:sz w:val="22"/>
          <w:szCs w:val="22"/>
          <w:lang w:eastAsia="pl-PL"/>
        </w:rPr>
        <w:t xml:space="preserve">Polityki Społecznej Urzędu Marszałkowskiego Województwa Mazowieckiego </w:t>
      </w:r>
      <w:r>
        <w:rPr>
          <w:rFonts w:ascii="Arial" w:hAnsi="Arial" w:cs="Arial"/>
          <w:sz w:val="22"/>
          <w:szCs w:val="22"/>
          <w:lang w:eastAsia="pl-PL"/>
        </w:rPr>
        <w:br/>
      </w:r>
      <w:r w:rsidR="00005DEC" w:rsidRPr="00005DEC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="00005DEC" w:rsidRPr="00005DEC">
        <w:rPr>
          <w:rFonts w:ascii="Arial" w:hAnsi="Arial" w:cs="Arial"/>
          <w:sz w:val="22"/>
          <w:szCs w:val="22"/>
          <w:lang w:eastAsia="pl-PL"/>
        </w:rPr>
        <w:t>Warszawie – Członek Komisji</w:t>
      </w:r>
      <w:r>
        <w:rPr>
          <w:rFonts w:ascii="Arial" w:hAnsi="Arial" w:cs="Arial"/>
          <w:sz w:val="22"/>
          <w:szCs w:val="22"/>
          <w:lang w:eastAsia="pl-PL"/>
        </w:rPr>
        <w:t>;</w:t>
      </w:r>
    </w:p>
    <w:p w14:paraId="0722BE8F" w14:textId="6EE431BD" w:rsidR="00F458CB" w:rsidRPr="00F458CB" w:rsidRDefault="00F458CB" w:rsidP="00F458CB">
      <w:pPr>
        <w:numPr>
          <w:ilvl w:val="1"/>
          <w:numId w:val="2"/>
        </w:numPr>
        <w:tabs>
          <w:tab w:val="left" w:pos="5160"/>
        </w:tabs>
        <w:suppressAutoHyphens w:val="0"/>
        <w:spacing w:line="276" w:lineRule="auto"/>
        <w:ind w:left="709" w:hanging="356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lastRenderedPageBreak/>
        <w:t>Weronika Boszko</w:t>
      </w:r>
      <w:r w:rsidRPr="00005DEC">
        <w:rPr>
          <w:rFonts w:ascii="Arial" w:hAnsi="Arial" w:cs="Arial"/>
          <w:sz w:val="22"/>
          <w:szCs w:val="22"/>
          <w:lang w:eastAsia="pl-PL"/>
        </w:rPr>
        <w:t xml:space="preserve"> – pracownik Wydziału Promocji Zdrowia w Departamencie Zdrowia 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005DEC">
        <w:rPr>
          <w:rFonts w:ascii="Arial" w:hAnsi="Arial" w:cs="Arial"/>
          <w:sz w:val="22"/>
          <w:szCs w:val="22"/>
          <w:lang w:eastAsia="pl-PL"/>
        </w:rPr>
        <w:t>i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05DEC">
        <w:rPr>
          <w:rFonts w:ascii="Arial" w:hAnsi="Arial" w:cs="Arial"/>
          <w:sz w:val="22"/>
          <w:szCs w:val="22"/>
          <w:lang w:eastAsia="pl-PL"/>
        </w:rPr>
        <w:t xml:space="preserve">Polityki Społecznej Urzędu Marszałkowskiego Województwa Mazowieckiego 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005DEC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05DEC">
        <w:rPr>
          <w:rFonts w:ascii="Arial" w:hAnsi="Arial" w:cs="Arial"/>
          <w:sz w:val="22"/>
          <w:szCs w:val="22"/>
          <w:lang w:eastAsia="pl-PL"/>
        </w:rPr>
        <w:t>Warszawie – Członek Komisji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14:paraId="47AA79B1" w14:textId="60BBE507" w:rsidR="007030F0" w:rsidRDefault="00AB302D" w:rsidP="008460C6">
      <w:pPr>
        <w:numPr>
          <w:ilvl w:val="0"/>
          <w:numId w:val="2"/>
        </w:numPr>
        <w:tabs>
          <w:tab w:val="left" w:pos="5160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Przyjmuje się „Regulamin p</w:t>
      </w:r>
      <w:r w:rsidR="007030F0" w:rsidRPr="009E10FE">
        <w:rPr>
          <w:rFonts w:ascii="Arial" w:hAnsi="Arial" w:cs="Arial"/>
          <w:sz w:val="22"/>
          <w:szCs w:val="22"/>
          <w:lang w:eastAsia="pl-PL"/>
        </w:rPr>
        <w:t>rac Komisji Konkursowej”, któreg</w:t>
      </w:r>
      <w:r w:rsidR="007030F0" w:rsidRPr="007230C3">
        <w:rPr>
          <w:rFonts w:ascii="Arial" w:hAnsi="Arial" w:cs="Arial"/>
          <w:sz w:val="22"/>
          <w:szCs w:val="22"/>
          <w:lang w:eastAsia="pl-PL"/>
        </w:rPr>
        <w:t>o treść stan</w:t>
      </w:r>
      <w:r w:rsidR="00B615BB">
        <w:rPr>
          <w:rFonts w:ascii="Arial" w:hAnsi="Arial" w:cs="Arial"/>
          <w:sz w:val="22"/>
          <w:szCs w:val="22"/>
          <w:lang w:eastAsia="pl-PL"/>
        </w:rPr>
        <w:t xml:space="preserve">owi załącznik </w:t>
      </w:r>
      <w:r w:rsidR="00B615BB" w:rsidRPr="003C02DF">
        <w:rPr>
          <w:rFonts w:ascii="Arial" w:hAnsi="Arial" w:cs="Arial"/>
          <w:sz w:val="22"/>
          <w:szCs w:val="22"/>
          <w:lang w:eastAsia="pl-PL"/>
        </w:rPr>
        <w:t>nr</w:t>
      </w:r>
      <w:r w:rsidR="00F458CB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615BB" w:rsidRPr="003C02DF">
        <w:rPr>
          <w:rFonts w:ascii="Arial" w:hAnsi="Arial" w:cs="Arial"/>
          <w:sz w:val="22"/>
          <w:szCs w:val="22"/>
        </w:rPr>
        <w:t>2</w:t>
      </w:r>
      <w:r w:rsidR="00F458CB">
        <w:rPr>
          <w:rFonts w:ascii="Arial" w:hAnsi="Arial" w:cs="Arial"/>
          <w:sz w:val="22"/>
          <w:szCs w:val="22"/>
        </w:rPr>
        <w:t xml:space="preserve"> </w:t>
      </w:r>
      <w:r w:rsidR="007030F0" w:rsidRPr="003C02DF">
        <w:rPr>
          <w:rFonts w:ascii="Arial" w:hAnsi="Arial" w:cs="Arial"/>
          <w:sz w:val="22"/>
          <w:szCs w:val="22"/>
        </w:rPr>
        <w:t>do</w:t>
      </w:r>
      <w:r w:rsidR="007030F0" w:rsidRPr="003C02DF">
        <w:rPr>
          <w:rFonts w:ascii="Arial" w:hAnsi="Arial" w:cs="Arial"/>
          <w:sz w:val="22"/>
          <w:szCs w:val="22"/>
          <w:lang w:eastAsia="pl-PL"/>
        </w:rPr>
        <w:t xml:space="preserve"> uchwały.</w:t>
      </w:r>
    </w:p>
    <w:p w14:paraId="09DA0A7F" w14:textId="77777777" w:rsidR="00AA602B" w:rsidRPr="00AA602B" w:rsidRDefault="00AA602B" w:rsidP="008F0E83">
      <w:pPr>
        <w:pStyle w:val="Akapitzlist"/>
        <w:numPr>
          <w:ilvl w:val="0"/>
          <w:numId w:val="2"/>
        </w:numPr>
        <w:spacing w:after="240"/>
        <w:jc w:val="both"/>
        <w:rPr>
          <w:rFonts w:ascii="Arial" w:hAnsi="Arial"/>
          <w:bCs/>
          <w:color w:val="000000"/>
          <w:lang w:eastAsia="pl-PL"/>
        </w:rPr>
      </w:pPr>
      <w:r w:rsidRPr="00AA602B">
        <w:rPr>
          <w:rFonts w:ascii="Arial" w:eastAsia="Times New Roman" w:hAnsi="Arial" w:cs="Arial"/>
          <w:lang w:eastAsia="pl-PL"/>
        </w:rPr>
        <w:t>Komisja ulega rozwiązaniu po rozstrzygnięciu przez Zarząd Województwa Mazowieckiego Konkursu.</w:t>
      </w:r>
    </w:p>
    <w:p w14:paraId="57F998BA" w14:textId="20E9D803" w:rsidR="00F458CB" w:rsidRPr="00F458CB" w:rsidRDefault="00F458CB" w:rsidP="00E668D0">
      <w:pPr>
        <w:pStyle w:val="Nagwek2"/>
        <w:rPr>
          <w:lang w:eastAsia="pl-PL"/>
        </w:rPr>
      </w:pPr>
      <w:r w:rsidRPr="00F458CB">
        <w:rPr>
          <w:lang w:eastAsia="pl-PL"/>
        </w:rPr>
        <w:t xml:space="preserve">§ </w:t>
      </w:r>
      <w:r>
        <w:rPr>
          <w:lang w:eastAsia="pl-PL"/>
        </w:rPr>
        <w:t>3</w:t>
      </w:r>
      <w:r w:rsidRPr="00F458CB">
        <w:rPr>
          <w:lang w:eastAsia="pl-PL"/>
        </w:rPr>
        <w:t>.</w:t>
      </w:r>
    </w:p>
    <w:p w14:paraId="50046E8C" w14:textId="05232CC2" w:rsidR="007030F0" w:rsidRPr="00662592" w:rsidRDefault="00ED61C8" w:rsidP="008460C6">
      <w:pPr>
        <w:tabs>
          <w:tab w:val="left" w:pos="5160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Określa się wzór </w:t>
      </w:r>
      <w:r w:rsidR="007030F0" w:rsidRPr="00662592">
        <w:rPr>
          <w:rFonts w:ascii="Arial" w:hAnsi="Arial" w:cs="Arial"/>
          <w:sz w:val="22"/>
          <w:szCs w:val="22"/>
          <w:lang w:eastAsia="pl-PL"/>
        </w:rPr>
        <w:t>formularza ofertowego</w:t>
      </w:r>
      <w:r w:rsidR="001C48F2" w:rsidRPr="001C48F2">
        <w:t xml:space="preserve"> </w:t>
      </w:r>
      <w:r w:rsidR="001C48F2" w:rsidRPr="00CA5B9F">
        <w:rPr>
          <w:rFonts w:ascii="Arial" w:hAnsi="Arial" w:cs="Arial"/>
          <w:sz w:val="22"/>
          <w:szCs w:val="22"/>
          <w:lang w:eastAsia="pl-PL"/>
        </w:rPr>
        <w:t>dla zada</w:t>
      </w:r>
      <w:r w:rsidR="00161C26">
        <w:rPr>
          <w:rFonts w:ascii="Arial" w:hAnsi="Arial" w:cs="Arial"/>
          <w:sz w:val="22"/>
          <w:szCs w:val="22"/>
          <w:lang w:eastAsia="pl-PL"/>
        </w:rPr>
        <w:t>nia</w:t>
      </w:r>
      <w:r w:rsidR="001C48F2" w:rsidRPr="00CA5B9F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61F37" w:rsidRPr="00CA5B9F">
        <w:rPr>
          <w:rFonts w:ascii="Arial" w:hAnsi="Arial" w:cs="Arial"/>
          <w:sz w:val="22"/>
          <w:szCs w:val="22"/>
          <w:lang w:eastAsia="pl-PL"/>
        </w:rPr>
        <w:t xml:space="preserve">z </w:t>
      </w:r>
      <w:r w:rsidR="001C48F2" w:rsidRPr="00CA5B9F">
        <w:rPr>
          <w:rFonts w:ascii="Arial" w:hAnsi="Arial" w:cs="Arial"/>
          <w:sz w:val="22"/>
          <w:szCs w:val="22"/>
          <w:lang w:eastAsia="pl-PL"/>
        </w:rPr>
        <w:t>zakresu zdrowia publicznego</w:t>
      </w:r>
      <w:r w:rsidR="00863AFF" w:rsidRPr="00863AFF">
        <w:t xml:space="preserve"> </w:t>
      </w:r>
      <w:r w:rsidR="00161C26">
        <w:br/>
      </w:r>
      <w:r w:rsidR="00863AFF" w:rsidRPr="00A20C42">
        <w:rPr>
          <w:rFonts w:ascii="Arial" w:hAnsi="Arial" w:cs="Arial"/>
          <w:sz w:val="22"/>
          <w:szCs w:val="22"/>
          <w:lang w:eastAsia="pl-PL"/>
        </w:rPr>
        <w:t>w obszarze ograniczania następstw zdrowotnych spowodowanych stosowaniem substancji psychoaktywnych lub uzależnieniem od tych substancji w 202</w:t>
      </w:r>
      <w:r w:rsidR="00F458CB">
        <w:rPr>
          <w:rFonts w:ascii="Arial" w:hAnsi="Arial" w:cs="Arial"/>
          <w:sz w:val="22"/>
          <w:szCs w:val="22"/>
          <w:lang w:eastAsia="pl-PL"/>
        </w:rPr>
        <w:t>1</w:t>
      </w:r>
      <w:r w:rsidR="00863AFF" w:rsidRPr="00A20C42">
        <w:rPr>
          <w:rFonts w:ascii="Arial" w:hAnsi="Arial" w:cs="Arial"/>
          <w:sz w:val="22"/>
          <w:szCs w:val="22"/>
          <w:lang w:eastAsia="pl-PL"/>
        </w:rPr>
        <w:t xml:space="preserve"> r.,</w:t>
      </w:r>
      <w:r w:rsidR="00863AFF">
        <w:rPr>
          <w:rFonts w:ascii="Arial" w:hAnsi="Arial" w:cs="Arial"/>
          <w:sz w:val="22"/>
          <w:szCs w:val="22"/>
          <w:lang w:eastAsia="pl-PL"/>
        </w:rPr>
        <w:t xml:space="preserve"> </w:t>
      </w:r>
      <w:r w:rsidR="007030F0" w:rsidRPr="00CA5B9F">
        <w:rPr>
          <w:rFonts w:ascii="Arial" w:hAnsi="Arial" w:cs="Arial"/>
          <w:sz w:val="22"/>
          <w:szCs w:val="22"/>
          <w:lang w:eastAsia="pl-PL"/>
        </w:rPr>
        <w:t>stanowiący</w:t>
      </w:r>
      <w:r w:rsidR="007030F0" w:rsidRPr="007230C3">
        <w:rPr>
          <w:rFonts w:ascii="Arial" w:hAnsi="Arial" w:cs="Arial"/>
          <w:sz w:val="22"/>
          <w:szCs w:val="22"/>
          <w:lang w:eastAsia="pl-PL"/>
        </w:rPr>
        <w:t xml:space="preserve"> załącznik nr 3</w:t>
      </w:r>
      <w:r>
        <w:rPr>
          <w:rFonts w:ascii="Arial" w:hAnsi="Arial" w:cs="Arial"/>
          <w:sz w:val="22"/>
          <w:szCs w:val="22"/>
          <w:lang w:eastAsia="pl-PL"/>
        </w:rPr>
        <w:t xml:space="preserve"> do uchwały.</w:t>
      </w:r>
    </w:p>
    <w:p w14:paraId="277FFC5B" w14:textId="77777777" w:rsidR="007030F0" w:rsidRPr="00662592" w:rsidRDefault="003C46D4" w:rsidP="00E668D0">
      <w:pPr>
        <w:pStyle w:val="Nagwek2"/>
        <w:rPr>
          <w:lang w:eastAsia="pl-PL"/>
        </w:rPr>
      </w:pPr>
      <w:r>
        <w:rPr>
          <w:lang w:eastAsia="pl-PL"/>
        </w:rPr>
        <w:t>§ 4</w:t>
      </w:r>
      <w:r w:rsidR="007030F0" w:rsidRPr="00662592">
        <w:rPr>
          <w:lang w:eastAsia="pl-PL"/>
        </w:rPr>
        <w:t>.</w:t>
      </w:r>
    </w:p>
    <w:p w14:paraId="63441951" w14:textId="7A5E5DD3" w:rsidR="007030F0" w:rsidRPr="00662592" w:rsidRDefault="007030F0" w:rsidP="008460C6">
      <w:pPr>
        <w:tabs>
          <w:tab w:val="left" w:pos="5160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62592">
        <w:rPr>
          <w:rFonts w:ascii="Arial" w:hAnsi="Arial" w:cs="Arial"/>
          <w:sz w:val="22"/>
          <w:szCs w:val="22"/>
          <w:lang w:eastAsia="pl-PL"/>
        </w:rPr>
        <w:t xml:space="preserve">Wykonanie uchwały powierza się </w:t>
      </w:r>
      <w:r w:rsidR="0008185E">
        <w:rPr>
          <w:rFonts w:ascii="Arial" w:hAnsi="Arial" w:cs="Arial"/>
          <w:sz w:val="22"/>
          <w:szCs w:val="22"/>
          <w:lang w:eastAsia="pl-PL"/>
        </w:rPr>
        <w:t>Dyrektorowi Departamentu Zdrowia i Polityki Społecznej</w:t>
      </w:r>
      <w:r w:rsidR="00A96363">
        <w:rPr>
          <w:rFonts w:ascii="Arial" w:hAnsi="Arial" w:cs="Arial"/>
          <w:sz w:val="22"/>
          <w:szCs w:val="22"/>
          <w:lang w:eastAsia="pl-PL"/>
        </w:rPr>
        <w:t xml:space="preserve"> Urzędu </w:t>
      </w:r>
      <w:r w:rsidR="00A96363" w:rsidRPr="00A96363">
        <w:rPr>
          <w:rFonts w:ascii="Arial" w:hAnsi="Arial" w:cs="Arial"/>
          <w:sz w:val="22"/>
          <w:szCs w:val="22"/>
          <w:lang w:eastAsia="pl-PL"/>
        </w:rPr>
        <w:t>Marszałkowskiego Województwa Mazowieckiego w Warszawie</w:t>
      </w:r>
      <w:r w:rsidRPr="00A96363">
        <w:rPr>
          <w:rFonts w:ascii="Arial" w:hAnsi="Arial" w:cs="Arial"/>
          <w:sz w:val="22"/>
          <w:szCs w:val="22"/>
          <w:lang w:eastAsia="pl-PL"/>
        </w:rPr>
        <w:t>.</w:t>
      </w:r>
    </w:p>
    <w:p w14:paraId="468C1D5B" w14:textId="77777777" w:rsidR="007030F0" w:rsidRPr="00662592" w:rsidRDefault="003C46D4" w:rsidP="00E668D0">
      <w:pPr>
        <w:pStyle w:val="Nagwek2"/>
        <w:rPr>
          <w:lang w:eastAsia="pl-PL"/>
        </w:rPr>
      </w:pPr>
      <w:r>
        <w:rPr>
          <w:lang w:eastAsia="pl-PL"/>
        </w:rPr>
        <w:t>§ 5</w:t>
      </w:r>
      <w:r w:rsidR="007030F0" w:rsidRPr="00662592">
        <w:rPr>
          <w:lang w:eastAsia="pl-PL"/>
        </w:rPr>
        <w:t>.</w:t>
      </w:r>
    </w:p>
    <w:p w14:paraId="13C97C1D" w14:textId="18E4A521" w:rsidR="00D05E29" w:rsidRDefault="007030F0" w:rsidP="00F458CB">
      <w:pPr>
        <w:tabs>
          <w:tab w:val="left" w:pos="5160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62592">
        <w:rPr>
          <w:rFonts w:ascii="Arial" w:hAnsi="Arial" w:cs="Arial"/>
          <w:sz w:val="22"/>
          <w:szCs w:val="22"/>
          <w:lang w:eastAsia="pl-PL"/>
        </w:rPr>
        <w:t>Uchwała wchodzi w życie z dniem podjęcia.</w:t>
      </w:r>
    </w:p>
    <w:p w14:paraId="169FA321" w14:textId="0541EF0D" w:rsidR="008F0041" w:rsidRDefault="008F0041" w:rsidP="00F458CB">
      <w:pPr>
        <w:tabs>
          <w:tab w:val="left" w:pos="5160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D7C72D4" w14:textId="7A51E651" w:rsidR="008F0041" w:rsidRDefault="008F0041" w:rsidP="00F458CB">
      <w:pPr>
        <w:tabs>
          <w:tab w:val="left" w:pos="5160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2FD9BFA" w14:textId="77777777" w:rsidR="008F0041" w:rsidRDefault="008F0041" w:rsidP="00F458CB">
      <w:pPr>
        <w:tabs>
          <w:tab w:val="left" w:pos="5160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8FDD05C" w14:textId="77777777" w:rsidR="008F0041" w:rsidRPr="00636E9A" w:rsidRDefault="008F0041" w:rsidP="008F00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  <w:r w:rsidRPr="00636E9A">
        <w:rPr>
          <w:rFonts w:ascii="Arial" w:hAnsi="Arial" w:cs="Arial"/>
          <w:b/>
          <w:bCs/>
          <w:sz w:val="22"/>
          <w:szCs w:val="22"/>
        </w:rPr>
        <w:t>Marszałek</w:t>
      </w:r>
    </w:p>
    <w:p w14:paraId="4C2F43F8" w14:textId="77777777" w:rsidR="008F0041" w:rsidRPr="00636E9A" w:rsidRDefault="008F0041" w:rsidP="008F00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36E9A">
        <w:rPr>
          <w:rFonts w:ascii="Arial" w:hAnsi="Arial" w:cs="Arial"/>
          <w:b/>
          <w:bCs/>
          <w:sz w:val="22"/>
          <w:szCs w:val="22"/>
        </w:rPr>
        <w:t>Województwa Mazowieckiego</w:t>
      </w:r>
    </w:p>
    <w:p w14:paraId="4C4F662C" w14:textId="77777777" w:rsidR="008F0041" w:rsidRPr="00636E9A" w:rsidRDefault="008F0041" w:rsidP="008F004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0B63435" w14:textId="465584AF" w:rsidR="008F0041" w:rsidRPr="00F458CB" w:rsidRDefault="008F0041" w:rsidP="008F004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6E9A">
        <w:rPr>
          <w:rFonts w:ascii="Arial" w:hAnsi="Arial" w:cs="Arial"/>
          <w:b/>
          <w:bCs/>
          <w:sz w:val="22"/>
          <w:szCs w:val="22"/>
        </w:rPr>
        <w:t>Adam Struzik</w:t>
      </w:r>
    </w:p>
    <w:sectPr w:rsidR="008F0041" w:rsidRPr="00F458CB" w:rsidSect="00633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71F15" w14:textId="77777777" w:rsidR="00851162" w:rsidRDefault="00851162">
      <w:r>
        <w:separator/>
      </w:r>
    </w:p>
  </w:endnote>
  <w:endnote w:type="continuationSeparator" w:id="0">
    <w:p w14:paraId="17397FC4" w14:textId="77777777" w:rsidR="00851162" w:rsidRDefault="0085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94CDE" w14:textId="77777777" w:rsidR="002335C6" w:rsidRDefault="002335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DD32B" w14:textId="0B66807A" w:rsidR="004D1C77" w:rsidRPr="004D1C77" w:rsidRDefault="00013B9A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DF5772">
      <w:rPr>
        <w:rFonts w:ascii="Arial" w:hAnsi="Arial" w:cs="Arial"/>
        <w:noProof/>
        <w:sz w:val="20"/>
        <w:szCs w:val="20"/>
      </w:rPr>
      <w:t>1</w:t>
    </w:r>
    <w:r w:rsidRPr="004D1C77">
      <w:rPr>
        <w:rFonts w:ascii="Arial" w:hAnsi="Arial" w:cs="Arial"/>
        <w:sz w:val="20"/>
        <w:szCs w:val="20"/>
      </w:rPr>
      <w:fldChar w:fldCharType="end"/>
    </w:r>
  </w:p>
  <w:p w14:paraId="59BB19B9" w14:textId="77777777" w:rsidR="004D1C77" w:rsidRDefault="00E668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B43D6" w14:textId="77777777" w:rsidR="002335C6" w:rsidRDefault="00233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9F7CB" w14:textId="77777777" w:rsidR="00851162" w:rsidRDefault="00851162">
      <w:r>
        <w:separator/>
      </w:r>
    </w:p>
  </w:footnote>
  <w:footnote w:type="continuationSeparator" w:id="0">
    <w:p w14:paraId="4536AA6D" w14:textId="77777777" w:rsidR="00851162" w:rsidRDefault="0085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1417" w14:textId="77777777" w:rsidR="002335C6" w:rsidRDefault="002335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34483" w14:textId="77777777" w:rsidR="002335C6" w:rsidRDefault="002335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F368" w14:textId="77777777" w:rsidR="002335C6" w:rsidRDefault="002335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E329E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741104ED"/>
    <w:multiLevelType w:val="multilevel"/>
    <w:tmpl w:val="E2EAB5F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F0"/>
    <w:rsid w:val="00005DEC"/>
    <w:rsid w:val="00005ED1"/>
    <w:rsid w:val="0000723E"/>
    <w:rsid w:val="00013B9A"/>
    <w:rsid w:val="0008185E"/>
    <w:rsid w:val="000A3A9B"/>
    <w:rsid w:val="000C28DD"/>
    <w:rsid w:val="000E1440"/>
    <w:rsid w:val="000E6DB2"/>
    <w:rsid w:val="000F1DC2"/>
    <w:rsid w:val="000F6D57"/>
    <w:rsid w:val="00134EE3"/>
    <w:rsid w:val="00147A37"/>
    <w:rsid w:val="00161C26"/>
    <w:rsid w:val="00162DE6"/>
    <w:rsid w:val="0016767A"/>
    <w:rsid w:val="00182E39"/>
    <w:rsid w:val="00184BA9"/>
    <w:rsid w:val="001C48F2"/>
    <w:rsid w:val="0020256A"/>
    <w:rsid w:val="0020542E"/>
    <w:rsid w:val="0020598A"/>
    <w:rsid w:val="002065F7"/>
    <w:rsid w:val="00214DB1"/>
    <w:rsid w:val="002171D9"/>
    <w:rsid w:val="002335C6"/>
    <w:rsid w:val="00261F37"/>
    <w:rsid w:val="002864EE"/>
    <w:rsid w:val="00287327"/>
    <w:rsid w:val="002A6B99"/>
    <w:rsid w:val="002D122D"/>
    <w:rsid w:val="003677F6"/>
    <w:rsid w:val="003B1BDD"/>
    <w:rsid w:val="003C02DF"/>
    <w:rsid w:val="003C46D4"/>
    <w:rsid w:val="003E2E29"/>
    <w:rsid w:val="004074ED"/>
    <w:rsid w:val="004348AD"/>
    <w:rsid w:val="0045612D"/>
    <w:rsid w:val="004567A8"/>
    <w:rsid w:val="0048176F"/>
    <w:rsid w:val="00496FF2"/>
    <w:rsid w:val="004A0FF1"/>
    <w:rsid w:val="004A6F5A"/>
    <w:rsid w:val="004B3776"/>
    <w:rsid w:val="00505125"/>
    <w:rsid w:val="00536D56"/>
    <w:rsid w:val="00543B65"/>
    <w:rsid w:val="0058021B"/>
    <w:rsid w:val="005947E1"/>
    <w:rsid w:val="005A659B"/>
    <w:rsid w:val="0060094D"/>
    <w:rsid w:val="00620CB8"/>
    <w:rsid w:val="00633301"/>
    <w:rsid w:val="00653DC8"/>
    <w:rsid w:val="006F6863"/>
    <w:rsid w:val="007030F0"/>
    <w:rsid w:val="0071658D"/>
    <w:rsid w:val="00724A61"/>
    <w:rsid w:val="0077238D"/>
    <w:rsid w:val="00780917"/>
    <w:rsid w:val="007B1973"/>
    <w:rsid w:val="007C5719"/>
    <w:rsid w:val="007D6B70"/>
    <w:rsid w:val="007E280F"/>
    <w:rsid w:val="008023DA"/>
    <w:rsid w:val="00823E1D"/>
    <w:rsid w:val="008460C6"/>
    <w:rsid w:val="008503A2"/>
    <w:rsid w:val="00851162"/>
    <w:rsid w:val="00863AFF"/>
    <w:rsid w:val="008C6238"/>
    <w:rsid w:val="008E3116"/>
    <w:rsid w:val="008F0041"/>
    <w:rsid w:val="008F014A"/>
    <w:rsid w:val="008F0E83"/>
    <w:rsid w:val="009377F2"/>
    <w:rsid w:val="0095272D"/>
    <w:rsid w:val="009A55D4"/>
    <w:rsid w:val="009A7068"/>
    <w:rsid w:val="009C13E2"/>
    <w:rsid w:val="00A154E8"/>
    <w:rsid w:val="00A20C42"/>
    <w:rsid w:val="00A2410C"/>
    <w:rsid w:val="00A31E8C"/>
    <w:rsid w:val="00A47BBE"/>
    <w:rsid w:val="00A96363"/>
    <w:rsid w:val="00AA602B"/>
    <w:rsid w:val="00AB302D"/>
    <w:rsid w:val="00B36FCF"/>
    <w:rsid w:val="00B504FD"/>
    <w:rsid w:val="00B61026"/>
    <w:rsid w:val="00B615BB"/>
    <w:rsid w:val="00B73917"/>
    <w:rsid w:val="00B775F6"/>
    <w:rsid w:val="00BA7717"/>
    <w:rsid w:val="00BC1321"/>
    <w:rsid w:val="00BE66BA"/>
    <w:rsid w:val="00C12AB0"/>
    <w:rsid w:val="00C54682"/>
    <w:rsid w:val="00C762A5"/>
    <w:rsid w:val="00C90F2B"/>
    <w:rsid w:val="00CA5B9F"/>
    <w:rsid w:val="00CE5D5B"/>
    <w:rsid w:val="00CE6169"/>
    <w:rsid w:val="00D02615"/>
    <w:rsid w:val="00D05E29"/>
    <w:rsid w:val="00D20D39"/>
    <w:rsid w:val="00D431FD"/>
    <w:rsid w:val="00D45480"/>
    <w:rsid w:val="00DB0F77"/>
    <w:rsid w:val="00DB106A"/>
    <w:rsid w:val="00DC70D2"/>
    <w:rsid w:val="00DE1428"/>
    <w:rsid w:val="00DF5772"/>
    <w:rsid w:val="00E0310C"/>
    <w:rsid w:val="00E61089"/>
    <w:rsid w:val="00E668D0"/>
    <w:rsid w:val="00E67218"/>
    <w:rsid w:val="00E737B2"/>
    <w:rsid w:val="00E814B5"/>
    <w:rsid w:val="00EA4819"/>
    <w:rsid w:val="00EC2FB9"/>
    <w:rsid w:val="00ED61C8"/>
    <w:rsid w:val="00ED63B6"/>
    <w:rsid w:val="00ED7777"/>
    <w:rsid w:val="00F32770"/>
    <w:rsid w:val="00F37ABA"/>
    <w:rsid w:val="00F458CB"/>
    <w:rsid w:val="00F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DACA05"/>
  <w15:chartTrackingRefBased/>
  <w15:docId w15:val="{BD0A8504-44A9-4DFD-8A16-591BCF78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0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30F0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0F0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30F0"/>
    <w:rPr>
      <w:rFonts w:ascii="Arial" w:eastAsia="Times New Roman" w:hAnsi="Arial" w:cs="Arial"/>
      <w:b/>
      <w:color w:val="000000"/>
      <w:spacing w:val="-4"/>
      <w:sz w:val="2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030F0"/>
    <w:rPr>
      <w:rFonts w:ascii="Arial" w:eastAsia="Times New Roman" w:hAnsi="Arial" w:cs="Arial"/>
      <w:b/>
      <w:bCs/>
      <w:iCs/>
      <w:lang w:eastAsia="ar-SA"/>
    </w:rPr>
  </w:style>
  <w:style w:type="paragraph" w:styleId="Akapitzlist">
    <w:name w:val="List Paragraph"/>
    <w:basedOn w:val="Normalny"/>
    <w:uiPriority w:val="34"/>
    <w:qFormat/>
    <w:rsid w:val="007030F0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30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0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B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65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0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ormaltextrun">
    <w:name w:val="normaltextrun"/>
    <w:basedOn w:val="Domylnaczcionkaakapitu"/>
    <w:rsid w:val="004B3776"/>
  </w:style>
  <w:style w:type="character" w:customStyle="1" w:styleId="spellingerror">
    <w:name w:val="spellingerror"/>
    <w:basedOn w:val="Domylnaczcionkaakapitu"/>
    <w:rsid w:val="004B3776"/>
  </w:style>
  <w:style w:type="paragraph" w:styleId="Nagwek">
    <w:name w:val="header"/>
    <w:basedOn w:val="Normalny"/>
    <w:link w:val="NagwekZnak"/>
    <w:uiPriority w:val="99"/>
    <w:unhideWhenUsed/>
    <w:rsid w:val="00233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5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Gapińska Martyna</dc:creator>
  <cp:keywords/>
  <dc:description/>
  <cp:lastModifiedBy>Pyzik Gabriela</cp:lastModifiedBy>
  <cp:revision>7</cp:revision>
  <cp:lastPrinted>2020-03-06T14:30:00Z</cp:lastPrinted>
  <dcterms:created xsi:type="dcterms:W3CDTF">2021-04-13T06:35:00Z</dcterms:created>
  <dcterms:modified xsi:type="dcterms:W3CDTF">2021-04-28T11:17:00Z</dcterms:modified>
</cp:coreProperties>
</file>