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58C9" w14:textId="5FC331F6" w:rsidR="00001D0B" w:rsidRDefault="00001D0B" w:rsidP="00001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19445D">
        <w:rPr>
          <w:rFonts w:ascii="Arial" w:hAnsi="Arial" w:cs="Arial"/>
          <w:b/>
        </w:rPr>
        <w:t>866</w:t>
      </w:r>
      <w:r>
        <w:rPr>
          <w:rFonts w:ascii="Arial" w:hAnsi="Arial" w:cs="Arial"/>
          <w:b/>
        </w:rPr>
        <w:t>/</w:t>
      </w:r>
      <w:r w:rsidR="0019445D">
        <w:rPr>
          <w:rFonts w:ascii="Arial" w:hAnsi="Arial" w:cs="Arial"/>
          <w:b/>
        </w:rPr>
        <w:t>235</w:t>
      </w:r>
      <w:r>
        <w:rPr>
          <w:rFonts w:ascii="Arial" w:hAnsi="Arial" w:cs="Arial"/>
          <w:b/>
        </w:rPr>
        <w:t>/21</w:t>
      </w:r>
    </w:p>
    <w:p w14:paraId="68D30576" w14:textId="77777777" w:rsidR="00001D0B" w:rsidRDefault="00001D0B" w:rsidP="00001D0B">
      <w:pPr>
        <w:jc w:val="center"/>
        <w:rPr>
          <w:rFonts w:ascii="Arial" w:hAnsi="Arial" w:cs="Arial"/>
          <w:b/>
        </w:rPr>
      </w:pPr>
      <w:r w:rsidRPr="00CB0BD7">
        <w:rPr>
          <w:rFonts w:ascii="Arial" w:hAnsi="Arial" w:cs="Arial"/>
          <w:b/>
        </w:rPr>
        <w:t>Zarządu Województwa Mazowieckiego</w:t>
      </w:r>
      <w:bookmarkStart w:id="0" w:name="_GoBack"/>
      <w:bookmarkEnd w:id="0"/>
    </w:p>
    <w:p w14:paraId="02857608" w14:textId="26AED519" w:rsidR="00001D0B" w:rsidRDefault="00001D0B" w:rsidP="00001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9445D">
        <w:rPr>
          <w:rFonts w:ascii="Arial" w:hAnsi="Arial" w:cs="Arial"/>
          <w:b/>
        </w:rPr>
        <w:t>8 czerwca</w:t>
      </w:r>
      <w:r>
        <w:rPr>
          <w:rFonts w:ascii="Arial" w:hAnsi="Arial" w:cs="Arial"/>
          <w:b/>
        </w:rPr>
        <w:t xml:space="preserve"> </w:t>
      </w:r>
      <w:r w:rsidRPr="00CB0BD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CB0BD7">
        <w:rPr>
          <w:rFonts w:ascii="Arial" w:hAnsi="Arial" w:cs="Arial"/>
          <w:b/>
        </w:rPr>
        <w:t xml:space="preserve"> r.</w:t>
      </w:r>
    </w:p>
    <w:p w14:paraId="31F2CE12" w14:textId="77777777" w:rsidR="00001D0B" w:rsidRPr="00001D0B" w:rsidRDefault="00001D0B" w:rsidP="00001D0B"/>
    <w:p w14:paraId="13663465" w14:textId="77777777" w:rsidR="004824B2" w:rsidRPr="008E2712" w:rsidRDefault="004824B2" w:rsidP="00364E99">
      <w:pPr>
        <w:spacing w:line="276" w:lineRule="auto"/>
        <w:jc w:val="center"/>
        <w:rPr>
          <w:rFonts w:ascii="Arial" w:eastAsia="Arial" w:hAnsi="Arial" w:cs="Arial"/>
        </w:rPr>
      </w:pPr>
    </w:p>
    <w:p w14:paraId="0CE175D5" w14:textId="5FF05A59" w:rsidR="00292358" w:rsidRPr="008E008C" w:rsidRDefault="006F4C7C" w:rsidP="00292358">
      <w:pPr>
        <w:pStyle w:val="Nagwek1"/>
        <w:jc w:val="both"/>
      </w:pPr>
      <w:r>
        <w:t>w spr</w:t>
      </w:r>
      <w:r w:rsidR="00156FE8">
        <w:t xml:space="preserve">awie rozstrzygnięcia otwartego </w:t>
      </w:r>
      <w:r>
        <w:t>konkursu</w:t>
      </w:r>
      <w:r w:rsidR="008E2712" w:rsidRPr="008E2712">
        <w:t xml:space="preserve"> ofert </w:t>
      </w:r>
      <w:bookmarkStart w:id="1" w:name="_Hlk63764322"/>
      <w:r w:rsidR="00292358">
        <w:t xml:space="preserve">na realizację </w:t>
      </w:r>
      <w:r w:rsidR="00292358" w:rsidRPr="008E008C">
        <w:t>zadania publicznego</w:t>
      </w:r>
      <w:r w:rsidR="00AD0927">
        <w:t xml:space="preserve"> </w:t>
      </w:r>
      <w:r w:rsidR="00292358" w:rsidRPr="008E008C">
        <w:t>Województwa Mazowieckiego w latach 2021–2023 w obszarze „Wspieranie rodziny</w:t>
      </w:r>
      <w:r w:rsidR="00AD0927">
        <w:t xml:space="preserve"> </w:t>
      </w:r>
      <w:r w:rsidR="00292358" w:rsidRPr="008E008C">
        <w:t xml:space="preserve">i systemu pieczy zastępczej”, zadanie: </w:t>
      </w:r>
      <w:r w:rsidR="00462ED9" w:rsidRPr="00B20253">
        <w:t>Zorganizowanie specjalistycznego poradnictwa</w:t>
      </w:r>
      <w:r w:rsidR="00AD0927">
        <w:t xml:space="preserve"> </w:t>
      </w:r>
      <w:r w:rsidR="00462ED9" w:rsidRPr="00B20253">
        <w:t>rodzinnego dla rodzin adopcyjnych</w:t>
      </w:r>
      <w:r w:rsidR="00462ED9">
        <w:t xml:space="preserve"> i</w:t>
      </w:r>
      <w:r w:rsidR="00AD0927">
        <w:t> </w:t>
      </w:r>
      <w:r w:rsidR="00462ED9" w:rsidRPr="00B20253">
        <w:t>zastępczych</w:t>
      </w:r>
      <w:r w:rsidR="00462ED9" w:rsidRPr="008E008C">
        <w:t xml:space="preserve"> </w:t>
      </w:r>
    </w:p>
    <w:bookmarkEnd w:id="1"/>
    <w:p w14:paraId="25CD668B" w14:textId="72C16D83" w:rsidR="00DD18C8" w:rsidRPr="001973FB" w:rsidRDefault="00DD18C8" w:rsidP="00E9629D">
      <w:pPr>
        <w:keepNext/>
        <w:keepLines/>
        <w:spacing w:line="276" w:lineRule="auto"/>
        <w:rPr>
          <w:rFonts w:ascii="Arial" w:hAnsi="Arial"/>
          <w:b/>
          <w:bCs/>
        </w:rPr>
      </w:pPr>
    </w:p>
    <w:p w14:paraId="153A2B65" w14:textId="7995555B" w:rsidR="004824B2" w:rsidRDefault="008E2712" w:rsidP="00364E99">
      <w:pPr>
        <w:keepNext/>
        <w:keepLines/>
        <w:spacing w:line="276" w:lineRule="auto"/>
        <w:jc w:val="both"/>
        <w:rPr>
          <w:rFonts w:ascii="Arial" w:hAnsi="Arial"/>
        </w:rPr>
      </w:pPr>
      <w:r w:rsidRPr="008E2712">
        <w:rPr>
          <w:rFonts w:ascii="Arial" w:hAnsi="Arial"/>
        </w:rPr>
        <w:t>Na podstawie art. 41 ust. 1 i 2 pkt 1</w:t>
      </w:r>
      <w:r w:rsidR="006422E8">
        <w:rPr>
          <w:rFonts w:ascii="Arial" w:hAnsi="Arial"/>
        </w:rPr>
        <w:t>, art. 56 ust.</w:t>
      </w:r>
      <w:r w:rsidR="00F7237C">
        <w:rPr>
          <w:rFonts w:ascii="Arial" w:hAnsi="Arial"/>
        </w:rPr>
        <w:t xml:space="preserve"> </w:t>
      </w:r>
      <w:r w:rsidR="006422E8">
        <w:rPr>
          <w:rFonts w:ascii="Arial" w:hAnsi="Arial"/>
        </w:rPr>
        <w:t>2 i art. 57 ust. 1</w:t>
      </w:r>
      <w:r w:rsidRPr="008E2712">
        <w:rPr>
          <w:rFonts w:ascii="Arial" w:hAnsi="Arial"/>
        </w:rPr>
        <w:t xml:space="preserve"> ustawy z dnia 5 czerwca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1998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r. o samorządzie województwa (</w:t>
      </w:r>
      <w:r w:rsidR="00447127">
        <w:rPr>
          <w:rFonts w:ascii="Arial" w:hAnsi="Arial"/>
        </w:rPr>
        <w:t xml:space="preserve">Dz. U. z </w:t>
      </w:r>
      <w:r w:rsidR="00003FC1" w:rsidRPr="00003FC1">
        <w:rPr>
          <w:rFonts w:ascii="Arial" w:hAnsi="Arial"/>
        </w:rPr>
        <w:t>2020</w:t>
      </w:r>
      <w:r w:rsidR="00447127">
        <w:rPr>
          <w:rFonts w:ascii="Arial" w:hAnsi="Arial"/>
        </w:rPr>
        <w:t xml:space="preserve"> r. poz. </w:t>
      </w:r>
      <w:r w:rsidR="00003FC1" w:rsidRPr="00003FC1">
        <w:rPr>
          <w:rFonts w:ascii="Arial" w:hAnsi="Arial"/>
        </w:rPr>
        <w:t>1668</w:t>
      </w:r>
      <w:r w:rsidRPr="008E2712">
        <w:rPr>
          <w:rFonts w:ascii="Arial" w:hAnsi="Arial"/>
        </w:rPr>
        <w:t xml:space="preserve">), </w:t>
      </w:r>
      <w:r w:rsidR="004D49AD">
        <w:rPr>
          <w:rFonts w:ascii="Arial" w:hAnsi="Arial"/>
        </w:rPr>
        <w:t>art. 11</w:t>
      </w:r>
      <w:r w:rsidR="002851F1">
        <w:rPr>
          <w:rFonts w:ascii="Arial" w:hAnsi="Arial"/>
        </w:rPr>
        <w:t xml:space="preserve"> ust. 1</w:t>
      </w:r>
      <w:r w:rsidR="004D49AD">
        <w:rPr>
          <w:rFonts w:ascii="Arial" w:hAnsi="Arial"/>
        </w:rPr>
        <w:t xml:space="preserve"> pkt 1 i</w:t>
      </w:r>
      <w:r w:rsidR="00F95775">
        <w:rPr>
          <w:rFonts w:ascii="Arial" w:hAnsi="Arial"/>
        </w:rPr>
        <w:t xml:space="preserve"> </w:t>
      </w:r>
      <w:r w:rsidR="00071280" w:rsidRPr="00071280">
        <w:rPr>
          <w:rFonts w:ascii="Arial" w:hAnsi="Arial"/>
        </w:rPr>
        <w:t>art. 15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ustawy z dnia 24 kwietnia 2003 r. o działalności pożytku publicznego i o wolontariacie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(</w:t>
      </w:r>
      <w:r w:rsidR="00003FC1">
        <w:rPr>
          <w:rFonts w:ascii="Arial" w:hAnsi="Arial"/>
        </w:rPr>
        <w:t>Dz.</w:t>
      </w:r>
      <w:r w:rsidR="00487792">
        <w:rPr>
          <w:rFonts w:ascii="Arial" w:hAnsi="Arial"/>
        </w:rPr>
        <w:t xml:space="preserve"> </w:t>
      </w:r>
      <w:r w:rsidR="00003FC1">
        <w:rPr>
          <w:rFonts w:ascii="Arial" w:hAnsi="Arial"/>
        </w:rPr>
        <w:t>U.</w:t>
      </w:r>
      <w:r w:rsidR="00487792">
        <w:rPr>
          <w:rFonts w:ascii="Arial" w:hAnsi="Arial"/>
        </w:rPr>
        <w:t xml:space="preserve"> z</w:t>
      </w:r>
      <w:r w:rsidR="00003FC1">
        <w:rPr>
          <w:rFonts w:ascii="Arial" w:hAnsi="Arial"/>
        </w:rPr>
        <w:t xml:space="preserve"> 2020</w:t>
      </w:r>
      <w:r w:rsidR="00F34D49">
        <w:rPr>
          <w:rFonts w:ascii="Arial" w:hAnsi="Arial"/>
        </w:rPr>
        <w:t> </w:t>
      </w:r>
      <w:r w:rsidR="00487792">
        <w:rPr>
          <w:rFonts w:ascii="Arial" w:hAnsi="Arial"/>
        </w:rPr>
        <w:t>r.</w:t>
      </w:r>
      <w:r w:rsidR="00003FC1">
        <w:rPr>
          <w:rFonts w:ascii="Arial" w:hAnsi="Arial"/>
        </w:rPr>
        <w:t xml:space="preserve"> poz. 1057) oraz</w:t>
      </w:r>
      <w:r w:rsidR="00B14CCF">
        <w:rPr>
          <w:rFonts w:ascii="Arial" w:hAnsi="Arial"/>
        </w:rPr>
        <w:t xml:space="preserve"> </w:t>
      </w:r>
      <w:r w:rsidR="00B14CCF" w:rsidRPr="00B14CCF">
        <w:rPr>
          <w:rFonts w:ascii="Arial" w:hAnsi="Arial"/>
        </w:rPr>
        <w:t>§ 81 ust. 2 Statutu Województwa Mazowieckiego,</w:t>
      </w:r>
      <w:r w:rsidR="00B31236">
        <w:rPr>
          <w:rFonts w:ascii="Arial" w:hAnsi="Arial"/>
        </w:rPr>
        <w:br/>
      </w:r>
      <w:r w:rsidR="00B14CCF" w:rsidRPr="00B14CCF">
        <w:rPr>
          <w:rFonts w:ascii="Arial" w:hAnsi="Arial"/>
        </w:rPr>
        <w:t>stanowiącego załącznik do</w:t>
      </w:r>
      <w:r w:rsidR="00F34D49">
        <w:rPr>
          <w:rFonts w:ascii="Arial" w:hAnsi="Arial"/>
        </w:rPr>
        <w:t> </w:t>
      </w:r>
      <w:r w:rsidR="00132D22">
        <w:rPr>
          <w:rFonts w:ascii="Arial" w:hAnsi="Arial"/>
        </w:rPr>
        <w:t>u</w:t>
      </w:r>
      <w:r w:rsidR="00B14CCF" w:rsidRPr="00B14CCF">
        <w:rPr>
          <w:rFonts w:ascii="Arial" w:hAnsi="Arial"/>
        </w:rPr>
        <w:t>chwały nr 145/09 Sejmiku Województwa Mazowieckiego z dnia</w:t>
      </w:r>
      <w:r w:rsidR="00B31236">
        <w:rPr>
          <w:rFonts w:ascii="Arial" w:hAnsi="Arial"/>
        </w:rPr>
        <w:br/>
      </w:r>
      <w:r w:rsidR="00B14CCF" w:rsidRPr="00B14CCF">
        <w:rPr>
          <w:rFonts w:ascii="Arial" w:hAnsi="Arial"/>
        </w:rPr>
        <w:t>7 września 2009 r. w</w:t>
      </w:r>
      <w:r w:rsidR="00F34D49">
        <w:rPr>
          <w:rFonts w:ascii="Arial" w:hAnsi="Arial"/>
        </w:rPr>
        <w:t> </w:t>
      </w:r>
      <w:r w:rsidR="00B14CCF" w:rsidRPr="00B14CCF">
        <w:rPr>
          <w:rFonts w:ascii="Arial" w:hAnsi="Arial"/>
        </w:rPr>
        <w:t>sprawie Statutu Województwa M</w:t>
      </w:r>
      <w:r w:rsidR="00B31236">
        <w:rPr>
          <w:rFonts w:ascii="Arial" w:hAnsi="Arial"/>
        </w:rPr>
        <w:t>azowieckiego (Dz. Urz. Woj. Maz.</w:t>
      </w:r>
      <w:r w:rsidR="00B31236">
        <w:rPr>
          <w:rFonts w:ascii="Arial" w:hAnsi="Arial"/>
        </w:rPr>
        <w:br/>
      </w:r>
      <w:r w:rsidR="00B14CCF" w:rsidRPr="00B14CCF">
        <w:rPr>
          <w:rFonts w:ascii="Arial" w:hAnsi="Arial"/>
        </w:rPr>
        <w:t>z 2019 r. poz. 1460), w</w:t>
      </w:r>
      <w:r w:rsidR="00F34D49">
        <w:rPr>
          <w:rFonts w:ascii="Arial" w:hAnsi="Arial"/>
        </w:rPr>
        <w:t> </w:t>
      </w:r>
      <w:r w:rsidR="00B14CCF" w:rsidRPr="00B14CCF">
        <w:rPr>
          <w:rFonts w:ascii="Arial" w:hAnsi="Arial"/>
        </w:rPr>
        <w:t xml:space="preserve">związku z </w:t>
      </w:r>
      <w:r w:rsidR="00B14CCF">
        <w:rPr>
          <w:rFonts w:ascii="Arial" w:hAnsi="Arial"/>
        </w:rPr>
        <w:t>uchwałą</w:t>
      </w:r>
      <w:r w:rsidR="00003FC1">
        <w:rPr>
          <w:rFonts w:ascii="Arial" w:hAnsi="Arial"/>
        </w:rPr>
        <w:t xml:space="preserve"> nr 163/20</w:t>
      </w:r>
      <w:r w:rsidRPr="008E2712">
        <w:rPr>
          <w:rFonts w:ascii="Arial" w:hAnsi="Arial"/>
        </w:rPr>
        <w:t xml:space="preserve"> Sejmiku Województwa Mazowieckiego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 xml:space="preserve">z dnia </w:t>
      </w:r>
      <w:r w:rsidR="00003FC1">
        <w:rPr>
          <w:rFonts w:ascii="Arial" w:hAnsi="Arial"/>
        </w:rPr>
        <w:t>15 grudnia 2020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r. w sprawie „Rocznego programu współpracy Województwa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Mazowieckiego z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organizacjami pozarządowymi oraz podmiotami wymienionymi</w:t>
      </w:r>
      <w:r w:rsidR="00156FE8">
        <w:rPr>
          <w:rFonts w:ascii="Arial" w:hAnsi="Arial"/>
        </w:rPr>
        <w:t xml:space="preserve"> w </w:t>
      </w:r>
      <w:r w:rsidRPr="008E2712">
        <w:rPr>
          <w:rFonts w:ascii="Arial" w:hAnsi="Arial"/>
        </w:rPr>
        <w:t>art. 3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ust. 3 ustawy o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działalności pożytku publi</w:t>
      </w:r>
      <w:r w:rsidR="00003FC1">
        <w:rPr>
          <w:rFonts w:ascii="Arial" w:hAnsi="Arial"/>
        </w:rPr>
        <w:t>cznego i o wolontariacie na 2021</w:t>
      </w:r>
      <w:r w:rsidRPr="008E2712">
        <w:rPr>
          <w:rFonts w:ascii="Arial" w:hAnsi="Arial"/>
        </w:rPr>
        <w:t xml:space="preserve"> rok</w:t>
      </w:r>
      <w:r w:rsidR="00A90712">
        <w:rPr>
          <w:rStyle w:val="Odwoanieprzypisudolnego"/>
          <w:rFonts w:ascii="Arial" w:hAnsi="Arial"/>
        </w:rPr>
        <w:footnoteReference w:id="1"/>
      </w:r>
      <w:r w:rsidR="00A90712" w:rsidRPr="00A90712">
        <w:rPr>
          <w:rFonts w:ascii="Arial" w:hAnsi="Arial"/>
          <w:vertAlign w:val="superscript"/>
        </w:rPr>
        <w:t>)</w:t>
      </w:r>
      <w:r w:rsidR="004370A2">
        <w:rPr>
          <w:rFonts w:ascii="Arial" w:hAnsi="Arial"/>
        </w:rPr>
        <w:t xml:space="preserve"> </w:t>
      </w:r>
      <w:r w:rsidRPr="008E2712">
        <w:rPr>
          <w:rFonts w:ascii="Arial" w:hAnsi="Arial"/>
        </w:rPr>
        <w:t>– uchwala się,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co następuje:</w:t>
      </w:r>
    </w:p>
    <w:p w14:paraId="70F86AC8" w14:textId="17AD7A25" w:rsidR="003D264A" w:rsidRDefault="003D264A" w:rsidP="00364E99">
      <w:pPr>
        <w:keepNext/>
        <w:keepLines/>
        <w:spacing w:line="276" w:lineRule="auto"/>
        <w:jc w:val="both"/>
        <w:rPr>
          <w:rFonts w:ascii="Arial" w:hAnsi="Arial"/>
        </w:rPr>
      </w:pPr>
    </w:p>
    <w:p w14:paraId="739F7C35" w14:textId="5C697C0E" w:rsidR="004824B2" w:rsidRPr="003D264A" w:rsidRDefault="003D264A" w:rsidP="00E31C2E">
      <w:pPr>
        <w:pStyle w:val="Nagwek2"/>
      </w:pPr>
      <w:r w:rsidRPr="003D264A">
        <w:t>§ 1.</w:t>
      </w:r>
    </w:p>
    <w:p w14:paraId="06BF0FB0" w14:textId="1C16BAE5" w:rsidR="005D7FA0" w:rsidRDefault="00314C4F" w:rsidP="00785CD7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D7FA0">
        <w:rPr>
          <w:rFonts w:ascii="Arial" w:hAnsi="Arial"/>
          <w:lang w:val="pl-PL"/>
        </w:rPr>
        <w:t>Rozstrzyga się otwarty konkurs o</w:t>
      </w:r>
      <w:r w:rsidR="004911B2" w:rsidRPr="005D7FA0">
        <w:rPr>
          <w:rFonts w:ascii="Arial" w:hAnsi="Arial"/>
          <w:lang w:val="pl-PL"/>
        </w:rPr>
        <w:t>fert na</w:t>
      </w:r>
      <w:r w:rsidR="004911B2" w:rsidRPr="00E31C2E">
        <w:rPr>
          <w:rFonts w:ascii="Arial" w:hAnsi="Arial"/>
          <w:lang w:val="pl-PL"/>
        </w:rPr>
        <w:t xml:space="preserve"> </w:t>
      </w:r>
      <w:r w:rsidR="00292358" w:rsidRPr="00E31C2E">
        <w:rPr>
          <w:rFonts w:ascii="Arial" w:hAnsi="Arial" w:cs="Arial"/>
          <w:lang w:val="pl-PL"/>
        </w:rPr>
        <w:t>realizację zadania publicznego Województwa</w:t>
      </w:r>
      <w:r w:rsidR="00E31C2E" w:rsidRPr="00E31C2E">
        <w:rPr>
          <w:rFonts w:ascii="Arial" w:hAnsi="Arial" w:cs="Arial"/>
          <w:lang w:val="pl-PL"/>
        </w:rPr>
        <w:br/>
      </w:r>
      <w:r w:rsidR="00292358" w:rsidRPr="00E31C2E">
        <w:rPr>
          <w:rFonts w:ascii="Arial" w:hAnsi="Arial" w:cs="Arial"/>
          <w:lang w:val="pl-PL"/>
        </w:rPr>
        <w:t>Mazowieckiego</w:t>
      </w:r>
      <w:r w:rsidR="00292358" w:rsidRPr="00DA07FD">
        <w:rPr>
          <w:rFonts w:ascii="Arial" w:hAnsi="Arial" w:cs="Arial"/>
        </w:rPr>
        <w:t xml:space="preserve"> w</w:t>
      </w:r>
      <w:r w:rsidR="00292358" w:rsidRPr="00E31C2E">
        <w:rPr>
          <w:rFonts w:ascii="Arial" w:hAnsi="Arial" w:cs="Arial"/>
          <w:lang w:val="pl-PL"/>
        </w:rPr>
        <w:t xml:space="preserve"> latach</w:t>
      </w:r>
      <w:r w:rsidR="00292358">
        <w:rPr>
          <w:rFonts w:ascii="Arial" w:hAnsi="Arial" w:cs="Arial"/>
        </w:rPr>
        <w:t xml:space="preserve"> </w:t>
      </w:r>
      <w:r w:rsidR="00292358" w:rsidRPr="00DA07FD">
        <w:rPr>
          <w:rFonts w:ascii="Arial" w:hAnsi="Arial" w:cs="Arial"/>
        </w:rPr>
        <w:t>20</w:t>
      </w:r>
      <w:r w:rsidR="00292358">
        <w:rPr>
          <w:rFonts w:ascii="Arial" w:hAnsi="Arial" w:cs="Arial"/>
        </w:rPr>
        <w:t xml:space="preserve">21–2023 </w:t>
      </w:r>
      <w:r w:rsidR="00292358" w:rsidRPr="00DA07FD">
        <w:rPr>
          <w:rFonts w:ascii="Arial" w:hAnsi="Arial" w:cs="Arial"/>
        </w:rPr>
        <w:t>w</w:t>
      </w:r>
      <w:r w:rsidR="00292358" w:rsidRPr="00E31C2E">
        <w:rPr>
          <w:rFonts w:ascii="Arial" w:hAnsi="Arial" w:cs="Arial"/>
          <w:lang w:val="pl-PL"/>
        </w:rPr>
        <w:t xml:space="preserve"> obszarze</w:t>
      </w:r>
      <w:r w:rsidR="00292358" w:rsidRPr="00DA07FD">
        <w:rPr>
          <w:rFonts w:ascii="Arial" w:hAnsi="Arial" w:cs="Arial"/>
        </w:rPr>
        <w:t xml:space="preserve"> </w:t>
      </w:r>
      <w:r w:rsidR="00292358" w:rsidRPr="00E31C2E">
        <w:rPr>
          <w:rFonts w:ascii="Arial" w:hAnsi="Arial" w:cs="Arial"/>
          <w:lang w:val="pl-PL"/>
        </w:rPr>
        <w:t>„Wspieranie rodziny i systemu pieczy</w:t>
      </w:r>
      <w:r w:rsidR="00E31C2E" w:rsidRPr="001153D5">
        <w:rPr>
          <w:rFonts w:ascii="Arial" w:hAnsi="Arial" w:cs="Arial"/>
          <w:lang w:val="pl-PL"/>
        </w:rPr>
        <w:br/>
      </w:r>
      <w:r w:rsidR="00292358" w:rsidRPr="001153D5">
        <w:rPr>
          <w:rFonts w:ascii="Arial" w:hAnsi="Arial" w:cs="Arial"/>
          <w:lang w:val="pl-PL"/>
        </w:rPr>
        <w:t>zastępczej</w:t>
      </w:r>
      <w:r w:rsidR="00292358" w:rsidRPr="00EC4580">
        <w:rPr>
          <w:rFonts w:ascii="Arial" w:hAnsi="Arial" w:cs="Arial"/>
        </w:rPr>
        <w:t>”</w:t>
      </w:r>
      <w:r w:rsidR="00292358">
        <w:rPr>
          <w:rFonts w:ascii="Arial" w:hAnsi="Arial" w:cs="Arial"/>
          <w:szCs w:val="24"/>
        </w:rPr>
        <w:t>,</w:t>
      </w:r>
      <w:r w:rsidR="00292358" w:rsidRPr="001153D5">
        <w:rPr>
          <w:rFonts w:ascii="Arial" w:hAnsi="Arial" w:cs="Arial"/>
          <w:szCs w:val="24"/>
          <w:lang w:val="pl-PL"/>
        </w:rPr>
        <w:t xml:space="preserve"> zadanie</w:t>
      </w:r>
      <w:r w:rsidR="00292358">
        <w:rPr>
          <w:rFonts w:ascii="Arial" w:hAnsi="Arial" w:cs="Arial"/>
          <w:szCs w:val="24"/>
        </w:rPr>
        <w:t>:</w:t>
      </w:r>
      <w:r w:rsidR="00292358" w:rsidRPr="001153D5">
        <w:rPr>
          <w:rFonts w:ascii="Arial" w:hAnsi="Arial" w:cs="Arial"/>
          <w:szCs w:val="24"/>
          <w:lang w:val="pl-PL"/>
        </w:rPr>
        <w:t xml:space="preserve"> </w:t>
      </w:r>
      <w:r w:rsidR="00462ED9" w:rsidRPr="00462ED9">
        <w:rPr>
          <w:rFonts w:ascii="Arial" w:hAnsi="Arial" w:cs="Arial"/>
          <w:lang w:val="pl-PL"/>
        </w:rPr>
        <w:t>Zorganizowanie specjalistycznego poradnictwa</w:t>
      </w:r>
      <w:r w:rsidR="00462ED9">
        <w:rPr>
          <w:rFonts w:ascii="Arial" w:hAnsi="Arial" w:cs="Arial"/>
          <w:lang w:val="pl-PL"/>
        </w:rPr>
        <w:t xml:space="preserve"> </w:t>
      </w:r>
      <w:r w:rsidR="00462ED9" w:rsidRPr="00462ED9">
        <w:rPr>
          <w:rFonts w:ascii="Arial" w:hAnsi="Arial" w:cs="Arial"/>
          <w:lang w:val="pl-PL"/>
        </w:rPr>
        <w:t>rodzinnego</w:t>
      </w:r>
      <w:r w:rsidR="00462ED9">
        <w:rPr>
          <w:rFonts w:ascii="Arial" w:hAnsi="Arial" w:cs="Arial"/>
          <w:lang w:val="pl-PL"/>
        </w:rPr>
        <w:br/>
      </w:r>
      <w:r w:rsidR="00462ED9" w:rsidRPr="00462ED9">
        <w:rPr>
          <w:rFonts w:ascii="Arial" w:hAnsi="Arial" w:cs="Arial"/>
          <w:lang w:val="pl-PL"/>
        </w:rPr>
        <w:t>dla rodzin adopcyjnych i zastępczych</w:t>
      </w:r>
      <w:r w:rsidR="00671955">
        <w:rPr>
          <w:rFonts w:ascii="Arial" w:hAnsi="Arial" w:cs="Arial"/>
          <w:lang w:val="pl-PL"/>
        </w:rPr>
        <w:t>,</w:t>
      </w:r>
      <w:r w:rsidR="00292358">
        <w:rPr>
          <w:rFonts w:ascii="Arial" w:hAnsi="Arial" w:cs="Arial"/>
          <w:szCs w:val="24"/>
        </w:rPr>
        <w:t xml:space="preserve"> </w:t>
      </w:r>
      <w:r w:rsidR="00036073">
        <w:rPr>
          <w:rFonts w:ascii="Arial" w:hAnsi="Arial"/>
          <w:lang w:val="pl-PL"/>
        </w:rPr>
        <w:t>poprzez dokonanie wyboru najlepszych ofert oraz</w:t>
      </w:r>
      <w:r w:rsidR="00462ED9">
        <w:rPr>
          <w:rFonts w:ascii="Arial" w:hAnsi="Arial"/>
          <w:lang w:val="pl-PL"/>
        </w:rPr>
        <w:br/>
      </w:r>
      <w:r w:rsidR="00036073">
        <w:rPr>
          <w:rFonts w:ascii="Arial" w:hAnsi="Arial"/>
          <w:lang w:val="pl-PL"/>
        </w:rPr>
        <w:t>udzieleni</w:t>
      </w:r>
      <w:r w:rsidR="00B575C4">
        <w:rPr>
          <w:rFonts w:ascii="Arial" w:hAnsi="Arial"/>
          <w:lang w:val="pl-PL"/>
        </w:rPr>
        <w:t>e</w:t>
      </w:r>
      <w:r w:rsidR="00036073">
        <w:rPr>
          <w:rFonts w:ascii="Arial" w:hAnsi="Arial"/>
          <w:lang w:val="pl-PL"/>
        </w:rPr>
        <w:t xml:space="preserve"> dotacji</w:t>
      </w:r>
      <w:r w:rsidR="001153D5">
        <w:rPr>
          <w:rFonts w:ascii="Arial" w:hAnsi="Arial"/>
          <w:lang w:val="pl-PL"/>
        </w:rPr>
        <w:t xml:space="preserve"> </w:t>
      </w:r>
      <w:r w:rsidR="00036073">
        <w:rPr>
          <w:rFonts w:ascii="Arial" w:hAnsi="Arial"/>
          <w:lang w:val="pl-PL"/>
        </w:rPr>
        <w:t xml:space="preserve">na </w:t>
      </w:r>
      <w:r w:rsidR="00E31C2E">
        <w:rPr>
          <w:rFonts w:ascii="Arial" w:hAnsi="Arial"/>
          <w:lang w:val="pl-PL"/>
        </w:rPr>
        <w:t>ich</w:t>
      </w:r>
      <w:r w:rsidR="00462ED9">
        <w:rPr>
          <w:rFonts w:ascii="Arial" w:hAnsi="Arial"/>
          <w:lang w:val="pl-PL"/>
        </w:rPr>
        <w:t xml:space="preserve"> </w:t>
      </w:r>
      <w:r w:rsidR="00E31C2E">
        <w:rPr>
          <w:rFonts w:ascii="Arial" w:hAnsi="Arial"/>
          <w:lang w:val="pl-PL"/>
        </w:rPr>
        <w:t>realizację</w:t>
      </w:r>
      <w:r w:rsidR="001153D5">
        <w:rPr>
          <w:rFonts w:ascii="Arial" w:hAnsi="Arial"/>
          <w:lang w:val="pl-PL"/>
        </w:rPr>
        <w:t xml:space="preserve"> w łączn</w:t>
      </w:r>
      <w:r w:rsidR="00F510B4">
        <w:rPr>
          <w:rFonts w:ascii="Arial" w:hAnsi="Arial"/>
          <w:lang w:val="pl-PL"/>
        </w:rPr>
        <w:t>ej</w:t>
      </w:r>
      <w:r w:rsidR="001153D5">
        <w:rPr>
          <w:rFonts w:ascii="Arial" w:hAnsi="Arial"/>
          <w:lang w:val="pl-PL"/>
        </w:rPr>
        <w:t xml:space="preserve"> kwo</w:t>
      </w:r>
      <w:r w:rsidR="00F510B4">
        <w:rPr>
          <w:rFonts w:ascii="Arial" w:hAnsi="Arial"/>
          <w:lang w:val="pl-PL"/>
        </w:rPr>
        <w:t xml:space="preserve">cie </w:t>
      </w:r>
      <w:r w:rsidR="00462ED9">
        <w:rPr>
          <w:rFonts w:ascii="Arial" w:hAnsi="Arial"/>
          <w:lang w:val="pl-PL"/>
        </w:rPr>
        <w:t>90</w:t>
      </w:r>
      <w:r w:rsidR="00F510B4">
        <w:rPr>
          <w:rFonts w:ascii="Arial" w:hAnsi="Arial"/>
          <w:lang w:val="pl-PL"/>
        </w:rPr>
        <w:t>0 000 zł.</w:t>
      </w:r>
    </w:p>
    <w:p w14:paraId="2D96509A" w14:textId="5F5E1559" w:rsidR="00145C82" w:rsidRPr="002E0A3D" w:rsidRDefault="00273FCD" w:rsidP="00FC7483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2E0A3D">
        <w:rPr>
          <w:rFonts w:ascii="Arial" w:hAnsi="Arial"/>
          <w:lang w:val="pl-PL"/>
        </w:rPr>
        <w:t>Pełne rozstrzygnięcie otwartego konkursu</w:t>
      </w:r>
      <w:r w:rsidR="00D242D1">
        <w:rPr>
          <w:rFonts w:ascii="Arial" w:hAnsi="Arial"/>
          <w:lang w:val="pl-PL"/>
        </w:rPr>
        <w:t>,</w:t>
      </w:r>
      <w:r w:rsidRPr="002E0A3D">
        <w:rPr>
          <w:rFonts w:ascii="Arial" w:hAnsi="Arial"/>
          <w:lang w:val="pl-PL"/>
        </w:rPr>
        <w:t xml:space="preserve"> o którym mowa w ust. 1</w:t>
      </w:r>
      <w:r w:rsidR="00D242D1">
        <w:rPr>
          <w:rFonts w:ascii="Arial" w:hAnsi="Arial"/>
          <w:lang w:val="pl-PL"/>
        </w:rPr>
        <w:t>,</w:t>
      </w:r>
      <w:r w:rsidRPr="002E0A3D">
        <w:rPr>
          <w:rFonts w:ascii="Arial" w:hAnsi="Arial"/>
          <w:lang w:val="pl-PL"/>
        </w:rPr>
        <w:t xml:space="preserve"> w postaci zestawienia</w:t>
      </w:r>
      <w:r w:rsidR="001153D5">
        <w:rPr>
          <w:rFonts w:ascii="Arial" w:hAnsi="Arial"/>
          <w:lang w:val="pl-PL"/>
        </w:rPr>
        <w:br/>
      </w:r>
      <w:r w:rsidRPr="002E0A3D">
        <w:rPr>
          <w:rFonts w:ascii="Arial" w:hAnsi="Arial"/>
          <w:lang w:val="pl-PL"/>
        </w:rPr>
        <w:t>ofert poprawnych formalnie złożonych w konkursie, ze wskazaniem liczby punktów</w:t>
      </w:r>
      <w:r w:rsidR="001153D5">
        <w:rPr>
          <w:rFonts w:ascii="Arial" w:hAnsi="Arial"/>
          <w:lang w:val="pl-PL"/>
        </w:rPr>
        <w:br/>
      </w:r>
      <w:r w:rsidRPr="002E0A3D">
        <w:rPr>
          <w:rFonts w:ascii="Arial" w:hAnsi="Arial"/>
          <w:lang w:val="pl-PL"/>
        </w:rPr>
        <w:t>przyznanych w trakci</w:t>
      </w:r>
      <w:r w:rsidR="001153D5">
        <w:rPr>
          <w:rFonts w:ascii="Arial" w:hAnsi="Arial"/>
          <w:lang w:val="pl-PL"/>
        </w:rPr>
        <w:t>e oceny merytorycznej oraz kwot</w:t>
      </w:r>
      <w:r w:rsidRPr="002E0A3D">
        <w:rPr>
          <w:rFonts w:ascii="Arial" w:hAnsi="Arial"/>
          <w:lang w:val="pl-PL"/>
        </w:rPr>
        <w:t xml:space="preserve"> dotacji udzielon</w:t>
      </w:r>
      <w:r w:rsidR="001153D5">
        <w:rPr>
          <w:rFonts w:ascii="Arial" w:hAnsi="Arial"/>
          <w:lang w:val="pl-PL"/>
        </w:rPr>
        <w:t xml:space="preserve">ych </w:t>
      </w:r>
      <w:r w:rsidRPr="002E0A3D">
        <w:rPr>
          <w:rFonts w:ascii="Arial" w:hAnsi="Arial"/>
          <w:lang w:val="pl-PL"/>
        </w:rPr>
        <w:t>na realizację</w:t>
      </w:r>
      <w:r w:rsidR="001153D5">
        <w:rPr>
          <w:rFonts w:ascii="Arial" w:hAnsi="Arial"/>
          <w:lang w:val="pl-PL"/>
        </w:rPr>
        <w:br/>
      </w:r>
      <w:r w:rsidRPr="002E0A3D">
        <w:rPr>
          <w:rFonts w:ascii="Arial" w:hAnsi="Arial"/>
          <w:lang w:val="pl-PL"/>
        </w:rPr>
        <w:t>wybran</w:t>
      </w:r>
      <w:r w:rsidR="001153D5">
        <w:rPr>
          <w:rFonts w:ascii="Arial" w:hAnsi="Arial"/>
          <w:lang w:val="pl-PL"/>
        </w:rPr>
        <w:t>ych</w:t>
      </w:r>
      <w:r w:rsidRPr="002E0A3D">
        <w:rPr>
          <w:rFonts w:ascii="Arial" w:hAnsi="Arial"/>
          <w:lang w:val="pl-PL"/>
        </w:rPr>
        <w:t xml:space="preserve"> ofert, stanowi załącznik do uchwały</w:t>
      </w:r>
      <w:r w:rsidR="006C46C0">
        <w:rPr>
          <w:rFonts w:ascii="Arial" w:hAnsi="Arial"/>
          <w:lang w:val="pl-PL"/>
        </w:rPr>
        <w:t>.</w:t>
      </w:r>
      <w:r w:rsidR="00145C82" w:rsidRPr="002E0A3D">
        <w:rPr>
          <w:rFonts w:ascii="Arial" w:hAnsi="Arial"/>
          <w:lang w:val="pl-PL"/>
        </w:rPr>
        <w:t xml:space="preserve"> </w:t>
      </w:r>
    </w:p>
    <w:p w14:paraId="37356D8E" w14:textId="7B59BFA4" w:rsidR="005D7FA0" w:rsidRPr="005D7FA0" w:rsidRDefault="005D7FA0" w:rsidP="00FC74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D7FA0">
        <w:rPr>
          <w:rFonts w:ascii="Arial" w:hAnsi="Arial"/>
          <w:lang w:val="pl-PL"/>
        </w:rPr>
        <w:t xml:space="preserve">Warunkiem przekazania przyznanej </w:t>
      </w:r>
      <w:r w:rsidR="00036E97">
        <w:rPr>
          <w:rFonts w:ascii="Arial" w:hAnsi="Arial"/>
          <w:lang w:val="pl-PL"/>
        </w:rPr>
        <w:t>k</w:t>
      </w:r>
      <w:r w:rsidR="00036073">
        <w:rPr>
          <w:rFonts w:ascii="Arial" w:hAnsi="Arial"/>
          <w:lang w:val="pl-PL"/>
        </w:rPr>
        <w:t>woty dotacji jest zawarcie umów</w:t>
      </w:r>
      <w:r w:rsidRPr="005D7FA0">
        <w:rPr>
          <w:rFonts w:ascii="Arial" w:hAnsi="Arial"/>
          <w:lang w:val="pl-PL"/>
        </w:rPr>
        <w:t xml:space="preserve"> na realizację</w:t>
      </w:r>
      <w:r w:rsidR="00E31C2E">
        <w:rPr>
          <w:rFonts w:ascii="Arial" w:hAnsi="Arial"/>
          <w:lang w:val="pl-PL"/>
        </w:rPr>
        <w:br/>
      </w:r>
      <w:r w:rsidRPr="005D7FA0">
        <w:rPr>
          <w:rFonts w:ascii="Arial" w:hAnsi="Arial"/>
          <w:lang w:val="pl-PL"/>
        </w:rPr>
        <w:t>zadania, okr</w:t>
      </w:r>
      <w:r w:rsidR="00036E97">
        <w:rPr>
          <w:rFonts w:ascii="Arial" w:hAnsi="Arial"/>
          <w:lang w:val="pl-PL"/>
        </w:rPr>
        <w:t>eślając</w:t>
      </w:r>
      <w:r w:rsidR="00036073">
        <w:rPr>
          <w:rFonts w:ascii="Arial" w:hAnsi="Arial"/>
          <w:lang w:val="pl-PL"/>
        </w:rPr>
        <w:t>ych</w:t>
      </w:r>
      <w:r w:rsidRPr="005D7FA0">
        <w:rPr>
          <w:rFonts w:ascii="Arial" w:hAnsi="Arial"/>
          <w:lang w:val="pl-PL"/>
        </w:rPr>
        <w:t xml:space="preserve"> szczegółowe warunki wykonania zadania oraz wykorzystania</w:t>
      </w:r>
      <w:r w:rsidR="00E31C2E">
        <w:rPr>
          <w:rFonts w:ascii="Arial" w:hAnsi="Arial"/>
          <w:lang w:val="pl-PL"/>
        </w:rPr>
        <w:br/>
      </w:r>
      <w:r w:rsidRPr="005D7FA0">
        <w:rPr>
          <w:rFonts w:ascii="Arial" w:hAnsi="Arial"/>
          <w:lang w:val="pl-PL"/>
        </w:rPr>
        <w:t>dotacji.</w:t>
      </w:r>
    </w:p>
    <w:p w14:paraId="3AF37C03" w14:textId="016139B9" w:rsidR="00C77F57" w:rsidRPr="003D264A" w:rsidRDefault="00B14CCF" w:rsidP="00267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C3225">
        <w:rPr>
          <w:rFonts w:ascii="Arial" w:hAnsi="Arial"/>
          <w:lang w:val="pl-PL"/>
        </w:rPr>
        <w:t>Środki finansowe, o których mowa w ust. 1, zostały zaplanowane w budżecie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na rok 2021 – przyjętym uchwałą nr 174</w:t>
      </w:r>
      <w:r w:rsidR="00267E7B">
        <w:rPr>
          <w:rFonts w:ascii="Arial" w:hAnsi="Arial"/>
          <w:lang w:val="pl-PL"/>
        </w:rPr>
        <w:t>/20</w:t>
      </w:r>
      <w:r w:rsidRPr="005C3225">
        <w:rPr>
          <w:rFonts w:ascii="Arial" w:hAnsi="Arial"/>
          <w:lang w:val="pl-PL"/>
        </w:rPr>
        <w:t xml:space="preserve"> Sejmiku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z dnia 15 grudnia 2020 r. w sprawie uchwały budżetowej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na 2021</w:t>
      </w:r>
      <w:r w:rsidR="00BE2804" w:rsidRPr="005C3225">
        <w:rPr>
          <w:rFonts w:ascii="Arial" w:hAnsi="Arial"/>
          <w:lang w:val="pl-PL"/>
        </w:rPr>
        <w:t xml:space="preserve"> rok</w:t>
      </w:r>
      <w:r w:rsidR="00A90712">
        <w:rPr>
          <w:rStyle w:val="Odwoanieprzypisudolnego"/>
          <w:rFonts w:ascii="Arial" w:hAnsi="Arial"/>
          <w:lang w:val="pl-PL"/>
        </w:rPr>
        <w:footnoteReference w:id="2"/>
      </w:r>
      <w:r w:rsidR="00A90712" w:rsidRPr="00A90712">
        <w:rPr>
          <w:rFonts w:ascii="Arial" w:hAnsi="Arial"/>
          <w:vertAlign w:val="superscript"/>
          <w:lang w:val="pl-PL"/>
        </w:rPr>
        <w:t>)</w:t>
      </w:r>
      <w:r w:rsidR="004360BC">
        <w:rPr>
          <w:rFonts w:ascii="Arial" w:hAnsi="Arial"/>
          <w:lang w:val="pl-PL"/>
        </w:rPr>
        <w:t xml:space="preserve"> (Dz. Urz. Woj. Maz. z</w:t>
      </w:r>
      <w:r w:rsidRPr="005C3225">
        <w:rPr>
          <w:rFonts w:ascii="Arial" w:hAnsi="Arial"/>
          <w:lang w:val="pl-PL"/>
        </w:rPr>
        <w:t xml:space="preserve"> 2021 r. poz.</w:t>
      </w:r>
      <w:r w:rsidR="004360BC">
        <w:rPr>
          <w:rFonts w:ascii="Arial" w:hAnsi="Arial"/>
          <w:lang w:val="pl-PL"/>
        </w:rPr>
        <w:t xml:space="preserve"> </w:t>
      </w:r>
      <w:r w:rsidRPr="005C3225">
        <w:rPr>
          <w:rFonts w:ascii="Arial" w:hAnsi="Arial"/>
          <w:lang w:val="pl-PL"/>
        </w:rPr>
        <w:t>669),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</w:t>
      </w:r>
      <w:r w:rsidR="00817239">
        <w:rPr>
          <w:rFonts w:ascii="Arial" w:hAnsi="Arial"/>
          <w:lang w:val="pl-PL"/>
        </w:rPr>
        <w:t> </w:t>
      </w:r>
      <w:r w:rsidRPr="005C3225">
        <w:rPr>
          <w:rFonts w:ascii="Arial" w:hAnsi="Arial"/>
          <w:lang w:val="pl-PL"/>
        </w:rPr>
        <w:t xml:space="preserve">dziale </w:t>
      </w:r>
      <w:r w:rsidR="00292358">
        <w:rPr>
          <w:rFonts w:ascii="Arial" w:hAnsi="Arial"/>
          <w:lang w:val="pl-PL"/>
        </w:rPr>
        <w:t>852,</w:t>
      </w:r>
      <w:r w:rsidRPr="005C3225">
        <w:rPr>
          <w:rFonts w:ascii="Arial" w:hAnsi="Arial"/>
          <w:lang w:val="pl-PL"/>
        </w:rPr>
        <w:t xml:space="preserve"> w rozdziale </w:t>
      </w:r>
      <w:r w:rsidR="00292358">
        <w:rPr>
          <w:rFonts w:ascii="Arial" w:hAnsi="Arial"/>
          <w:lang w:val="pl-PL"/>
        </w:rPr>
        <w:t>85295</w:t>
      </w:r>
      <w:r w:rsidRPr="005C3225">
        <w:rPr>
          <w:rFonts w:ascii="Arial" w:hAnsi="Arial"/>
          <w:lang w:val="pl-PL"/>
        </w:rPr>
        <w:t xml:space="preserve"> § </w:t>
      </w:r>
      <w:r w:rsidR="00292358">
        <w:rPr>
          <w:rFonts w:ascii="Arial" w:hAnsi="Arial"/>
          <w:lang w:val="pl-PL"/>
        </w:rPr>
        <w:t>2360</w:t>
      </w:r>
      <w:r w:rsidRPr="005C3225">
        <w:rPr>
          <w:rFonts w:ascii="Arial" w:hAnsi="Arial"/>
          <w:lang w:val="pl-PL"/>
        </w:rPr>
        <w:t xml:space="preserve"> oraz</w:t>
      </w:r>
      <w:r w:rsidR="00FC7483" w:rsidRPr="005C3225">
        <w:rPr>
          <w:rFonts w:ascii="Arial" w:hAnsi="Arial"/>
          <w:lang w:val="pl-PL"/>
        </w:rPr>
        <w:t xml:space="preserve"> </w:t>
      </w:r>
      <w:r w:rsidRPr="005C3225">
        <w:rPr>
          <w:rFonts w:ascii="Arial" w:hAnsi="Arial"/>
          <w:lang w:val="pl-PL"/>
        </w:rPr>
        <w:t>w Wieloletniej Prognozie Finansowej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na l</w:t>
      </w:r>
      <w:r w:rsidR="00124DAF" w:rsidRPr="005C3225">
        <w:rPr>
          <w:rFonts w:ascii="Arial" w:hAnsi="Arial"/>
          <w:lang w:val="pl-PL"/>
        </w:rPr>
        <w:t>ata 2021</w:t>
      </w:r>
      <w:r w:rsidRPr="005C3225">
        <w:rPr>
          <w:rFonts w:ascii="Arial" w:hAnsi="Arial"/>
          <w:lang w:val="pl-PL"/>
        </w:rPr>
        <w:t>–20</w:t>
      </w:r>
      <w:r w:rsidR="00124DAF" w:rsidRPr="005C3225">
        <w:rPr>
          <w:rFonts w:ascii="Arial" w:hAnsi="Arial"/>
          <w:lang w:val="pl-PL"/>
        </w:rPr>
        <w:t>38 – przyjętej uchwałą nr 173/20</w:t>
      </w:r>
      <w:r w:rsidRPr="005C3225">
        <w:rPr>
          <w:rFonts w:ascii="Arial" w:hAnsi="Arial"/>
          <w:lang w:val="pl-PL"/>
        </w:rPr>
        <w:t xml:space="preserve"> Sejmiku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</w:t>
      </w:r>
      <w:r w:rsidR="00124DAF" w:rsidRPr="005C3225">
        <w:rPr>
          <w:rFonts w:ascii="Arial" w:hAnsi="Arial"/>
          <w:lang w:val="pl-PL"/>
        </w:rPr>
        <w:t>ewództwa Mazowieckiego z dnia 15 grudnia 2020</w:t>
      </w:r>
      <w:r w:rsidRPr="005C3225">
        <w:rPr>
          <w:rFonts w:ascii="Arial" w:hAnsi="Arial"/>
          <w:lang w:val="pl-PL"/>
        </w:rPr>
        <w:t xml:space="preserve"> r. w sprawie Wieloletniej Prognozy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lastRenderedPageBreak/>
        <w:t xml:space="preserve">Finansowej Województwa </w:t>
      </w:r>
      <w:r w:rsidR="00267E7B">
        <w:rPr>
          <w:rFonts w:ascii="Arial" w:hAnsi="Arial"/>
          <w:lang w:val="pl-PL"/>
        </w:rPr>
        <w:t>Mazowieckiego na lata 2021</w:t>
      </w:r>
      <w:r w:rsidR="004360BC">
        <w:rPr>
          <w:rFonts w:ascii="Arial" w:hAnsi="Arial"/>
          <w:lang w:val="pl-PL"/>
        </w:rPr>
        <w:t>–2038</w:t>
      </w:r>
      <w:r w:rsidR="00A90712">
        <w:rPr>
          <w:rStyle w:val="Odwoanieprzypisudolnego"/>
          <w:rFonts w:ascii="Arial" w:hAnsi="Arial"/>
          <w:lang w:val="pl-PL"/>
        </w:rPr>
        <w:footnoteReference w:id="3"/>
      </w:r>
      <w:r w:rsidR="00A90712" w:rsidRPr="00A90712">
        <w:rPr>
          <w:rFonts w:ascii="Arial" w:hAnsi="Arial"/>
          <w:vertAlign w:val="superscript"/>
          <w:lang w:val="pl-PL"/>
        </w:rPr>
        <w:t>)</w:t>
      </w:r>
      <w:r w:rsidR="00267E7B">
        <w:rPr>
          <w:rFonts w:ascii="Arial" w:hAnsi="Arial"/>
          <w:lang w:val="pl-PL"/>
        </w:rPr>
        <w:t xml:space="preserve"> </w:t>
      </w:r>
      <w:r w:rsidR="00B575C4" w:rsidRPr="00E31C2E">
        <w:rPr>
          <w:rFonts w:ascii="Arial" w:hAnsi="Arial" w:cs="Arial"/>
          <w:lang w:val="pl-PL"/>
        </w:rPr>
        <w:t>i pochodzą</w:t>
      </w:r>
      <w:r w:rsidR="00AD0927">
        <w:rPr>
          <w:rFonts w:ascii="Arial" w:hAnsi="Arial" w:cs="Arial"/>
          <w:lang w:val="pl-PL"/>
        </w:rPr>
        <w:t xml:space="preserve"> </w:t>
      </w:r>
      <w:r w:rsidR="00B575C4" w:rsidRPr="00E31C2E">
        <w:rPr>
          <w:rFonts w:ascii="Arial" w:hAnsi="Arial" w:cs="Arial"/>
          <w:lang w:val="pl-PL"/>
        </w:rPr>
        <w:t>ze środków</w:t>
      </w:r>
      <w:r w:rsidR="003548C2">
        <w:rPr>
          <w:rFonts w:ascii="Arial" w:hAnsi="Arial" w:cs="Arial"/>
          <w:lang w:val="pl-PL"/>
        </w:rPr>
        <w:t xml:space="preserve"> w</w:t>
      </w:r>
      <w:r w:rsidR="00036073">
        <w:rPr>
          <w:rFonts w:ascii="Arial" w:hAnsi="Arial" w:cs="Arial"/>
          <w:lang w:val="pl-PL"/>
        </w:rPr>
        <w:t>łasnych</w:t>
      </w:r>
      <w:r w:rsidR="00267E7B">
        <w:rPr>
          <w:rFonts w:ascii="Arial" w:hAnsi="Arial" w:cs="Arial"/>
          <w:lang w:val="pl-PL"/>
        </w:rPr>
        <w:t>.</w:t>
      </w:r>
    </w:p>
    <w:p w14:paraId="48C7478B" w14:textId="201089BF" w:rsidR="003D264A" w:rsidRPr="003D264A" w:rsidRDefault="003D264A" w:rsidP="003D264A">
      <w:pPr>
        <w:spacing w:line="276" w:lineRule="auto"/>
        <w:jc w:val="both"/>
        <w:rPr>
          <w:rFonts w:ascii="Arial" w:hAnsi="Arial" w:cs="Arial"/>
        </w:rPr>
      </w:pPr>
    </w:p>
    <w:p w14:paraId="35812D98" w14:textId="2CADBB8E" w:rsidR="003D264A" w:rsidRPr="003D264A" w:rsidRDefault="003D264A" w:rsidP="00E31C2E">
      <w:pPr>
        <w:pStyle w:val="Nagwek2"/>
      </w:pPr>
      <w:r w:rsidRPr="003D264A">
        <w:t>§ 2.</w:t>
      </w:r>
    </w:p>
    <w:p w14:paraId="65F2D6A8" w14:textId="09321FF1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Do podpisania</w:t>
      </w:r>
      <w:r w:rsidR="00DB7B5D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u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m</w:t>
      </w:r>
      <w:r w:rsidR="0003607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o któr</w:t>
      </w:r>
      <w:r w:rsidR="0003607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ych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mowa w § 1 pkt 3, 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aneksów do um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w, rozwiązania um</w:t>
      </w:r>
      <w:r w:rsidR="0003607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oraz podejmowania czynności materialno-technicznych zwią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zanych z procesem zawierania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  <w:t>umów oraz aneksów i realizacją umów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w szczególności do akceptacji dyspozycji płatności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i akceptacji rozliczenia dotacji, upoważnia się Aleksandra Kornatowskiego – pełniącego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obowiązki Dyrektora Mazowieckiego Centrum Polityki Społecznej.</w:t>
      </w:r>
    </w:p>
    <w:p w14:paraId="3021DA73" w14:textId="63AEB7B6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Mariusza Budziszewskiego – Zastępcę Dyrektora Mazowieckiego Centrum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Polityki Społecznej ds. Profilaktyki Uzależnień i Wspierania Rodziny do czynności,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 których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mowa w ust. 1, w przypadku nieobecności w pracy lub braku możliwości pełnienia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obowiązków służbowych przez Aleksandra Kornatowskiego – pełniącego obowiązki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Dyrektora Mazowieckiego Centrum Polityki Społecznej.</w:t>
      </w:r>
    </w:p>
    <w:p w14:paraId="1DC64B71" w14:textId="5765657D" w:rsid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Elżbietę Bogucką – Zastępcę Dyrektora Mazowieckiego Centrum Polityki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Społecznej ds. Społecznych, do czynności, o których mowa w ust. 1, w przypadku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nieobecności w pracy lub braku możliwości pełnienia obowiązków służbowych przez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Aleksandra Kornatowskiego – pełniącego obowiązki Dyrektora Mazowieckiego Centrum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Polityki Społecznej przy jednoczesnej nieobecności w pracy lub braku możliwości pełnienia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obowiązków służbowych przez Mariusza Budziszewskiego – Zastępcę Dyrektora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Mazowieckiego Centrum Polityki Społecznej ds. Profilaktyki Uzależnień i Wspierania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Rodziny.</w:t>
      </w:r>
    </w:p>
    <w:p w14:paraId="3773B036" w14:textId="77777777" w:rsidR="00E31C2E" w:rsidRPr="005C3225" w:rsidRDefault="00E31C2E" w:rsidP="00C00B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</w:p>
    <w:p w14:paraId="1C84A080" w14:textId="6354DA9D" w:rsidR="003D264A" w:rsidRPr="003D264A" w:rsidRDefault="003D264A" w:rsidP="00E31C2E">
      <w:pPr>
        <w:pStyle w:val="Nagwek2"/>
      </w:pPr>
      <w:r w:rsidRPr="003D264A">
        <w:t xml:space="preserve">§ </w:t>
      </w:r>
      <w:r>
        <w:t>3</w:t>
      </w:r>
      <w:r w:rsidRPr="003D264A">
        <w:t>.</w:t>
      </w:r>
    </w:p>
    <w:p w14:paraId="5441307E" w14:textId="05DF263F" w:rsidR="004824B2" w:rsidRDefault="008E2712" w:rsidP="00364E99">
      <w:pPr>
        <w:spacing w:line="276" w:lineRule="auto"/>
        <w:jc w:val="both"/>
        <w:rPr>
          <w:rFonts w:ascii="Arial" w:hAnsi="Arial"/>
        </w:rPr>
      </w:pPr>
      <w:r w:rsidRPr="008E2712">
        <w:rPr>
          <w:rFonts w:ascii="Arial" w:hAnsi="Arial"/>
        </w:rPr>
        <w:t>Wykonanie uchwały powierza się pełniącemu obowiązki Dyrektora Mazowieckiego Centrum</w:t>
      </w:r>
      <w:r w:rsidR="00C00BB7">
        <w:rPr>
          <w:rFonts w:ascii="Arial" w:hAnsi="Arial"/>
        </w:rPr>
        <w:br/>
      </w:r>
      <w:r w:rsidRPr="008E2712">
        <w:rPr>
          <w:rFonts w:ascii="Arial" w:hAnsi="Arial"/>
        </w:rPr>
        <w:t>Polityki Społecznej.</w:t>
      </w:r>
    </w:p>
    <w:p w14:paraId="4D8780F2" w14:textId="77777777" w:rsidR="00364E99" w:rsidRPr="008E2712" w:rsidRDefault="00364E99" w:rsidP="00E31C2E">
      <w:pPr>
        <w:spacing w:line="276" w:lineRule="auto"/>
        <w:rPr>
          <w:rFonts w:ascii="Arial" w:eastAsia="Arial" w:hAnsi="Arial" w:cs="Arial"/>
        </w:rPr>
      </w:pPr>
    </w:p>
    <w:p w14:paraId="0AE55F45" w14:textId="187EB1E6" w:rsidR="003D264A" w:rsidRPr="003D264A" w:rsidRDefault="003D264A" w:rsidP="00E31C2E">
      <w:pPr>
        <w:pStyle w:val="Nagwek2"/>
      </w:pPr>
      <w:r w:rsidRPr="003D264A">
        <w:t xml:space="preserve">§ </w:t>
      </w:r>
      <w:r>
        <w:t>4</w:t>
      </w:r>
      <w:r w:rsidRPr="003D264A">
        <w:t>.</w:t>
      </w:r>
    </w:p>
    <w:p w14:paraId="4322F6AC" w14:textId="77777777" w:rsidR="004824B2" w:rsidRPr="008E2712" w:rsidRDefault="008E2712" w:rsidP="00364E99">
      <w:pPr>
        <w:spacing w:line="276" w:lineRule="auto"/>
        <w:jc w:val="both"/>
      </w:pPr>
      <w:r w:rsidRPr="008E2712">
        <w:rPr>
          <w:rFonts w:ascii="Arial" w:hAnsi="Arial"/>
        </w:rPr>
        <w:t>Uchwała wchodzi w życie z dniem podjęcia.</w:t>
      </w:r>
    </w:p>
    <w:sectPr w:rsidR="004824B2" w:rsidRPr="008E2712" w:rsidSect="00907573">
      <w:pgSz w:w="11906" w:h="16838" w:code="9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DEDE" w14:textId="77777777" w:rsidR="002175BD" w:rsidRDefault="002175BD">
      <w:r>
        <w:separator/>
      </w:r>
    </w:p>
  </w:endnote>
  <w:endnote w:type="continuationSeparator" w:id="0">
    <w:p w14:paraId="02368316" w14:textId="77777777" w:rsidR="002175BD" w:rsidRDefault="002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FEDE" w14:textId="77777777" w:rsidR="002175BD" w:rsidRDefault="002175BD">
      <w:r>
        <w:separator/>
      </w:r>
    </w:p>
  </w:footnote>
  <w:footnote w:type="continuationSeparator" w:id="0">
    <w:p w14:paraId="5747B269" w14:textId="77777777" w:rsidR="002175BD" w:rsidRDefault="002175BD">
      <w:r>
        <w:continuationSeparator/>
      </w:r>
    </w:p>
  </w:footnote>
  <w:footnote w:id="1">
    <w:p w14:paraId="3CE39DD0" w14:textId="292A2B80" w:rsidR="00A90712" w:rsidRPr="00BE7663" w:rsidRDefault="00A90712" w:rsidP="00273FCD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</w:rPr>
      </w:pPr>
      <w:r w:rsidRPr="00BE76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3D09B6" w:rsidRPr="00A90712">
        <w:rPr>
          <w:rFonts w:ascii="Arial" w:hAnsi="Arial"/>
          <w:vertAlign w:val="superscript"/>
        </w:rPr>
        <w:t>)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Zmienioną uchwałą nr 5/21 Sejmiku Województwa Mazowieckiego z dnia 26 stycznia 2021 r.</w:t>
      </w:r>
    </w:p>
  </w:footnote>
  <w:footnote w:id="2">
    <w:p w14:paraId="60B00752" w14:textId="49306036" w:rsidR="00EA2AF2" w:rsidRPr="00BE7663" w:rsidRDefault="00A90712" w:rsidP="00273FCD">
      <w:pPr>
        <w:pStyle w:val="Tekstprzypisudolnego"/>
        <w:jc w:val="both"/>
        <w:rPr>
          <w:color w:val="auto"/>
        </w:rPr>
      </w:pPr>
      <w:r w:rsidRPr="00BE76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3D09B6" w:rsidRPr="00A90712">
        <w:rPr>
          <w:rFonts w:ascii="Arial" w:hAnsi="Arial"/>
          <w:vertAlign w:val="superscript"/>
        </w:rPr>
        <w:t>)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Zmienioną uchwałą nr 2/21 Sejmiku Województwa Mazowieckiego z dnia 26 stycznia 2021 r. (Dz. Urz. Woj. Maz. poz. 1000),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Pr="00BE7663">
        <w:rPr>
          <w:rFonts w:ascii="Arial" w:hAnsi="Arial" w:cs="Arial"/>
          <w:color w:val="auto"/>
          <w:sz w:val="16"/>
          <w:szCs w:val="16"/>
        </w:rPr>
        <w:t>uchwałą nr 7/21 Sejmiku Województwa Mazowieckiego z dnia 23 lutego 2021 r. (Dz. Urz. Woj. Maz. poz. 3534)</w:t>
      </w:r>
      <w:r w:rsidR="00EA2AF2" w:rsidRPr="00BE7663">
        <w:rPr>
          <w:rFonts w:ascii="Arial" w:hAnsi="Arial" w:cs="Arial"/>
          <w:color w:val="auto"/>
          <w:sz w:val="16"/>
          <w:szCs w:val="16"/>
        </w:rPr>
        <w:t>,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uchwałą nr 23/21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Pr="00BE7663">
        <w:rPr>
          <w:rFonts w:ascii="Arial" w:hAnsi="Arial" w:cs="Arial"/>
          <w:color w:val="auto"/>
          <w:sz w:val="16"/>
          <w:szCs w:val="16"/>
        </w:rPr>
        <w:t>Sejmiku Województwa Mazowieckiego z dnia 16 marca 2021 r. (Dz. Urz. Woj. Maz. poz. 2518)</w:t>
      </w:r>
      <w:r w:rsidR="00EA2AF2" w:rsidRPr="00BE7663">
        <w:rPr>
          <w:rFonts w:ascii="Arial" w:hAnsi="Arial" w:cs="Arial"/>
          <w:color w:val="auto"/>
          <w:sz w:val="16"/>
          <w:szCs w:val="16"/>
        </w:rPr>
        <w:t xml:space="preserve"> i uchwałą nr 53/21 Sejmiku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="00EA2AF2" w:rsidRPr="00BE7663">
        <w:rPr>
          <w:rFonts w:ascii="Arial" w:hAnsi="Arial" w:cs="Arial"/>
          <w:color w:val="auto"/>
          <w:sz w:val="16"/>
          <w:szCs w:val="16"/>
        </w:rPr>
        <w:t xml:space="preserve">Województwa Mazowieckiego z dnia 18 maja </w:t>
      </w:r>
      <w:r w:rsidR="00EA2AF2" w:rsidRPr="005E390F">
        <w:rPr>
          <w:rFonts w:ascii="Arial" w:hAnsi="Arial" w:cs="Arial"/>
          <w:color w:val="auto"/>
          <w:sz w:val="16"/>
          <w:szCs w:val="16"/>
        </w:rPr>
        <w:t>2021 r.</w:t>
      </w:r>
      <w:r w:rsidR="005E390F" w:rsidRPr="005E390F">
        <w:rPr>
          <w:rFonts w:ascii="Arial" w:hAnsi="Arial" w:cs="Arial"/>
          <w:color w:val="auto"/>
          <w:sz w:val="16"/>
          <w:szCs w:val="16"/>
        </w:rPr>
        <w:t xml:space="preserve"> (Dz. Urz. Woj. Maz. </w:t>
      </w:r>
      <w:r w:rsidR="005E390F">
        <w:rPr>
          <w:rFonts w:ascii="Arial" w:hAnsi="Arial" w:cs="Arial"/>
          <w:color w:val="auto"/>
          <w:sz w:val="16"/>
          <w:szCs w:val="16"/>
        </w:rPr>
        <w:t>p</w:t>
      </w:r>
      <w:r w:rsidR="005E390F" w:rsidRPr="005E390F">
        <w:rPr>
          <w:rFonts w:ascii="Arial" w:hAnsi="Arial" w:cs="Arial"/>
          <w:color w:val="auto"/>
          <w:sz w:val="16"/>
          <w:szCs w:val="16"/>
        </w:rPr>
        <w:t>oz</w:t>
      </w:r>
      <w:r w:rsidR="003D09B6">
        <w:rPr>
          <w:rFonts w:ascii="Arial" w:hAnsi="Arial" w:cs="Arial"/>
          <w:color w:val="auto"/>
          <w:sz w:val="16"/>
          <w:szCs w:val="16"/>
        </w:rPr>
        <w:t>.</w:t>
      </w:r>
      <w:r w:rsidR="005E390F" w:rsidRPr="005E390F">
        <w:rPr>
          <w:rFonts w:ascii="Arial" w:hAnsi="Arial" w:cs="Arial"/>
          <w:color w:val="auto"/>
          <w:sz w:val="16"/>
          <w:szCs w:val="16"/>
        </w:rPr>
        <w:t xml:space="preserve"> 471</w:t>
      </w:r>
      <w:r w:rsidR="00B44BB9">
        <w:rPr>
          <w:rFonts w:ascii="Arial" w:hAnsi="Arial" w:cs="Arial"/>
          <w:color w:val="auto"/>
          <w:sz w:val="16"/>
          <w:szCs w:val="16"/>
        </w:rPr>
        <w:t>3</w:t>
      </w:r>
      <w:r w:rsidR="005E390F" w:rsidRPr="005E390F">
        <w:rPr>
          <w:rFonts w:ascii="Arial" w:hAnsi="Arial" w:cs="Arial"/>
          <w:color w:val="auto"/>
          <w:sz w:val="16"/>
          <w:szCs w:val="16"/>
        </w:rPr>
        <w:t>)</w:t>
      </w:r>
      <w:r w:rsidR="003D4F8E">
        <w:rPr>
          <w:rFonts w:ascii="Arial" w:hAnsi="Arial" w:cs="Arial"/>
          <w:color w:val="auto"/>
          <w:sz w:val="16"/>
          <w:szCs w:val="16"/>
        </w:rPr>
        <w:t>.</w:t>
      </w:r>
    </w:p>
  </w:footnote>
  <w:footnote w:id="3">
    <w:p w14:paraId="0DDFE9BE" w14:textId="3EF88F97" w:rsidR="00A90712" w:rsidRPr="00033E8A" w:rsidRDefault="00A90712" w:rsidP="002E0A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76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3D09B6" w:rsidRPr="00A90712">
        <w:rPr>
          <w:rFonts w:ascii="Arial" w:hAnsi="Arial"/>
          <w:vertAlign w:val="superscript"/>
        </w:rPr>
        <w:t>)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Zmienioną uchwałami Sejmiku Województwa Mazowieckiego: nr 1/21 z dnia 26 stycznia 2021 r.</w:t>
      </w:r>
      <w:r w:rsidR="00273FCD" w:rsidRPr="00BE7663">
        <w:rPr>
          <w:rFonts w:ascii="Arial" w:hAnsi="Arial" w:cs="Arial"/>
          <w:color w:val="auto"/>
          <w:sz w:val="16"/>
          <w:szCs w:val="16"/>
        </w:rPr>
        <w:t>, nr 6/21 z dnia 23 lutego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="00273FCD">
        <w:rPr>
          <w:rFonts w:ascii="Arial" w:hAnsi="Arial" w:cs="Arial"/>
          <w:sz w:val="16"/>
          <w:szCs w:val="16"/>
        </w:rPr>
        <w:t>2021</w:t>
      </w:r>
      <w:r w:rsidR="002E0A3D">
        <w:rPr>
          <w:rFonts w:ascii="Arial" w:hAnsi="Arial" w:cs="Arial"/>
          <w:sz w:val="16"/>
          <w:szCs w:val="16"/>
        </w:rPr>
        <w:t xml:space="preserve"> </w:t>
      </w:r>
      <w:r w:rsidRPr="00033E8A">
        <w:rPr>
          <w:rFonts w:ascii="Arial" w:hAnsi="Arial" w:cs="Arial"/>
          <w:sz w:val="16"/>
          <w:szCs w:val="16"/>
        </w:rPr>
        <w:t>r.</w:t>
      </w:r>
      <w:r w:rsidR="00A50EF0">
        <w:rPr>
          <w:rFonts w:ascii="Arial" w:hAnsi="Arial" w:cs="Arial"/>
          <w:sz w:val="16"/>
          <w:szCs w:val="16"/>
        </w:rPr>
        <w:t xml:space="preserve">, </w:t>
      </w:r>
      <w:r w:rsidRPr="00033E8A">
        <w:rPr>
          <w:rFonts w:ascii="Arial" w:hAnsi="Arial" w:cs="Arial"/>
          <w:sz w:val="16"/>
          <w:szCs w:val="16"/>
        </w:rPr>
        <w:t>nr 22/21 z dnia 16 marca 2021 r.</w:t>
      </w:r>
      <w:r w:rsidR="00A50EF0">
        <w:rPr>
          <w:rFonts w:ascii="Arial" w:hAnsi="Arial" w:cs="Arial"/>
          <w:sz w:val="16"/>
          <w:szCs w:val="16"/>
        </w:rPr>
        <w:t xml:space="preserve"> oraz nr 52/21 z dnia 18 maja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7E"/>
    <w:multiLevelType w:val="hybridMultilevel"/>
    <w:tmpl w:val="0250FA4A"/>
    <w:numStyleLink w:val="Zaimportowanystyl1"/>
  </w:abstractNum>
  <w:abstractNum w:abstractNumId="1" w15:restartNumberingAfterBreak="0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1A4"/>
    <w:multiLevelType w:val="hybridMultilevel"/>
    <w:tmpl w:val="4A9C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042D"/>
    <w:multiLevelType w:val="hybridMultilevel"/>
    <w:tmpl w:val="71207C38"/>
    <w:numStyleLink w:val="Zaimportowanystyl2"/>
  </w:abstractNum>
  <w:abstractNum w:abstractNumId="5" w15:restartNumberingAfterBreak="0">
    <w:nsid w:val="2C642C26"/>
    <w:multiLevelType w:val="hybridMultilevel"/>
    <w:tmpl w:val="C20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78E"/>
    <w:multiLevelType w:val="hybridMultilevel"/>
    <w:tmpl w:val="0250FA4A"/>
    <w:numStyleLink w:val="Zaimportowanystyl1"/>
  </w:abstractNum>
  <w:abstractNum w:abstractNumId="7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6386"/>
    <w:multiLevelType w:val="hybridMultilevel"/>
    <w:tmpl w:val="0290B358"/>
    <w:lvl w:ilvl="0" w:tplc="3D067A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A5D"/>
    <w:multiLevelType w:val="hybridMultilevel"/>
    <w:tmpl w:val="E17277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623EF"/>
    <w:multiLevelType w:val="hybridMultilevel"/>
    <w:tmpl w:val="C3B20A6A"/>
    <w:lvl w:ilvl="0" w:tplc="C5E6BDF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11C8E"/>
    <w:multiLevelType w:val="hybridMultilevel"/>
    <w:tmpl w:val="71207C38"/>
    <w:styleLink w:val="Zaimportowanystyl2"/>
    <w:lvl w:ilvl="0" w:tplc="13260F9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BC31B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C28D68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A751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3E67E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452B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CEDD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1C382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42DC8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8C503B"/>
    <w:multiLevelType w:val="hybridMultilevel"/>
    <w:tmpl w:val="630A159E"/>
    <w:lvl w:ilvl="0" w:tplc="42B0B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B7AE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63417"/>
    <w:multiLevelType w:val="hybridMultilevel"/>
    <w:tmpl w:val="0A2C898A"/>
    <w:lvl w:ilvl="0" w:tplc="12B27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2"/>
    <w:rsid w:val="00001D0B"/>
    <w:rsid w:val="00003FC1"/>
    <w:rsid w:val="00021177"/>
    <w:rsid w:val="00033E8A"/>
    <w:rsid w:val="00036073"/>
    <w:rsid w:val="00036E97"/>
    <w:rsid w:val="00071280"/>
    <w:rsid w:val="000B12AD"/>
    <w:rsid w:val="000F48FB"/>
    <w:rsid w:val="001153D5"/>
    <w:rsid w:val="00124DAF"/>
    <w:rsid w:val="00132D22"/>
    <w:rsid w:val="001405B5"/>
    <w:rsid w:val="00145C82"/>
    <w:rsid w:val="00150B81"/>
    <w:rsid w:val="001547E0"/>
    <w:rsid w:val="00156FE8"/>
    <w:rsid w:val="00164C57"/>
    <w:rsid w:val="0019445D"/>
    <w:rsid w:val="001973FB"/>
    <w:rsid w:val="001A42FE"/>
    <w:rsid w:val="001D453D"/>
    <w:rsid w:val="002078D9"/>
    <w:rsid w:val="002175BD"/>
    <w:rsid w:val="00240BD9"/>
    <w:rsid w:val="0026257C"/>
    <w:rsid w:val="00267E7B"/>
    <w:rsid w:val="00273FCD"/>
    <w:rsid w:val="002842E3"/>
    <w:rsid w:val="002851F1"/>
    <w:rsid w:val="0028648B"/>
    <w:rsid w:val="00292358"/>
    <w:rsid w:val="002B4DA9"/>
    <w:rsid w:val="002D2044"/>
    <w:rsid w:val="002E0A3D"/>
    <w:rsid w:val="002E4C09"/>
    <w:rsid w:val="003070E1"/>
    <w:rsid w:val="003143C1"/>
    <w:rsid w:val="00314C4F"/>
    <w:rsid w:val="00325A06"/>
    <w:rsid w:val="0033445A"/>
    <w:rsid w:val="00350875"/>
    <w:rsid w:val="003548C2"/>
    <w:rsid w:val="00364E99"/>
    <w:rsid w:val="00384FEE"/>
    <w:rsid w:val="0038764C"/>
    <w:rsid w:val="003C2CC7"/>
    <w:rsid w:val="003D09B6"/>
    <w:rsid w:val="003D264A"/>
    <w:rsid w:val="003D4F8E"/>
    <w:rsid w:val="004258B7"/>
    <w:rsid w:val="004360BC"/>
    <w:rsid w:val="004370A2"/>
    <w:rsid w:val="00447127"/>
    <w:rsid w:val="00462ED9"/>
    <w:rsid w:val="004824B2"/>
    <w:rsid w:val="00484160"/>
    <w:rsid w:val="004874C3"/>
    <w:rsid w:val="00487792"/>
    <w:rsid w:val="004911B2"/>
    <w:rsid w:val="004C1658"/>
    <w:rsid w:val="004D1700"/>
    <w:rsid w:val="004D49AD"/>
    <w:rsid w:val="004E1383"/>
    <w:rsid w:val="004F2971"/>
    <w:rsid w:val="00532F63"/>
    <w:rsid w:val="005536D9"/>
    <w:rsid w:val="00562330"/>
    <w:rsid w:val="005628C0"/>
    <w:rsid w:val="0057174A"/>
    <w:rsid w:val="005C3225"/>
    <w:rsid w:val="005D7FA0"/>
    <w:rsid w:val="005E390F"/>
    <w:rsid w:val="0062387C"/>
    <w:rsid w:val="00627FC3"/>
    <w:rsid w:val="00634EF4"/>
    <w:rsid w:val="00634F9B"/>
    <w:rsid w:val="006422E8"/>
    <w:rsid w:val="00671955"/>
    <w:rsid w:val="00691DD7"/>
    <w:rsid w:val="00692FBD"/>
    <w:rsid w:val="006A4150"/>
    <w:rsid w:val="006B0F7C"/>
    <w:rsid w:val="006B1897"/>
    <w:rsid w:val="006C46C0"/>
    <w:rsid w:val="006D6877"/>
    <w:rsid w:val="006F4C7C"/>
    <w:rsid w:val="0072220E"/>
    <w:rsid w:val="0076492A"/>
    <w:rsid w:val="007F26AB"/>
    <w:rsid w:val="00806C37"/>
    <w:rsid w:val="00817239"/>
    <w:rsid w:val="008514DC"/>
    <w:rsid w:val="00853FBF"/>
    <w:rsid w:val="00880474"/>
    <w:rsid w:val="008C1426"/>
    <w:rsid w:val="008D05D1"/>
    <w:rsid w:val="008E2712"/>
    <w:rsid w:val="00907573"/>
    <w:rsid w:val="00921577"/>
    <w:rsid w:val="009305CD"/>
    <w:rsid w:val="009A23A1"/>
    <w:rsid w:val="009B4CB9"/>
    <w:rsid w:val="009D0F3D"/>
    <w:rsid w:val="00A50EF0"/>
    <w:rsid w:val="00A86ED6"/>
    <w:rsid w:val="00A90712"/>
    <w:rsid w:val="00AB7A3F"/>
    <w:rsid w:val="00AC03D1"/>
    <w:rsid w:val="00AD0927"/>
    <w:rsid w:val="00AF0D39"/>
    <w:rsid w:val="00B14CCF"/>
    <w:rsid w:val="00B15344"/>
    <w:rsid w:val="00B31236"/>
    <w:rsid w:val="00B44BB9"/>
    <w:rsid w:val="00B55294"/>
    <w:rsid w:val="00B575C4"/>
    <w:rsid w:val="00B662CB"/>
    <w:rsid w:val="00B86C12"/>
    <w:rsid w:val="00B8788A"/>
    <w:rsid w:val="00BA70B9"/>
    <w:rsid w:val="00BB0911"/>
    <w:rsid w:val="00BC3C70"/>
    <w:rsid w:val="00BD0B65"/>
    <w:rsid w:val="00BE2804"/>
    <w:rsid w:val="00BE4AC2"/>
    <w:rsid w:val="00BE7663"/>
    <w:rsid w:val="00C00BB7"/>
    <w:rsid w:val="00C6303A"/>
    <w:rsid w:val="00C77F57"/>
    <w:rsid w:val="00C92854"/>
    <w:rsid w:val="00CB003E"/>
    <w:rsid w:val="00CB023D"/>
    <w:rsid w:val="00CC4C4B"/>
    <w:rsid w:val="00D108B5"/>
    <w:rsid w:val="00D15F0D"/>
    <w:rsid w:val="00D2093D"/>
    <w:rsid w:val="00D242D1"/>
    <w:rsid w:val="00D61CA3"/>
    <w:rsid w:val="00D70858"/>
    <w:rsid w:val="00DB7B5D"/>
    <w:rsid w:val="00DD18C8"/>
    <w:rsid w:val="00DE6F19"/>
    <w:rsid w:val="00DF472C"/>
    <w:rsid w:val="00E10A2B"/>
    <w:rsid w:val="00E212D1"/>
    <w:rsid w:val="00E31C2E"/>
    <w:rsid w:val="00E80F66"/>
    <w:rsid w:val="00E9629D"/>
    <w:rsid w:val="00EA2AF2"/>
    <w:rsid w:val="00EB185B"/>
    <w:rsid w:val="00EF2BE4"/>
    <w:rsid w:val="00F3304A"/>
    <w:rsid w:val="00F34D49"/>
    <w:rsid w:val="00F35DED"/>
    <w:rsid w:val="00F47F84"/>
    <w:rsid w:val="00F510B4"/>
    <w:rsid w:val="00F554B1"/>
    <w:rsid w:val="00F6744E"/>
    <w:rsid w:val="00F7237C"/>
    <w:rsid w:val="00F83738"/>
    <w:rsid w:val="00F95775"/>
    <w:rsid w:val="00FC7483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40DE"/>
  <w15:docId w15:val="{8E22A8A7-8BF0-4DC2-B081-E519AED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8B7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D0927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31C2E"/>
    <w:pPr>
      <w:keepNext/>
      <w:keepLines/>
      <w:spacing w:before="40" w:line="276" w:lineRule="auto"/>
      <w:jc w:val="center"/>
      <w:outlineLvl w:val="1"/>
    </w:pPr>
    <w:rPr>
      <w:rFonts w:ascii="Arial" w:eastAsiaTheme="majorEastAsia" w:hAnsi="Arial" w:cstheme="majorBidi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widowControl w:val="0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rsid w:val="0088047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E0"/>
    <w:rPr>
      <w:rFonts w:ascii="Segoe UI" w:hAnsi="Segoe UI" w:cs="Segoe UI"/>
      <w:color w:val="000000"/>
      <w:kern w:val="2"/>
      <w:sz w:val="18"/>
      <w:szCs w:val="18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AD0927"/>
    <w:rPr>
      <w:rFonts w:ascii="Arial" w:eastAsiaTheme="majorEastAsia" w:hAnsi="Arial" w:cstheme="majorBidi"/>
      <w:b/>
      <w:kern w:val="2"/>
      <w:sz w:val="24"/>
      <w:szCs w:val="32"/>
      <w:u w:color="000000"/>
      <w:lang w:val="pl-PL"/>
    </w:rPr>
  </w:style>
  <w:style w:type="paragraph" w:styleId="Bezodstpw">
    <w:name w:val="No Spacing"/>
    <w:uiPriority w:val="1"/>
    <w:qFormat/>
    <w:rsid w:val="000F48FB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E31C2E"/>
    <w:rPr>
      <w:rFonts w:ascii="Arial" w:eastAsiaTheme="majorEastAsia" w:hAnsi="Arial" w:cstheme="majorBidi"/>
      <w:b/>
      <w:kern w:val="2"/>
      <w:sz w:val="22"/>
      <w:szCs w:val="22"/>
      <w:u w:color="000000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F83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738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0E1"/>
    <w:rPr>
      <w:rFonts w:ascii="Calibri" w:hAnsi="Calibri" w:cs="Arial Unicode MS"/>
      <w:color w:val="000000"/>
      <w:kern w:val="2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0E1"/>
    <w:rPr>
      <w:rFonts w:ascii="Calibri" w:hAnsi="Calibri" w:cs="Arial Unicode MS"/>
      <w:b/>
      <w:bCs/>
      <w:color w:val="000000"/>
      <w:kern w:val="2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DAF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C9E7C6C3914E809AF318F8DBCE28" ma:contentTypeVersion="11" ma:contentTypeDescription="Create a new document." ma:contentTypeScope="" ma:versionID="dfee58e2f2094f81837ef34322b61f9e">
  <xsd:schema xmlns:xsd="http://www.w3.org/2001/XMLSchema" xmlns:xs="http://www.w3.org/2001/XMLSchema" xmlns:p="http://schemas.microsoft.com/office/2006/metadata/properties" xmlns:ns3="c12b31fa-701e-4696-ba00-17fa633b776a" xmlns:ns4="65f5efaf-ad7d-44ad-932c-dd0038e764ce" targetNamespace="http://schemas.microsoft.com/office/2006/metadata/properties" ma:root="true" ma:fieldsID="9aaca91b796afb7bdd4835d61dd252cf" ns3:_="" ns4:_="">
    <xsd:import namespace="c12b31fa-701e-4696-ba00-17fa633b776a"/>
    <xsd:import namespace="65f5efaf-ad7d-44ad-932c-dd0038e764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31fa-701e-4696-ba00-17fa633b7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efaf-ad7d-44ad-932c-dd0038e7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B672-012F-40F6-A427-4DF406997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FE6CE-1A31-4E05-A474-068E50D55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D9F9-9DDB-423D-ABB3-85ADADF6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b31fa-701e-4696-ba00-17fa633b776a"/>
    <ds:schemaRef ds:uri="65f5efaf-ad7d-44ad-932c-dd0038e7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BC44A-40D9-4E57-B125-8CD8F96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Fedorczyk</dc:creator>
  <cp:keywords/>
  <dc:description/>
  <cp:lastModifiedBy>Anna Wieczorkowska</cp:lastModifiedBy>
  <cp:revision>3</cp:revision>
  <cp:lastPrinted>2021-05-24T08:47:00Z</cp:lastPrinted>
  <dcterms:created xsi:type="dcterms:W3CDTF">2021-06-09T13:17:00Z</dcterms:created>
  <dcterms:modified xsi:type="dcterms:W3CDTF">2021-06-09T13:18:00Z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0x010100C996C9E7C6C3914E809AF318F8DBCE28</vt:lpwstr>
  </property>
</Properties>
</file>