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71"/>
      </w:tblGrid>
      <w:tr w:rsidR="00DB26F6" w14:paraId="6AFBA8AE" w14:textId="77777777" w:rsidTr="00DB26F6">
        <w:tc>
          <w:tcPr>
            <w:tcW w:w="4735" w:type="dxa"/>
          </w:tcPr>
          <w:p w14:paraId="1408924D" w14:textId="3AA157F8" w:rsidR="00DB26F6" w:rsidRDefault="00DB26F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8DE14A" wp14:editId="2A87E678">
                  <wp:extent cx="1903730" cy="286385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15337" w14:textId="77777777" w:rsidR="00DB26F6" w:rsidRDefault="00DB26F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PZ-OP-II.7222.128.2019.AT</w:t>
            </w:r>
          </w:p>
          <w:p w14:paraId="0A422426" w14:textId="77777777" w:rsidR="00DB26F6" w:rsidRDefault="00DB26F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hideMark/>
          </w:tcPr>
          <w:p w14:paraId="26717E01" w14:textId="7EEBFEB7" w:rsidR="00DB26F6" w:rsidRDefault="00DB26F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Warszawa,</w:t>
            </w:r>
            <w:r w:rsidR="00BB1F6C">
              <w:rPr>
                <w:rFonts w:ascii="Arial" w:hAnsi="Arial" w:cs="Arial"/>
              </w:rPr>
              <w:t xml:space="preserve"> </w:t>
            </w:r>
            <w:r w:rsidR="00015E8B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grudnia 2020 r.                                                                                                                                                    </w:t>
            </w:r>
          </w:p>
        </w:tc>
      </w:tr>
    </w:tbl>
    <w:p w14:paraId="2048078A" w14:textId="77777777" w:rsidR="0027708A" w:rsidRDefault="0027708A" w:rsidP="005E0C53">
      <w:pPr>
        <w:pStyle w:val="Nagwek1"/>
        <w:spacing w:before="120" w:after="120"/>
        <w:contextualSpacing/>
        <w:jc w:val="center"/>
        <w:rPr>
          <w:rFonts w:ascii="Arial" w:hAnsi="Arial" w:cs="Arial"/>
          <w:sz w:val="22"/>
          <w:szCs w:val="22"/>
        </w:rPr>
      </w:pPr>
    </w:p>
    <w:p w14:paraId="0722A9F6" w14:textId="4C97983E" w:rsidR="00D45BB8" w:rsidRPr="000C1A05" w:rsidRDefault="00337B10" w:rsidP="005E0C53">
      <w:pPr>
        <w:pStyle w:val="Nagwek1"/>
        <w:spacing w:before="120" w:after="12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 </w:t>
      </w:r>
      <w:r w:rsidR="00015E8B">
        <w:rPr>
          <w:rFonts w:ascii="Arial" w:hAnsi="Arial" w:cs="Arial"/>
          <w:sz w:val="22"/>
          <w:szCs w:val="22"/>
        </w:rPr>
        <w:t>96</w:t>
      </w:r>
      <w:r w:rsidR="006B3A73">
        <w:rPr>
          <w:rFonts w:ascii="Arial" w:hAnsi="Arial" w:cs="Arial"/>
          <w:sz w:val="22"/>
          <w:szCs w:val="22"/>
        </w:rPr>
        <w:t xml:space="preserve"> </w:t>
      </w:r>
      <w:r w:rsidR="00424327" w:rsidRPr="000C1A05">
        <w:rPr>
          <w:rFonts w:ascii="Arial" w:hAnsi="Arial" w:cs="Arial"/>
          <w:sz w:val="22"/>
          <w:szCs w:val="22"/>
        </w:rPr>
        <w:t>/20</w:t>
      </w:r>
      <w:r w:rsidR="000F576B" w:rsidRPr="000C1A05">
        <w:rPr>
          <w:rFonts w:ascii="Arial" w:hAnsi="Arial" w:cs="Arial"/>
          <w:sz w:val="22"/>
          <w:szCs w:val="22"/>
        </w:rPr>
        <w:t>/PZ.Z</w:t>
      </w:r>
    </w:p>
    <w:p w14:paraId="57DF00AB" w14:textId="4956AFB7" w:rsidR="00337B10" w:rsidRPr="00337B10" w:rsidRDefault="00D45BB8" w:rsidP="003C5938">
      <w:pPr>
        <w:spacing w:after="160"/>
        <w:rPr>
          <w:rFonts w:ascii="Arial" w:hAnsi="Arial" w:cs="Arial"/>
        </w:rPr>
      </w:pPr>
      <w:r w:rsidRPr="00337B10">
        <w:rPr>
          <w:rFonts w:ascii="Arial" w:eastAsia="Arial" w:hAnsi="Arial" w:cs="Arial"/>
          <w:lang w:eastAsia="pl-PL"/>
        </w:rPr>
        <w:t>Na podstawie art. 163 ustawy z dnia 14 czerwca 1960 r. Kodeks postępowania administracyjnego (</w:t>
      </w:r>
      <w:r w:rsidRPr="00337B10">
        <w:rPr>
          <w:rFonts w:ascii="Arial" w:eastAsia="Times New Roman" w:hAnsi="Arial" w:cs="Arial"/>
          <w:lang w:eastAsia="pl-PL"/>
        </w:rPr>
        <w:t xml:space="preserve">Dz. U. z 2020 r. poz. 256, z późn. zm.), </w:t>
      </w:r>
      <w:r w:rsidRPr="00337B10">
        <w:rPr>
          <w:rFonts w:ascii="Arial" w:eastAsia="Arial" w:hAnsi="Arial" w:cs="Arial"/>
          <w:lang w:eastAsia="pl-PL"/>
        </w:rPr>
        <w:t xml:space="preserve">dalej Kpa, art. 192, art. 201 ust. 1, art. 214 ust. 5 </w:t>
      </w:r>
      <w:r w:rsidRPr="00337B10">
        <w:rPr>
          <w:rFonts w:ascii="Arial" w:eastAsia="Arial" w:hAnsi="Arial" w:cs="Arial"/>
          <w:lang w:eastAsia="pl-PL"/>
        </w:rPr>
        <w:br/>
        <w:t xml:space="preserve">i art. 378 ust. 2a pkt 1 ustawy z dnia 27 kwietnia 2001 r. Prawo ochrony środowiska </w:t>
      </w:r>
      <w:r w:rsidR="00E1551E" w:rsidRPr="00337B10">
        <w:rPr>
          <w:rFonts w:ascii="Arial" w:eastAsia="Arial" w:hAnsi="Arial" w:cs="Arial"/>
          <w:lang w:eastAsia="pl-PL"/>
        </w:rPr>
        <w:br/>
      </w:r>
      <w:r w:rsidRPr="00337B10">
        <w:rPr>
          <w:rFonts w:ascii="Arial" w:hAnsi="Arial" w:cs="Arial"/>
        </w:rPr>
        <w:t>(Dz. U. z 2020 r. poz. 1219</w:t>
      </w:r>
      <w:r w:rsidR="008F23D7" w:rsidRPr="00337B10">
        <w:rPr>
          <w:rFonts w:ascii="Arial" w:hAnsi="Arial" w:cs="Arial"/>
        </w:rPr>
        <w:t>,</w:t>
      </w:r>
      <w:r w:rsidR="000E0CB1" w:rsidRPr="00337B10">
        <w:rPr>
          <w:rFonts w:ascii="Arial" w:eastAsia="Times New Roman" w:hAnsi="Arial" w:cs="Arial"/>
          <w:lang w:eastAsia="pl-PL"/>
        </w:rPr>
        <w:t xml:space="preserve"> z późn. zm.),</w:t>
      </w:r>
      <w:r w:rsidRPr="00337B10">
        <w:rPr>
          <w:rFonts w:ascii="Arial" w:hAnsi="Arial" w:cs="Arial"/>
          <w:lang w:eastAsia="ar-SA"/>
        </w:rPr>
        <w:t xml:space="preserve"> dalej Poś, </w:t>
      </w:r>
      <w:r w:rsidR="005E0C53" w:rsidRPr="00337B10">
        <w:rPr>
          <w:rFonts w:ascii="Arial" w:hAnsi="Arial" w:cs="Arial"/>
          <w:lang w:eastAsia="ar-SA"/>
        </w:rPr>
        <w:t xml:space="preserve">w związku z </w:t>
      </w:r>
      <w:r w:rsidR="00657E5B" w:rsidRPr="00337B10">
        <w:rPr>
          <w:rFonts w:ascii="Arial" w:eastAsia="Times New Roman" w:hAnsi="Arial" w:cs="Arial"/>
          <w:lang w:eastAsia="pl-PL"/>
        </w:rPr>
        <w:t>art. 10 ustawy z dnia 20 lipca 2018 r. o zmianie ustawy o odpadach oraz niektórych innych ustaw (Dz. U. poz. 1592, późn. zm.),</w:t>
      </w:r>
      <w:r w:rsidR="00657E5B" w:rsidRPr="00337B10">
        <w:rPr>
          <w:rFonts w:ascii="Arial" w:hAnsi="Arial" w:cs="Arial"/>
          <w:lang w:eastAsia="ar-SA"/>
        </w:rPr>
        <w:t xml:space="preserve"> </w:t>
      </w:r>
      <w:r w:rsidRPr="00337B10">
        <w:rPr>
          <w:rFonts w:ascii="Arial" w:hAnsi="Arial" w:cs="Arial"/>
          <w:lang w:eastAsia="ar-SA"/>
        </w:rPr>
        <w:t xml:space="preserve">po rozpatrzeniu wniosku </w:t>
      </w:r>
      <w:r w:rsidR="00337B10" w:rsidRPr="00337B10">
        <w:rPr>
          <w:rFonts w:ascii="Arial" w:hAnsi="Arial" w:cs="Arial"/>
        </w:rPr>
        <w:t xml:space="preserve">Ostrołęckiego Towarzystwa Budownictwa Społecznego sp. </w:t>
      </w:r>
      <w:r w:rsidR="00226A50">
        <w:rPr>
          <w:rFonts w:ascii="Arial" w:hAnsi="Arial" w:cs="Arial"/>
        </w:rPr>
        <w:br/>
      </w:r>
      <w:r w:rsidR="00337B10" w:rsidRPr="00337B10">
        <w:rPr>
          <w:rFonts w:ascii="Arial" w:hAnsi="Arial" w:cs="Arial"/>
        </w:rPr>
        <w:t>z o.o., ul. Berka Joselewicza 1, 07-410 Ostrołęka,</w:t>
      </w:r>
    </w:p>
    <w:p w14:paraId="21298E75" w14:textId="77777777" w:rsidR="000F576B" w:rsidRPr="003024D9" w:rsidRDefault="000F576B" w:rsidP="005E0C53">
      <w:pPr>
        <w:spacing w:before="240" w:after="120"/>
        <w:rPr>
          <w:rFonts w:ascii="Arial" w:hAnsi="Arial" w:cs="Arial"/>
          <w:b/>
          <w:lang w:eastAsia="pl-PL"/>
        </w:rPr>
      </w:pPr>
      <w:bookmarkStart w:id="0" w:name="_Hlk57630487"/>
      <w:r w:rsidRPr="003024D9">
        <w:rPr>
          <w:rFonts w:ascii="Arial" w:hAnsi="Arial" w:cs="Arial"/>
          <w:b/>
          <w:lang w:eastAsia="pl-PL"/>
        </w:rPr>
        <w:t xml:space="preserve">zmienia się </w:t>
      </w:r>
    </w:p>
    <w:p w14:paraId="524AD0B4" w14:textId="5E92407E" w:rsidR="00FD790E" w:rsidRDefault="00C706E4" w:rsidP="005E0C53">
      <w:pPr>
        <w:spacing w:before="120" w:after="120"/>
        <w:contextualSpacing/>
        <w:rPr>
          <w:rFonts w:ascii="Arial" w:hAnsi="Arial" w:cs="Arial"/>
          <w:lang w:val="fr-FR" w:eastAsia="pl-PL"/>
        </w:rPr>
      </w:pPr>
      <w:r w:rsidRPr="003C5938">
        <w:rPr>
          <w:rFonts w:ascii="Arial" w:hAnsi="Arial" w:cs="Arial"/>
          <w:lang w:eastAsia="ar-SA"/>
        </w:rPr>
        <w:t xml:space="preserve">decyzję </w:t>
      </w:r>
      <w:r w:rsidR="003C5938" w:rsidRPr="003C5938">
        <w:rPr>
          <w:rFonts w:ascii="Arial" w:hAnsi="Arial" w:cs="Arial"/>
        </w:rPr>
        <w:t>Wojewody Mazowieckiego z dnia 28 września 2007 r., znak: WŚR.I.KS/6640/37/06, udzielającej Ostrołęckiemu Towarzystwu Budownictwa Społecznego sp. z o.o., ul. Berka Joselewicza 1, 07-410 Ostrołęka, pozwolenia zintegrowanego na prowadzenie instalacji do składowania o</w:t>
      </w:r>
      <w:r w:rsidR="00226A50">
        <w:rPr>
          <w:rFonts w:ascii="Arial" w:hAnsi="Arial" w:cs="Arial"/>
        </w:rPr>
        <w:t>dpadów innych niż niebezpieczne</w:t>
      </w:r>
      <w:r w:rsidR="003C5938" w:rsidRPr="003C5938">
        <w:rPr>
          <w:rFonts w:ascii="Arial" w:hAnsi="Arial" w:cs="Arial"/>
        </w:rPr>
        <w:t xml:space="preserve"> i obojętne, o</w:t>
      </w:r>
      <w:r w:rsidR="00EC214F">
        <w:rPr>
          <w:rFonts w:ascii="Arial" w:hAnsi="Arial" w:cs="Arial"/>
        </w:rPr>
        <w:t xml:space="preserve"> </w:t>
      </w:r>
      <w:r w:rsidR="003C5938" w:rsidRPr="003C5938">
        <w:rPr>
          <w:rFonts w:ascii="Arial" w:hAnsi="Arial" w:cs="Arial"/>
        </w:rPr>
        <w:t>zdolności przyjmowania ponad 10 Mg odpadów na dobę i o</w:t>
      </w:r>
      <w:r w:rsidR="00EC214F">
        <w:rPr>
          <w:rFonts w:ascii="Arial" w:hAnsi="Arial" w:cs="Arial"/>
        </w:rPr>
        <w:t xml:space="preserve"> </w:t>
      </w:r>
      <w:r w:rsidR="003C5938" w:rsidRPr="003C5938">
        <w:rPr>
          <w:rFonts w:ascii="Arial" w:hAnsi="Arial" w:cs="Arial"/>
        </w:rPr>
        <w:t>całkowitej pojemności ponad 25</w:t>
      </w:r>
      <w:r w:rsidR="00EC214F">
        <w:rPr>
          <w:rFonts w:ascii="Arial" w:hAnsi="Arial" w:cs="Arial"/>
        </w:rPr>
        <w:t xml:space="preserve"> </w:t>
      </w:r>
      <w:r w:rsidR="003C5938" w:rsidRPr="003C5938">
        <w:rPr>
          <w:rFonts w:ascii="Arial" w:hAnsi="Arial" w:cs="Arial"/>
        </w:rPr>
        <w:t>000 Mg, zlokalizowanej we wsi Goworki oraz we wsi Ławy przy ul. Turskiego 1</w:t>
      </w:r>
      <w:r w:rsidR="003C5938" w:rsidRPr="003C5938">
        <w:rPr>
          <w:rFonts w:ascii="Arial" w:hAnsi="Arial" w:cs="Arial"/>
          <w:lang w:eastAsia="pl-PL"/>
        </w:rPr>
        <w:t>.</w:t>
      </w:r>
      <w:r w:rsidR="003C5938" w:rsidRPr="003C5938">
        <w:rPr>
          <w:rFonts w:ascii="Arial" w:hAnsi="Arial" w:cs="Arial"/>
        </w:rPr>
        <w:t>, zmienioną decyzjami Marszałka Województwa Mazowieckiego: Nr 98/10/PŚ.Z z dnia 21 października 2010 r., znak: PŚ.V/UR/7600-165/08, Nr 112/11/PŚ.Z</w:t>
      </w:r>
      <w:r w:rsidR="003C5938" w:rsidRPr="003C5938">
        <w:rPr>
          <w:rFonts w:ascii="Arial" w:hAnsi="Arial" w:cs="Arial"/>
          <w:lang w:val="fr-FR"/>
        </w:rPr>
        <w:t xml:space="preserve"> z dnia </w:t>
      </w:r>
      <w:r w:rsidR="003C5938" w:rsidRPr="003C5938">
        <w:rPr>
          <w:rFonts w:ascii="Arial" w:hAnsi="Arial" w:cs="Arial"/>
        </w:rPr>
        <w:t xml:space="preserve">3 listopada 2011 r., znak: </w:t>
      </w:r>
      <w:r w:rsidR="003C5938" w:rsidRPr="003C5938">
        <w:rPr>
          <w:rFonts w:ascii="Arial" w:hAnsi="Arial" w:cs="Arial"/>
          <w:lang w:val="fr-FR"/>
        </w:rPr>
        <w:t xml:space="preserve">PŚ.V/UR/7600-165/08, </w:t>
      </w:r>
      <w:r w:rsidR="003C5938" w:rsidRPr="003C5938">
        <w:rPr>
          <w:rFonts w:ascii="Arial" w:hAnsi="Arial" w:cs="Arial"/>
        </w:rPr>
        <w:t xml:space="preserve">Nr 169/13/PŚ.Z z dnia </w:t>
      </w:r>
      <w:r w:rsidR="003C5938" w:rsidRPr="003C5938">
        <w:rPr>
          <w:rFonts w:ascii="Arial" w:hAnsi="Arial" w:cs="Arial"/>
        </w:rPr>
        <w:br/>
        <w:t>20 grudnia 2013 r., znak: PŚ.V/WŚ/7600-165/08,</w:t>
      </w:r>
      <w:r w:rsidR="003C5938" w:rsidRPr="003C5938">
        <w:rPr>
          <w:rFonts w:ascii="Arial" w:hAnsi="Arial" w:cs="Arial"/>
          <w:lang w:val="fr-FR"/>
        </w:rPr>
        <w:t xml:space="preserve"> </w:t>
      </w:r>
      <w:r w:rsidR="003C5938" w:rsidRPr="003C5938">
        <w:rPr>
          <w:rFonts w:ascii="Arial" w:hAnsi="Arial" w:cs="Arial"/>
        </w:rPr>
        <w:t>Nr 131/14/PŚ.Z z dnia 3 listopada 2014 r., znak:</w:t>
      </w:r>
      <w:r w:rsidR="003C5938" w:rsidRPr="003C5938">
        <w:rPr>
          <w:rFonts w:ascii="Arial" w:hAnsi="Arial" w:cs="Arial"/>
          <w:b/>
        </w:rPr>
        <w:t xml:space="preserve"> </w:t>
      </w:r>
      <w:r w:rsidR="003C5938" w:rsidRPr="003C5938">
        <w:rPr>
          <w:rFonts w:ascii="Arial" w:hAnsi="Arial" w:cs="Arial"/>
        </w:rPr>
        <w:t>PŚ.V/MR/7600-165/08</w:t>
      </w:r>
      <w:r w:rsidR="003C5938" w:rsidRPr="003C5938">
        <w:rPr>
          <w:rFonts w:ascii="Arial" w:hAnsi="Arial" w:cs="Arial"/>
          <w:lang w:val="fr-FR"/>
        </w:rPr>
        <w:t xml:space="preserve">, a także </w:t>
      </w:r>
      <w:r w:rsidR="003C5938" w:rsidRPr="003C5938">
        <w:rPr>
          <w:rFonts w:ascii="Arial" w:hAnsi="Arial" w:cs="Arial"/>
        </w:rPr>
        <w:t>Nr 173/14/PŚ.Z z dnia 10 grudnia 2014 r., znak:</w:t>
      </w:r>
      <w:r w:rsidR="003C5938" w:rsidRPr="003C5938">
        <w:rPr>
          <w:rFonts w:ascii="Arial" w:hAnsi="Arial" w:cs="Arial"/>
          <w:b/>
        </w:rPr>
        <w:t xml:space="preserve"> </w:t>
      </w:r>
      <w:r w:rsidR="003C5938" w:rsidRPr="003C5938">
        <w:rPr>
          <w:rFonts w:ascii="Arial" w:hAnsi="Arial" w:cs="Arial"/>
        </w:rPr>
        <w:t>PŚ.V/MR/7600-165/08.</w:t>
      </w:r>
      <w:r w:rsidR="000F576B" w:rsidRPr="003C5938">
        <w:rPr>
          <w:rFonts w:ascii="Arial" w:hAnsi="Arial" w:cs="Arial"/>
        </w:rPr>
        <w:t xml:space="preserve">, </w:t>
      </w:r>
      <w:r w:rsidR="00226A50">
        <w:rPr>
          <w:rFonts w:ascii="Arial" w:hAnsi="Arial" w:cs="Arial"/>
          <w:lang w:val="fr-FR" w:eastAsia="pl-PL"/>
        </w:rPr>
        <w:t>w następujacy sposób</w:t>
      </w:r>
      <w:r w:rsidR="00CE4104" w:rsidRPr="003C5938">
        <w:rPr>
          <w:rFonts w:ascii="Arial" w:hAnsi="Arial" w:cs="Arial"/>
          <w:lang w:val="fr-FR" w:eastAsia="pl-PL"/>
        </w:rPr>
        <w:t>:</w:t>
      </w:r>
    </w:p>
    <w:p w14:paraId="1B357E0E" w14:textId="77777777" w:rsidR="00F640FD" w:rsidRDefault="00F640FD" w:rsidP="005E0C53">
      <w:pPr>
        <w:spacing w:before="120" w:after="120"/>
        <w:contextualSpacing/>
        <w:rPr>
          <w:rFonts w:ascii="Arial" w:hAnsi="Arial" w:cs="Arial"/>
          <w:lang w:val="fr-FR" w:eastAsia="pl-PL"/>
        </w:rPr>
      </w:pPr>
    </w:p>
    <w:p w14:paraId="6E31B1CE" w14:textId="77777777" w:rsidR="00F640FD" w:rsidRPr="00F83AAF" w:rsidRDefault="00AD1223" w:rsidP="00F83AAF">
      <w:pPr>
        <w:pStyle w:val="Nagwek1"/>
        <w:numPr>
          <w:ilvl w:val="0"/>
          <w:numId w:val="29"/>
        </w:numPr>
        <w:ind w:left="426" w:hanging="349"/>
        <w:rPr>
          <w:rFonts w:ascii="Arial" w:hAnsi="Arial" w:cs="Arial"/>
          <w:b w:val="0"/>
          <w:bCs w:val="0"/>
          <w:sz w:val="22"/>
          <w:szCs w:val="22"/>
        </w:rPr>
      </w:pPr>
      <w:r w:rsidRPr="00F83AAF">
        <w:rPr>
          <w:rFonts w:ascii="Arial" w:hAnsi="Arial" w:cs="Arial"/>
          <w:b w:val="0"/>
          <w:bCs w:val="0"/>
          <w:sz w:val="22"/>
          <w:szCs w:val="22"/>
        </w:rPr>
        <w:t>w</w:t>
      </w:r>
      <w:r w:rsidR="00F640FD" w:rsidRPr="00F83AA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83AAF">
        <w:rPr>
          <w:rFonts w:ascii="Arial" w:hAnsi="Arial" w:cs="Arial"/>
          <w:b w:val="0"/>
          <w:bCs w:val="0"/>
          <w:sz w:val="22"/>
          <w:szCs w:val="22"/>
        </w:rPr>
        <w:t xml:space="preserve">treści </w:t>
      </w:r>
      <w:r w:rsidR="00F640FD" w:rsidRPr="00F83AAF">
        <w:rPr>
          <w:rFonts w:ascii="Arial" w:hAnsi="Arial" w:cs="Arial"/>
          <w:b w:val="0"/>
          <w:bCs w:val="0"/>
          <w:sz w:val="22"/>
          <w:szCs w:val="22"/>
        </w:rPr>
        <w:t>decyzji</w:t>
      </w:r>
      <w:r w:rsidR="00BB7802" w:rsidRPr="00F83AAF">
        <w:rPr>
          <w:rFonts w:ascii="Arial" w:hAnsi="Arial" w:cs="Arial"/>
          <w:b w:val="0"/>
          <w:bCs w:val="0"/>
          <w:sz w:val="22"/>
          <w:szCs w:val="22"/>
        </w:rPr>
        <w:t xml:space="preserve"> wykreślam</w:t>
      </w:r>
      <w:r w:rsidRPr="00F83AAF">
        <w:rPr>
          <w:rFonts w:ascii="Arial" w:hAnsi="Arial" w:cs="Arial"/>
          <w:b w:val="0"/>
          <w:bCs w:val="0"/>
          <w:sz w:val="22"/>
          <w:szCs w:val="22"/>
        </w:rPr>
        <w:t xml:space="preserve"> zapis</w:t>
      </w:r>
      <w:r w:rsidR="00F640FD" w:rsidRPr="00F83AAF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037F1A0F" w14:textId="77777777" w:rsidR="00AD1223" w:rsidRPr="009B1AA7" w:rsidRDefault="00AD1223" w:rsidP="008F7043">
      <w:pPr>
        <w:pStyle w:val="Akapitzlist"/>
        <w:ind w:left="360"/>
        <w:rPr>
          <w:rFonts w:ascii="Arial" w:hAnsi="Arial" w:cs="Arial"/>
        </w:rPr>
      </w:pPr>
      <w:r w:rsidRPr="009B1AA7">
        <w:rPr>
          <w:rFonts w:ascii="Arial" w:hAnsi="Arial" w:cs="Arial"/>
        </w:rPr>
        <w:t>„zlokalizowanej we wsi Goworki oraz we wsi Ławy przy ul. Turskiego 1”</w:t>
      </w:r>
      <w:r w:rsidR="00947DE6" w:rsidRPr="009B1AA7">
        <w:rPr>
          <w:rFonts w:ascii="Arial" w:hAnsi="Arial" w:cs="Arial"/>
        </w:rPr>
        <w:t>,</w:t>
      </w:r>
    </w:p>
    <w:p w14:paraId="3E176C6B" w14:textId="77777777" w:rsidR="00947DE6" w:rsidRPr="009B1AA7" w:rsidRDefault="00BB7802" w:rsidP="008F7043">
      <w:pPr>
        <w:pStyle w:val="Akapitzlist"/>
        <w:ind w:left="360"/>
        <w:rPr>
          <w:rFonts w:ascii="Arial" w:hAnsi="Arial" w:cs="Arial"/>
        </w:rPr>
      </w:pPr>
      <w:r w:rsidRPr="009B1AA7">
        <w:rPr>
          <w:rFonts w:ascii="Arial" w:hAnsi="Arial" w:cs="Arial"/>
          <w:bCs/>
        </w:rPr>
        <w:t xml:space="preserve">a w to miejsce </w:t>
      </w:r>
      <w:r w:rsidRPr="009B1AA7">
        <w:rPr>
          <w:rFonts w:ascii="Arial" w:hAnsi="Arial" w:cs="Arial"/>
          <w:b/>
          <w:bCs/>
        </w:rPr>
        <w:t>wprowadzam</w:t>
      </w:r>
      <w:r w:rsidRPr="009B1AA7">
        <w:rPr>
          <w:rFonts w:ascii="Arial" w:hAnsi="Arial" w:cs="Arial"/>
          <w:bCs/>
        </w:rPr>
        <w:t xml:space="preserve"> następujący zapis:</w:t>
      </w:r>
      <w:r w:rsidRPr="009B1AA7">
        <w:rPr>
          <w:rFonts w:ascii="Arial" w:hAnsi="Arial" w:cs="Arial"/>
        </w:rPr>
        <w:t xml:space="preserve"> </w:t>
      </w:r>
    </w:p>
    <w:p w14:paraId="23A71CD7" w14:textId="77777777" w:rsidR="00AD1223" w:rsidRPr="009B1AA7" w:rsidRDefault="00AD1223" w:rsidP="008F7043">
      <w:pPr>
        <w:pStyle w:val="Akapitzlist"/>
        <w:ind w:left="360"/>
        <w:rPr>
          <w:rFonts w:ascii="Arial" w:hAnsi="Arial" w:cs="Arial"/>
        </w:rPr>
      </w:pPr>
      <w:r w:rsidRPr="009B1AA7">
        <w:rPr>
          <w:rFonts w:ascii="Arial" w:hAnsi="Arial" w:cs="Arial"/>
        </w:rPr>
        <w:t>„zlokalizowanej w Ostrołęce przy ul. Komunalnej 6”</w:t>
      </w:r>
    </w:p>
    <w:p w14:paraId="5D0A2105" w14:textId="77777777" w:rsidR="00AD1223" w:rsidRPr="00BB7802" w:rsidRDefault="00AD1223" w:rsidP="00AD1223">
      <w:pPr>
        <w:pStyle w:val="Akapitzlist"/>
        <w:rPr>
          <w:rFonts w:ascii="Arial" w:hAnsi="Arial" w:cs="Arial"/>
          <w:i/>
        </w:rPr>
      </w:pPr>
    </w:p>
    <w:p w14:paraId="68A1B081" w14:textId="77777777" w:rsidR="00F640FD" w:rsidRPr="00F83AAF" w:rsidRDefault="00F640FD" w:rsidP="00F83AAF">
      <w:pPr>
        <w:pStyle w:val="Nagwek1"/>
        <w:numPr>
          <w:ilvl w:val="0"/>
          <w:numId w:val="29"/>
        </w:numPr>
        <w:ind w:left="426"/>
        <w:rPr>
          <w:rFonts w:ascii="Arial" w:hAnsi="Arial" w:cs="Arial"/>
          <w:b w:val="0"/>
          <w:bCs w:val="0"/>
          <w:sz w:val="22"/>
          <w:szCs w:val="22"/>
        </w:rPr>
      </w:pPr>
      <w:r w:rsidRPr="00F83AAF">
        <w:rPr>
          <w:rFonts w:ascii="Arial" w:hAnsi="Arial" w:cs="Arial"/>
          <w:b w:val="0"/>
          <w:bCs w:val="0"/>
          <w:sz w:val="22"/>
          <w:szCs w:val="22"/>
        </w:rPr>
        <w:t>część I b. decyzji otrzymuje brzmienie:</w:t>
      </w:r>
    </w:p>
    <w:p w14:paraId="1DFD3017" w14:textId="77777777" w:rsidR="00F640FD" w:rsidRPr="00F640FD" w:rsidRDefault="00F640FD" w:rsidP="00F640FD">
      <w:pPr>
        <w:rPr>
          <w:rFonts w:ascii="Arial" w:hAnsi="Arial" w:cs="Arial"/>
          <w:b/>
          <w:smallCaps/>
        </w:rPr>
      </w:pPr>
      <w:r w:rsidRPr="00F640FD">
        <w:rPr>
          <w:rFonts w:ascii="Arial" w:hAnsi="Arial" w:cs="Arial"/>
          <w:smallCaps/>
        </w:rPr>
        <w:t>„</w:t>
      </w:r>
      <w:r w:rsidRPr="00F640FD">
        <w:rPr>
          <w:rFonts w:ascii="Arial" w:hAnsi="Arial" w:cs="Arial"/>
          <w:b/>
          <w:smallCaps/>
        </w:rPr>
        <w:t>I b . Rodzaj i parametry instalacji oraz stosowana technologia</w:t>
      </w:r>
    </w:p>
    <w:p w14:paraId="152A9310" w14:textId="77777777" w:rsidR="00F640FD" w:rsidRPr="00F640FD" w:rsidRDefault="00F640FD" w:rsidP="00F640FD">
      <w:pPr>
        <w:rPr>
          <w:rFonts w:ascii="Arial" w:hAnsi="Arial" w:cs="Arial"/>
          <w:smallCaps/>
        </w:rPr>
      </w:pPr>
      <w:r w:rsidRPr="00F640FD">
        <w:rPr>
          <w:rFonts w:ascii="Arial" w:hAnsi="Arial" w:cs="Arial"/>
          <w:smallCaps/>
        </w:rPr>
        <w:t>Rodzaj instalacji</w:t>
      </w:r>
    </w:p>
    <w:p w14:paraId="1D5882D7" w14:textId="77777777" w:rsidR="00F640FD" w:rsidRPr="00F640FD" w:rsidRDefault="00F640FD" w:rsidP="00F640FD">
      <w:pPr>
        <w:rPr>
          <w:rFonts w:ascii="Arial" w:hAnsi="Arial" w:cs="Arial"/>
        </w:rPr>
      </w:pPr>
      <w:r w:rsidRPr="00F640FD">
        <w:rPr>
          <w:rFonts w:ascii="Arial" w:hAnsi="Arial" w:cs="Arial"/>
        </w:rPr>
        <w:t>Instalacja do składowania odpadów innych niż niebezpieczne i obojętne o zdolności przyjmowania ponad 10 Mg na dobę odpadów oraz całkowitej pojemności ponad 25 000 Mg.</w:t>
      </w:r>
    </w:p>
    <w:p w14:paraId="2A94CD41" w14:textId="77777777" w:rsidR="00EC214F" w:rsidRDefault="00EC214F" w:rsidP="00F640FD">
      <w:pPr>
        <w:rPr>
          <w:rFonts w:ascii="Arial" w:hAnsi="Arial" w:cs="Arial"/>
          <w:smallCaps/>
        </w:rPr>
      </w:pPr>
    </w:p>
    <w:p w14:paraId="67A02428" w14:textId="2BC11D7B" w:rsidR="00F640FD" w:rsidRPr="00F640FD" w:rsidRDefault="00F640FD" w:rsidP="00F640FD">
      <w:pPr>
        <w:rPr>
          <w:rFonts w:ascii="Arial" w:hAnsi="Arial" w:cs="Arial"/>
          <w:smallCaps/>
        </w:rPr>
      </w:pPr>
      <w:r w:rsidRPr="00F640FD">
        <w:rPr>
          <w:rFonts w:ascii="Arial" w:hAnsi="Arial" w:cs="Arial"/>
          <w:smallCaps/>
        </w:rPr>
        <w:t>Dane techniczne składowiska</w:t>
      </w:r>
    </w:p>
    <w:p w14:paraId="0597F943" w14:textId="1D9FEEAD" w:rsidR="00F640FD" w:rsidRPr="008F7043" w:rsidRDefault="00E11DC2" w:rsidP="00FD41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Instalacja zlokalizowana jest w</w:t>
      </w:r>
      <w:r w:rsidR="00F640FD" w:rsidRPr="00F640FD">
        <w:rPr>
          <w:rFonts w:ascii="Arial" w:hAnsi="Arial" w:cs="Arial"/>
        </w:rPr>
        <w:t xml:space="preserve"> </w:t>
      </w:r>
      <w:r w:rsidRPr="00E11DC2">
        <w:rPr>
          <w:rFonts w:ascii="Arial" w:hAnsi="Arial" w:cs="Arial"/>
        </w:rPr>
        <w:t>Ostrołęce przy ul. Komunalnej 6</w:t>
      </w:r>
      <w:r w:rsidR="00F640FD" w:rsidRPr="00F640FD">
        <w:rPr>
          <w:rFonts w:ascii="Arial" w:hAnsi="Arial" w:cs="Arial"/>
        </w:rPr>
        <w:t xml:space="preserve">. Instalacja położona jest poza terenami, o których mowa w § </w:t>
      </w:r>
      <w:r w:rsidR="00C41294">
        <w:rPr>
          <w:rFonts w:ascii="Arial" w:hAnsi="Arial" w:cs="Arial"/>
        </w:rPr>
        <w:t>2</w:t>
      </w:r>
      <w:r w:rsidR="00F640FD" w:rsidRPr="00F640FD">
        <w:rPr>
          <w:rFonts w:ascii="Arial" w:hAnsi="Arial" w:cs="Arial"/>
        </w:rPr>
        <w:t xml:space="preserve"> ust. 1 rozporządzenia Ministra Środowiska </w:t>
      </w:r>
      <w:r w:rsidR="008F7043">
        <w:rPr>
          <w:rFonts w:ascii="Arial" w:hAnsi="Arial" w:cs="Arial"/>
        </w:rPr>
        <w:t>z dnia 30</w:t>
      </w:r>
      <w:r w:rsidR="00F640FD" w:rsidRPr="008F7043">
        <w:rPr>
          <w:rFonts w:ascii="Arial" w:hAnsi="Arial" w:cs="Arial"/>
        </w:rPr>
        <w:t xml:space="preserve"> </w:t>
      </w:r>
      <w:r w:rsidR="008F7043">
        <w:rPr>
          <w:rFonts w:ascii="Arial" w:hAnsi="Arial" w:cs="Arial"/>
        </w:rPr>
        <w:t>kwietni</w:t>
      </w:r>
      <w:r w:rsidR="00F640FD" w:rsidRPr="008F7043">
        <w:rPr>
          <w:rFonts w:ascii="Arial" w:hAnsi="Arial" w:cs="Arial"/>
        </w:rPr>
        <w:t>a 20</w:t>
      </w:r>
      <w:r w:rsidR="008F7043">
        <w:rPr>
          <w:rFonts w:ascii="Arial" w:hAnsi="Arial" w:cs="Arial"/>
        </w:rPr>
        <w:t>1</w:t>
      </w:r>
      <w:r w:rsidR="00F640FD" w:rsidRPr="008F7043">
        <w:rPr>
          <w:rFonts w:ascii="Arial" w:hAnsi="Arial" w:cs="Arial"/>
        </w:rPr>
        <w:t>3 r</w:t>
      </w:r>
      <w:r w:rsidR="008F7043">
        <w:rPr>
          <w:rFonts w:ascii="Arial" w:hAnsi="Arial" w:cs="Arial"/>
        </w:rPr>
        <w:t>. w sprawie</w:t>
      </w:r>
      <w:r w:rsidR="008F7043" w:rsidRPr="008F7043">
        <w:rPr>
          <w:rStyle w:val="Uwydatnienie"/>
          <w:rFonts w:ascii="Arial" w:hAnsi="Arial" w:cs="Arial"/>
          <w:i w:val="0"/>
        </w:rPr>
        <w:t xml:space="preserve"> składowisk odpadów</w:t>
      </w:r>
      <w:r w:rsidR="00F640FD" w:rsidRPr="00F640FD">
        <w:rPr>
          <w:rFonts w:ascii="Arial" w:hAnsi="Arial" w:cs="Arial"/>
        </w:rPr>
        <w:t xml:space="preserve"> </w:t>
      </w:r>
      <w:r w:rsidR="00F640FD" w:rsidRPr="008F7043">
        <w:rPr>
          <w:rFonts w:ascii="Arial" w:hAnsi="Arial" w:cs="Arial"/>
        </w:rPr>
        <w:t>(Dz. U. poz. 5</w:t>
      </w:r>
      <w:r w:rsidR="008F7043">
        <w:rPr>
          <w:rFonts w:ascii="Arial" w:hAnsi="Arial" w:cs="Arial"/>
        </w:rPr>
        <w:t>23</w:t>
      </w:r>
      <w:r w:rsidR="00F640FD" w:rsidRPr="008F7043">
        <w:rPr>
          <w:rFonts w:ascii="Arial" w:hAnsi="Arial" w:cs="Arial"/>
        </w:rPr>
        <w:t>).</w:t>
      </w:r>
    </w:p>
    <w:p w14:paraId="324233F1" w14:textId="77777777" w:rsidR="00F640FD" w:rsidRPr="00D50FFC" w:rsidRDefault="00F640FD" w:rsidP="00F640FD">
      <w:pPr>
        <w:rPr>
          <w:rFonts w:ascii="Arial" w:hAnsi="Arial" w:cs="Arial"/>
          <w:color w:val="000000" w:themeColor="text1"/>
        </w:rPr>
      </w:pPr>
      <w:r w:rsidRPr="00D50FFC">
        <w:rPr>
          <w:rFonts w:ascii="Arial" w:hAnsi="Arial" w:cs="Arial"/>
          <w:color w:val="000000" w:themeColor="text1"/>
        </w:rPr>
        <w:t xml:space="preserve">Na terenie składowiska eksploatowana jest jedna kwatera nadpoziomowa, w obrębie której odpady składowane są w sposób nieselektywny, zgodnie z zapisami rozporządzenia Ministra Gospodarki </w:t>
      </w:r>
      <w:r w:rsidR="004C3B57" w:rsidRPr="008F7043">
        <w:rPr>
          <w:rFonts w:ascii="Arial" w:hAnsi="Arial" w:cs="Arial"/>
          <w:color w:val="000000" w:themeColor="text1"/>
        </w:rPr>
        <w:t>z dnia 16</w:t>
      </w:r>
      <w:r w:rsidRPr="008F7043">
        <w:rPr>
          <w:rFonts w:ascii="Arial" w:hAnsi="Arial" w:cs="Arial"/>
          <w:color w:val="000000" w:themeColor="text1"/>
        </w:rPr>
        <w:t xml:space="preserve"> </w:t>
      </w:r>
      <w:r w:rsidR="004C3B57" w:rsidRPr="008F7043">
        <w:rPr>
          <w:rFonts w:ascii="Arial" w:hAnsi="Arial" w:cs="Arial"/>
          <w:color w:val="000000" w:themeColor="text1"/>
        </w:rPr>
        <w:t>stycznia 2015</w:t>
      </w:r>
      <w:r w:rsidRPr="008F7043">
        <w:rPr>
          <w:rFonts w:ascii="Arial" w:hAnsi="Arial" w:cs="Arial"/>
          <w:color w:val="000000" w:themeColor="text1"/>
        </w:rPr>
        <w:t xml:space="preserve"> r</w:t>
      </w:r>
      <w:r w:rsidRPr="00D50FFC">
        <w:rPr>
          <w:rFonts w:ascii="Arial" w:hAnsi="Arial" w:cs="Arial"/>
          <w:color w:val="000000" w:themeColor="text1"/>
        </w:rPr>
        <w:t xml:space="preserve">. </w:t>
      </w:r>
      <w:r w:rsidR="004C3B57" w:rsidRPr="00D50FFC">
        <w:rPr>
          <w:rFonts w:ascii="Arial" w:hAnsi="Arial" w:cs="Arial"/>
          <w:i/>
          <w:color w:val="000000" w:themeColor="text1"/>
        </w:rPr>
        <w:t xml:space="preserve">w </w:t>
      </w:r>
      <w:r w:rsidR="004C3B57" w:rsidRPr="00D50FFC">
        <w:rPr>
          <w:rStyle w:val="Uwydatnienie"/>
          <w:rFonts w:ascii="Arial" w:hAnsi="Arial" w:cs="Arial"/>
          <w:i w:val="0"/>
          <w:color w:val="000000" w:themeColor="text1"/>
        </w:rPr>
        <w:t>sprawie rodzajów odpadów</w:t>
      </w:r>
      <w:r w:rsidR="004C3B57" w:rsidRPr="00D50FFC">
        <w:rPr>
          <w:rFonts w:ascii="Arial" w:hAnsi="Arial" w:cs="Arial"/>
          <w:i/>
          <w:color w:val="000000" w:themeColor="text1"/>
        </w:rPr>
        <w:t xml:space="preserve">, które </w:t>
      </w:r>
      <w:r w:rsidR="004C3B57" w:rsidRPr="00D50FFC">
        <w:rPr>
          <w:rStyle w:val="Uwydatnienie"/>
          <w:rFonts w:ascii="Arial" w:hAnsi="Arial" w:cs="Arial"/>
          <w:i w:val="0"/>
          <w:color w:val="000000" w:themeColor="text1"/>
        </w:rPr>
        <w:t>mogą być składowane</w:t>
      </w:r>
      <w:r w:rsidR="004C3B57" w:rsidRPr="00D50FFC">
        <w:rPr>
          <w:rFonts w:ascii="Arial" w:hAnsi="Arial" w:cs="Arial"/>
          <w:i/>
          <w:color w:val="000000" w:themeColor="text1"/>
        </w:rPr>
        <w:t xml:space="preserve"> na składowisku </w:t>
      </w:r>
      <w:r w:rsidR="004C3B57" w:rsidRPr="00D50FFC">
        <w:rPr>
          <w:rStyle w:val="Uwydatnienie"/>
          <w:rFonts w:ascii="Arial" w:hAnsi="Arial" w:cs="Arial"/>
          <w:i w:val="0"/>
          <w:color w:val="000000" w:themeColor="text1"/>
        </w:rPr>
        <w:t>odpadów</w:t>
      </w:r>
      <w:r w:rsidR="004C3B57" w:rsidRPr="00D50FFC">
        <w:rPr>
          <w:rFonts w:ascii="Arial" w:hAnsi="Arial" w:cs="Arial"/>
          <w:i/>
          <w:color w:val="000000" w:themeColor="text1"/>
        </w:rPr>
        <w:t xml:space="preserve"> w </w:t>
      </w:r>
      <w:r w:rsidR="004C3B57" w:rsidRPr="00D50FFC">
        <w:rPr>
          <w:rStyle w:val="Uwydatnienie"/>
          <w:rFonts w:ascii="Arial" w:hAnsi="Arial" w:cs="Arial"/>
          <w:i w:val="0"/>
          <w:color w:val="000000" w:themeColor="text1"/>
        </w:rPr>
        <w:t>sposób nieselektywny</w:t>
      </w:r>
      <w:r w:rsidR="004C3B57" w:rsidRPr="00D50FFC">
        <w:rPr>
          <w:rFonts w:ascii="Arial" w:hAnsi="Arial" w:cs="Arial"/>
          <w:color w:val="000000" w:themeColor="text1"/>
        </w:rPr>
        <w:t xml:space="preserve"> </w:t>
      </w:r>
      <w:r w:rsidR="004C3B57" w:rsidRPr="008F7043">
        <w:rPr>
          <w:rFonts w:ascii="Arial" w:hAnsi="Arial" w:cs="Arial"/>
          <w:color w:val="000000" w:themeColor="text1"/>
        </w:rPr>
        <w:t>(Dz. U. poz. 110</w:t>
      </w:r>
      <w:r w:rsidRPr="008F7043">
        <w:rPr>
          <w:rFonts w:ascii="Arial" w:hAnsi="Arial" w:cs="Arial"/>
          <w:color w:val="000000" w:themeColor="text1"/>
        </w:rPr>
        <w:t>).</w:t>
      </w:r>
      <w:r w:rsidRPr="00D50FFC">
        <w:rPr>
          <w:rFonts w:ascii="Arial" w:hAnsi="Arial" w:cs="Arial"/>
          <w:color w:val="000000" w:themeColor="text1"/>
        </w:rPr>
        <w:t xml:space="preserve"> Dno kwatery znajduje się na wysokości ok. </w:t>
      </w:r>
      <w:smartTag w:uri="urn:schemas-microsoft-com:office:smarttags" w:element="metricconverter">
        <w:smartTagPr>
          <w:attr w:name="ProductID" w:val="112 m"/>
        </w:smartTagPr>
        <w:r w:rsidRPr="00D50FFC">
          <w:rPr>
            <w:rFonts w:ascii="Arial" w:hAnsi="Arial" w:cs="Arial"/>
            <w:color w:val="000000" w:themeColor="text1"/>
          </w:rPr>
          <w:t>112 m</w:t>
        </w:r>
      </w:smartTag>
      <w:r w:rsidRPr="00D50FFC">
        <w:rPr>
          <w:rFonts w:ascii="Arial" w:hAnsi="Arial" w:cs="Arial"/>
          <w:color w:val="000000" w:themeColor="text1"/>
        </w:rPr>
        <w:t xml:space="preserve"> n.p.m. (ok. 10-</w:t>
      </w:r>
      <w:smartTag w:uri="urn:schemas-microsoft-com:office:smarttags" w:element="metricconverter">
        <w:smartTagPr>
          <w:attr w:name="ProductID" w:val="11 metr￳w"/>
        </w:smartTagPr>
        <w:r w:rsidRPr="00D50FFC">
          <w:rPr>
            <w:rFonts w:ascii="Arial" w:hAnsi="Arial" w:cs="Arial"/>
            <w:color w:val="000000" w:themeColor="text1"/>
          </w:rPr>
          <w:t>11 metrów</w:t>
        </w:r>
      </w:smartTag>
      <w:r w:rsidRPr="00D50FFC">
        <w:rPr>
          <w:rFonts w:ascii="Arial" w:hAnsi="Arial" w:cs="Arial"/>
          <w:color w:val="000000" w:themeColor="text1"/>
        </w:rPr>
        <w:t xml:space="preserve"> n.p.t.), na warstwie popiołów paleniskowych.</w:t>
      </w:r>
    </w:p>
    <w:p w14:paraId="30CF6BA9" w14:textId="77777777" w:rsidR="00F640FD" w:rsidRPr="00F640FD" w:rsidRDefault="00F640FD" w:rsidP="00EC214F">
      <w:pPr>
        <w:spacing w:after="120"/>
        <w:rPr>
          <w:rFonts w:ascii="Arial" w:hAnsi="Arial" w:cs="Arial"/>
        </w:rPr>
      </w:pPr>
      <w:r w:rsidRPr="00F640FD">
        <w:rPr>
          <w:rFonts w:ascii="Arial" w:hAnsi="Arial" w:cs="Arial"/>
        </w:rPr>
        <w:t>Powierzchnia dna kwatery - ok. 9 ha</w:t>
      </w:r>
      <w:r w:rsidR="00ED33A5">
        <w:rPr>
          <w:rFonts w:ascii="Arial" w:hAnsi="Arial" w:cs="Arial"/>
        </w:rPr>
        <w:t>;</w:t>
      </w:r>
    </w:p>
    <w:p w14:paraId="2061F455" w14:textId="77777777" w:rsidR="00F640FD" w:rsidRPr="00EC214F" w:rsidRDefault="004C3B57" w:rsidP="00EC214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Pojemność kwatery</w:t>
      </w:r>
      <w:r w:rsidR="00F640FD" w:rsidRPr="00F640FD">
        <w:rPr>
          <w:rFonts w:ascii="Arial" w:hAnsi="Arial" w:cs="Arial"/>
        </w:rPr>
        <w:t xml:space="preserve"> - 550 000 m</w:t>
      </w:r>
      <w:r w:rsidR="00F640FD" w:rsidRPr="00F640F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EC214F">
        <w:rPr>
          <w:rFonts w:ascii="Arial" w:hAnsi="Arial" w:cs="Arial"/>
          <w:color w:val="000000" w:themeColor="text1"/>
        </w:rPr>
        <w:t>(</w:t>
      </w:r>
      <w:r w:rsidR="00E11DC2" w:rsidRPr="00EC214F">
        <w:rPr>
          <w:rFonts w:ascii="Arial" w:hAnsi="Arial" w:cs="Arial"/>
          <w:color w:val="000000" w:themeColor="text1"/>
        </w:rPr>
        <w:t>1 1</w:t>
      </w:r>
      <w:r w:rsidRPr="00EC214F">
        <w:rPr>
          <w:rFonts w:ascii="Arial" w:hAnsi="Arial" w:cs="Arial"/>
          <w:color w:val="000000" w:themeColor="text1"/>
        </w:rPr>
        <w:t>00 000,00 Mg)</w:t>
      </w:r>
      <w:r w:rsidR="00ED33A5" w:rsidRPr="00EC214F">
        <w:rPr>
          <w:rFonts w:ascii="Arial" w:hAnsi="Arial" w:cs="Arial"/>
          <w:color w:val="000000" w:themeColor="text1"/>
        </w:rPr>
        <w:t>;</w:t>
      </w:r>
    </w:p>
    <w:p w14:paraId="68E734B9" w14:textId="77777777" w:rsidR="00F640FD" w:rsidRPr="00F640FD" w:rsidRDefault="00F640FD" w:rsidP="00EC214F">
      <w:pPr>
        <w:spacing w:after="120"/>
        <w:rPr>
          <w:rFonts w:ascii="Arial" w:hAnsi="Arial" w:cs="Arial"/>
        </w:rPr>
      </w:pPr>
      <w:r w:rsidRPr="00F640FD">
        <w:rPr>
          <w:rFonts w:ascii="Arial" w:hAnsi="Arial" w:cs="Arial"/>
        </w:rPr>
        <w:t xml:space="preserve">Rzędna docelowa </w:t>
      </w:r>
      <w:r w:rsidR="00DA24CF">
        <w:rPr>
          <w:rFonts w:ascii="Arial" w:hAnsi="Arial" w:cs="Arial"/>
        </w:rPr>
        <w:t>–</w:t>
      </w:r>
      <w:r w:rsidRPr="00F640FD">
        <w:rPr>
          <w:rFonts w:ascii="Arial" w:hAnsi="Arial" w:cs="Arial"/>
        </w:rPr>
        <w:t xml:space="preserve"> 123</w:t>
      </w:r>
      <w:r w:rsidR="00DA24CF">
        <w:rPr>
          <w:rFonts w:ascii="Arial" w:hAnsi="Arial" w:cs="Arial"/>
        </w:rPr>
        <w:t xml:space="preserve"> </w:t>
      </w:r>
      <w:r w:rsidRPr="00F640FD">
        <w:rPr>
          <w:rFonts w:ascii="Arial" w:hAnsi="Arial" w:cs="Arial"/>
        </w:rPr>
        <w:t xml:space="preserve">m n.p.m w części centralnej, </w:t>
      </w:r>
    </w:p>
    <w:p w14:paraId="08DE80DE" w14:textId="77777777" w:rsidR="00F640FD" w:rsidRPr="00F640FD" w:rsidRDefault="00F640FD" w:rsidP="00EC214F">
      <w:pPr>
        <w:spacing w:after="120"/>
        <w:rPr>
          <w:rFonts w:ascii="Arial" w:hAnsi="Arial" w:cs="Arial"/>
        </w:rPr>
      </w:pPr>
      <w:r w:rsidRPr="00F640FD">
        <w:rPr>
          <w:rFonts w:ascii="Arial" w:hAnsi="Arial" w:cs="Arial"/>
        </w:rPr>
        <w:t xml:space="preserve"> - 119m n.p.m. krawędź zachodnia i północna</w:t>
      </w:r>
      <w:r w:rsidR="008F7043">
        <w:rPr>
          <w:rFonts w:ascii="Arial" w:hAnsi="Arial" w:cs="Arial"/>
        </w:rPr>
        <w:t>,</w:t>
      </w:r>
    </w:p>
    <w:p w14:paraId="5B026817" w14:textId="77777777" w:rsidR="00F640FD" w:rsidRPr="00F640FD" w:rsidRDefault="008F7043" w:rsidP="00EC214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40FD" w:rsidRPr="00F640FD">
        <w:rPr>
          <w:rFonts w:ascii="Arial" w:hAnsi="Arial" w:cs="Arial"/>
        </w:rPr>
        <w:t>- 115m n.p.m. krawędź wschodnia.</w:t>
      </w:r>
    </w:p>
    <w:p w14:paraId="066010FA" w14:textId="77777777" w:rsidR="00F640FD" w:rsidRPr="00F640FD" w:rsidRDefault="00F640FD" w:rsidP="00FD4199">
      <w:pPr>
        <w:spacing w:after="0"/>
        <w:rPr>
          <w:rFonts w:ascii="Arial" w:hAnsi="Arial" w:cs="Arial"/>
        </w:rPr>
      </w:pPr>
      <w:r w:rsidRPr="00F640FD">
        <w:rPr>
          <w:rFonts w:ascii="Arial" w:hAnsi="Arial" w:cs="Arial"/>
        </w:rPr>
        <w:t>Teren składowiska jest ogrodzony i otoczony pasem zieleni izolacyjnej (wysokiej) o szerokości przekraczającej 10m. Składowisko nie posiada naturalnej bariery geologicznej, znajdującej się bezpośrednio pod dnem składowiska.</w:t>
      </w:r>
    </w:p>
    <w:p w14:paraId="2E77F966" w14:textId="77777777" w:rsidR="00F640FD" w:rsidRPr="00F640FD" w:rsidRDefault="00F640FD" w:rsidP="00FD4199">
      <w:pPr>
        <w:spacing w:after="0"/>
        <w:rPr>
          <w:rFonts w:ascii="Arial" w:hAnsi="Arial" w:cs="Arial"/>
        </w:rPr>
      </w:pPr>
      <w:r w:rsidRPr="00F640FD">
        <w:rPr>
          <w:rFonts w:ascii="Arial" w:hAnsi="Arial" w:cs="Arial"/>
        </w:rPr>
        <w:t>Instalacja wyposażona jest w:</w:t>
      </w:r>
    </w:p>
    <w:p w14:paraId="4BA788D5" w14:textId="77777777" w:rsidR="00F640FD" w:rsidRPr="00FD4199" w:rsidRDefault="00F640FD" w:rsidP="00FD419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 w:rsidRPr="00FD4199">
        <w:rPr>
          <w:rFonts w:ascii="Arial" w:hAnsi="Arial" w:cs="Arial"/>
        </w:rPr>
        <w:t>sztuczną barierę geologiczną z popiołów paleniskowych o miąższości ok. 10-</w:t>
      </w:r>
      <w:smartTag w:uri="urn:schemas-microsoft-com:office:smarttags" w:element="metricconverter">
        <w:smartTagPr>
          <w:attr w:name="ProductID" w:val="11 m"/>
        </w:smartTagPr>
        <w:r w:rsidRPr="00FD4199">
          <w:rPr>
            <w:rFonts w:ascii="Arial" w:hAnsi="Arial" w:cs="Arial"/>
          </w:rPr>
          <w:t>11 m</w:t>
        </w:r>
      </w:smartTag>
      <w:r w:rsidRPr="00FD4199">
        <w:rPr>
          <w:rFonts w:ascii="Arial" w:hAnsi="Arial" w:cs="Arial"/>
        </w:rPr>
        <w:t xml:space="preserve"> </w:t>
      </w:r>
      <w:r w:rsidRPr="00FD4199">
        <w:rPr>
          <w:rFonts w:ascii="Arial" w:hAnsi="Arial" w:cs="Arial"/>
        </w:rPr>
        <w:br/>
        <w:t>i współczynniku przepuszczalności k ≈ 1,5 x 10</w:t>
      </w:r>
      <w:r w:rsidRPr="00FD4199">
        <w:rPr>
          <w:rFonts w:ascii="Arial" w:hAnsi="Arial" w:cs="Arial"/>
          <w:vertAlign w:val="superscript"/>
        </w:rPr>
        <w:t>-7</w:t>
      </w:r>
      <w:r w:rsidRPr="00FD4199">
        <w:rPr>
          <w:rFonts w:ascii="Arial" w:hAnsi="Arial" w:cs="Arial"/>
        </w:rPr>
        <w:t xml:space="preserve"> m/s,</w:t>
      </w:r>
    </w:p>
    <w:p w14:paraId="753937DB" w14:textId="77777777" w:rsidR="00F640FD" w:rsidRPr="00FD4199" w:rsidRDefault="00F640FD" w:rsidP="00FD419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 w:rsidRPr="00FD4199">
        <w:rPr>
          <w:rFonts w:ascii="Arial" w:hAnsi="Arial" w:cs="Arial"/>
        </w:rPr>
        <w:t>wewnętrzny rów opaskowy (od strony wschodniej, zachodniej i południowej) odprowadzający wody opadowe ze skarp do zbiornika,</w:t>
      </w:r>
    </w:p>
    <w:p w14:paraId="2F20BCA7" w14:textId="77777777" w:rsidR="00F640FD" w:rsidRPr="00FD4199" w:rsidRDefault="00F640FD" w:rsidP="00FD419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 w:rsidRPr="00FD4199">
        <w:rPr>
          <w:rFonts w:ascii="Arial" w:hAnsi="Arial" w:cs="Arial"/>
        </w:rPr>
        <w:t xml:space="preserve">zbiornik ziemny, uszczelniony folią PEHD i geowłókniną o pojemności </w:t>
      </w:r>
      <w:smartTag w:uri="urn:schemas-microsoft-com:office:smarttags" w:element="metricconverter">
        <w:smartTagPr>
          <w:attr w:name="ProductID" w:val="2ﾠ500 m2"/>
        </w:smartTagPr>
        <w:r w:rsidRPr="00FD4199">
          <w:rPr>
            <w:rFonts w:ascii="Arial" w:hAnsi="Arial" w:cs="Arial"/>
          </w:rPr>
          <w:t>2 500 m</w:t>
        </w:r>
        <w:r w:rsidRPr="00FD4199">
          <w:rPr>
            <w:rFonts w:ascii="Arial" w:hAnsi="Arial" w:cs="Arial"/>
            <w:vertAlign w:val="superscript"/>
          </w:rPr>
          <w:t>2</w:t>
        </w:r>
      </w:smartTag>
      <w:r w:rsidRPr="00FD4199">
        <w:rPr>
          <w:rFonts w:ascii="Arial" w:hAnsi="Arial" w:cs="Arial"/>
        </w:rPr>
        <w:t>,</w:t>
      </w:r>
    </w:p>
    <w:p w14:paraId="15F22252" w14:textId="77777777" w:rsidR="00F640FD" w:rsidRPr="00FD4199" w:rsidRDefault="00F640FD" w:rsidP="00FD419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 w:rsidRPr="00FD4199">
        <w:rPr>
          <w:rFonts w:ascii="Arial" w:hAnsi="Arial" w:cs="Arial"/>
        </w:rPr>
        <w:t>brodzik dezynfekcyjny,</w:t>
      </w:r>
    </w:p>
    <w:p w14:paraId="051B5A7E" w14:textId="77777777" w:rsidR="00F640FD" w:rsidRPr="00FD4199" w:rsidRDefault="00F640FD" w:rsidP="00FD419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 w:rsidRPr="00FD4199">
        <w:rPr>
          <w:rFonts w:ascii="Arial" w:hAnsi="Arial" w:cs="Arial"/>
        </w:rPr>
        <w:t>elektroniczną wagę samochodową o nośności 60 Mg,</w:t>
      </w:r>
    </w:p>
    <w:p w14:paraId="056B37D1" w14:textId="77777777" w:rsidR="00F640FD" w:rsidRPr="00FD4199" w:rsidRDefault="00F640FD" w:rsidP="00FD419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 w:rsidRPr="00FD4199">
        <w:rPr>
          <w:rFonts w:ascii="Arial" w:hAnsi="Arial" w:cs="Arial"/>
        </w:rPr>
        <w:t>siedem piezometrów do poboru prób i badań składu wód podziemnych pierwszego poziomu wodonośnego, w tym cztery na dopływie i trzy na odpływie wód,</w:t>
      </w:r>
    </w:p>
    <w:p w14:paraId="7D490E8F" w14:textId="77777777" w:rsidR="004C3B57" w:rsidRPr="00FD4199" w:rsidRDefault="00F640FD" w:rsidP="00FD419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 w:rsidRPr="00FD4199">
        <w:rPr>
          <w:rFonts w:ascii="Arial" w:hAnsi="Arial" w:cs="Arial"/>
        </w:rPr>
        <w:t>pięć studni wodno gazowych zlokalizowanych na terenie kwatery</w:t>
      </w:r>
      <w:r w:rsidR="004C3B57" w:rsidRPr="00FD4199">
        <w:rPr>
          <w:rFonts w:ascii="Arial" w:hAnsi="Arial" w:cs="Arial"/>
        </w:rPr>
        <w:t>,</w:t>
      </w:r>
    </w:p>
    <w:p w14:paraId="76C088A5" w14:textId="77777777" w:rsidR="00F640FD" w:rsidRPr="00EC214F" w:rsidRDefault="004C3B57" w:rsidP="00FD4199">
      <w:pPr>
        <w:pStyle w:val="Akapitzlist"/>
        <w:numPr>
          <w:ilvl w:val="0"/>
          <w:numId w:val="22"/>
        </w:numPr>
        <w:spacing w:after="120"/>
        <w:rPr>
          <w:rFonts w:ascii="Arial" w:hAnsi="Arial" w:cs="Arial"/>
          <w:color w:val="000000" w:themeColor="text1"/>
        </w:rPr>
      </w:pPr>
      <w:r w:rsidRPr="00EC214F">
        <w:rPr>
          <w:rFonts w:ascii="Arial" w:hAnsi="Arial" w:cs="Arial"/>
          <w:color w:val="000000" w:themeColor="text1"/>
        </w:rPr>
        <w:t>instalację do spalania gazu</w:t>
      </w:r>
      <w:r w:rsidRPr="00EC21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C214F">
        <w:rPr>
          <w:rFonts w:ascii="Arial" w:hAnsi="Arial" w:cs="Arial"/>
          <w:color w:val="000000" w:themeColor="text1"/>
        </w:rPr>
        <w:t>składowiskowego</w:t>
      </w:r>
      <w:r w:rsidR="00F640FD" w:rsidRPr="00EC214F">
        <w:rPr>
          <w:rFonts w:ascii="Arial" w:hAnsi="Arial" w:cs="Arial"/>
          <w:color w:val="000000" w:themeColor="text1"/>
        </w:rPr>
        <w:t>.</w:t>
      </w:r>
    </w:p>
    <w:p w14:paraId="53471628" w14:textId="77777777" w:rsidR="00F640FD" w:rsidRPr="00F640FD" w:rsidRDefault="00F640FD" w:rsidP="00F640FD">
      <w:pPr>
        <w:rPr>
          <w:rFonts w:ascii="Arial" w:hAnsi="Arial" w:cs="Arial"/>
          <w:smallCaps/>
        </w:rPr>
      </w:pPr>
      <w:r w:rsidRPr="00F640FD">
        <w:rPr>
          <w:rFonts w:ascii="Arial" w:hAnsi="Arial" w:cs="Arial"/>
          <w:smallCaps/>
        </w:rPr>
        <w:t>Technologia składowania</w:t>
      </w:r>
    </w:p>
    <w:p w14:paraId="6929CBE1" w14:textId="77777777" w:rsidR="00F640FD" w:rsidRPr="00F640FD" w:rsidRDefault="00F640FD" w:rsidP="00FD4199">
      <w:pPr>
        <w:spacing w:after="0"/>
        <w:rPr>
          <w:rFonts w:ascii="Arial" w:hAnsi="Arial" w:cs="Arial"/>
        </w:rPr>
      </w:pPr>
      <w:r w:rsidRPr="00F640FD">
        <w:rPr>
          <w:rFonts w:ascii="Arial" w:hAnsi="Arial" w:cs="Arial"/>
        </w:rPr>
        <w:t xml:space="preserve">Odpady dowożone są na składowisko przez podmioty prowadzące działalność w zakresie zbierania i transportu odpadów, prowadzącego instalację lub bezpośrednio przez wytwórców odpadów. Przyjęcie na składowisko następuje na podstawie obowiązujących kart przekazania odpadów. </w:t>
      </w:r>
      <w:r w:rsidRPr="00F640FD">
        <w:rPr>
          <w:rFonts w:ascii="Arial" w:hAnsi="Arial" w:cs="Arial"/>
        </w:rPr>
        <w:br/>
        <w:t xml:space="preserve">W pierwszej kolejności pracownicy składowiska dokonują kontroli w zakresie zgodności przywiezionych odpadów z danymi zawartymi w karcie charakterystyki oraz karcie przekazania odpadów. Następnie odpady ważone są na wadze i kierowane na wyznaczoną działkę roboczą kwatery składowiska. </w:t>
      </w:r>
      <w:r w:rsidRPr="00F640FD">
        <w:rPr>
          <w:rFonts w:ascii="Arial" w:hAnsi="Arial" w:cs="Arial"/>
          <w:iCs/>
        </w:rPr>
        <w:t>Z dowożonych odpadów formowana jest bryła składowiska.</w:t>
      </w:r>
      <w:r w:rsidRPr="00F640FD">
        <w:rPr>
          <w:rFonts w:ascii="Arial" w:hAnsi="Arial" w:cs="Arial"/>
        </w:rPr>
        <w:t xml:space="preserve"> Odpady składowane są w sposób uporządkowany, równoległymi warstwami. </w:t>
      </w:r>
    </w:p>
    <w:p w14:paraId="037F5E4B" w14:textId="77777777" w:rsidR="00F640FD" w:rsidRPr="00F640FD" w:rsidRDefault="00F640FD" w:rsidP="00F640FD">
      <w:pPr>
        <w:rPr>
          <w:rFonts w:ascii="Arial" w:hAnsi="Arial" w:cs="Arial"/>
        </w:rPr>
      </w:pPr>
      <w:r w:rsidRPr="00F640FD">
        <w:rPr>
          <w:rFonts w:ascii="Arial" w:hAnsi="Arial" w:cs="Arial"/>
        </w:rPr>
        <w:t xml:space="preserve">Po rozładunku odpady rozprowadzane są na powierzchni i zagęszczane, przy użyciu kompaktora. </w:t>
      </w:r>
      <w:r w:rsidRPr="00F640FD">
        <w:rPr>
          <w:rFonts w:ascii="Arial" w:hAnsi="Arial" w:cs="Arial"/>
        </w:rPr>
        <w:br/>
        <w:t xml:space="preserve">Po osiągnięciu miąższości ok. </w:t>
      </w:r>
      <w:smartTag w:uri="urn:schemas-microsoft-com:office:smarttags" w:element="metricconverter">
        <w:smartTagPr>
          <w:attr w:name="ProductID" w:val="2,5 m"/>
        </w:smartTagPr>
        <w:r w:rsidRPr="00F640FD">
          <w:rPr>
            <w:rFonts w:ascii="Arial" w:hAnsi="Arial" w:cs="Arial"/>
          </w:rPr>
          <w:t>2,5 m</w:t>
        </w:r>
      </w:smartTag>
      <w:r w:rsidRPr="00F640FD">
        <w:rPr>
          <w:rFonts w:ascii="Arial" w:hAnsi="Arial" w:cs="Arial"/>
        </w:rPr>
        <w:t xml:space="preserve"> odpady przykrywane są mineralną warstwą izolacyjną </w:t>
      </w:r>
      <w:r w:rsidRPr="00F640FD">
        <w:rPr>
          <w:rFonts w:ascii="Arial" w:hAnsi="Arial" w:cs="Arial"/>
        </w:rPr>
        <w:br/>
      </w:r>
      <w:r w:rsidRPr="00F640FD">
        <w:rPr>
          <w:rFonts w:ascii="Arial" w:hAnsi="Arial" w:cs="Arial"/>
        </w:rPr>
        <w:lastRenderedPageBreak/>
        <w:t>o grubości ok.0,15 m (udział warstwy izolacyjnej w stosunku do warstwy składowanych odpadów nie powinien przekraczać 15 %).”;</w:t>
      </w:r>
    </w:p>
    <w:p w14:paraId="485117C5" w14:textId="0E9F5E83" w:rsidR="002C72D6" w:rsidRPr="00BB1F6C" w:rsidRDefault="002C72D6" w:rsidP="00F83AAF">
      <w:pPr>
        <w:pStyle w:val="Nagwek2"/>
        <w:numPr>
          <w:ilvl w:val="0"/>
          <w:numId w:val="29"/>
        </w:numPr>
        <w:spacing w:before="120" w:after="120"/>
        <w:contextualSpacing/>
        <w:rPr>
          <w:rFonts w:ascii="Arial" w:hAnsi="Arial" w:cs="Arial"/>
          <w:b w:val="0"/>
          <w:bCs w:val="0"/>
          <w:i w:val="0"/>
          <w:smallCaps/>
          <w:sz w:val="22"/>
          <w:szCs w:val="22"/>
        </w:rPr>
      </w:pPr>
      <w:r w:rsidRPr="00BB1F6C">
        <w:rPr>
          <w:rFonts w:ascii="Arial" w:hAnsi="Arial" w:cs="Arial"/>
          <w:b w:val="0"/>
          <w:bCs w:val="0"/>
          <w:i w:val="0"/>
          <w:sz w:val="22"/>
          <w:szCs w:val="22"/>
        </w:rPr>
        <w:t>część IVa. decyzji otrzymuje brzmienie:</w:t>
      </w:r>
    </w:p>
    <w:p w14:paraId="6A09C711" w14:textId="77777777" w:rsidR="002C72D6" w:rsidRPr="00E11DC2" w:rsidRDefault="002C72D6" w:rsidP="00E11DC2">
      <w:pPr>
        <w:pStyle w:val="Tekstpodstawowy"/>
        <w:spacing w:before="120" w:after="40" w:line="300" w:lineRule="auto"/>
        <w:ind w:left="360" w:hanging="218"/>
        <w:rPr>
          <w:rFonts w:ascii="Arial" w:hAnsi="Arial" w:cs="Arial"/>
          <w:smallCaps/>
          <w:sz w:val="22"/>
          <w:szCs w:val="22"/>
        </w:rPr>
      </w:pPr>
      <w:r w:rsidRPr="00E11DC2">
        <w:rPr>
          <w:rFonts w:ascii="Arial" w:hAnsi="Arial" w:cs="Arial"/>
          <w:smallCaps/>
          <w:sz w:val="22"/>
          <w:szCs w:val="22"/>
        </w:rPr>
        <w:t>„</w:t>
      </w:r>
      <w:r w:rsidRPr="00E11DC2">
        <w:rPr>
          <w:rFonts w:ascii="Arial" w:hAnsi="Arial" w:cs="Arial"/>
          <w:b/>
          <w:smallCaps/>
          <w:sz w:val="22"/>
          <w:szCs w:val="22"/>
        </w:rPr>
        <w:t>IVa.</w:t>
      </w:r>
      <w:r w:rsidRPr="00E11DC2">
        <w:rPr>
          <w:rFonts w:ascii="Arial" w:hAnsi="Arial" w:cs="Arial"/>
          <w:b/>
          <w:sz w:val="22"/>
          <w:szCs w:val="22"/>
        </w:rPr>
        <w:t xml:space="preserve"> </w:t>
      </w:r>
      <w:r w:rsidRPr="00E11DC2">
        <w:rPr>
          <w:rFonts w:ascii="Arial" w:hAnsi="Arial" w:cs="Arial"/>
          <w:b/>
          <w:smallCaps/>
          <w:sz w:val="22"/>
          <w:szCs w:val="22"/>
        </w:rPr>
        <w:t>Warunki przetwarzania odpadów</w:t>
      </w:r>
    </w:p>
    <w:p w14:paraId="1426C39A" w14:textId="77777777" w:rsidR="002C72D6" w:rsidRPr="00E11DC2" w:rsidRDefault="002C72D6" w:rsidP="00E11DC2">
      <w:pPr>
        <w:pStyle w:val="Tekstpodstawowy"/>
        <w:spacing w:before="100" w:line="360" w:lineRule="auto"/>
        <w:ind w:left="720" w:hanging="294"/>
        <w:rPr>
          <w:rFonts w:ascii="Arial" w:hAnsi="Arial" w:cs="Arial"/>
          <w:b/>
          <w:sz w:val="22"/>
          <w:szCs w:val="22"/>
        </w:rPr>
      </w:pPr>
      <w:r w:rsidRPr="00E11DC2">
        <w:rPr>
          <w:rFonts w:ascii="Arial" w:hAnsi="Arial" w:cs="Arial"/>
          <w:b/>
          <w:sz w:val="22"/>
          <w:szCs w:val="22"/>
        </w:rPr>
        <w:t>1. Odzysk odpadów</w:t>
      </w:r>
    </w:p>
    <w:p w14:paraId="2E2A980E" w14:textId="77777777" w:rsidR="002C72D6" w:rsidRPr="00E11DC2" w:rsidRDefault="002C72D6" w:rsidP="00E11DC2">
      <w:pPr>
        <w:pStyle w:val="Tekstpodstawowy"/>
        <w:spacing w:line="360" w:lineRule="auto"/>
        <w:ind w:left="902" w:hanging="335"/>
        <w:rPr>
          <w:rFonts w:ascii="Arial" w:hAnsi="Arial" w:cs="Arial"/>
          <w:b/>
          <w:sz w:val="22"/>
          <w:szCs w:val="22"/>
        </w:rPr>
      </w:pPr>
      <w:r w:rsidRPr="00E11DC2">
        <w:rPr>
          <w:rFonts w:ascii="Arial" w:hAnsi="Arial" w:cs="Arial"/>
          <w:b/>
          <w:sz w:val="22"/>
          <w:szCs w:val="22"/>
        </w:rPr>
        <w:t>1.1 Rodzaje i ilości odpadów dopuszczonych do przetwarzania w procesie odzysku</w:t>
      </w:r>
    </w:p>
    <w:p w14:paraId="331811E6" w14:textId="77777777" w:rsidR="002C72D6" w:rsidRPr="00E11DC2" w:rsidRDefault="002C72D6" w:rsidP="00E11DC2">
      <w:pPr>
        <w:ind w:left="1259"/>
        <w:rPr>
          <w:rFonts w:ascii="Arial" w:hAnsi="Arial" w:cs="Arial"/>
        </w:rPr>
      </w:pPr>
      <w:r w:rsidRPr="00E11DC2">
        <w:rPr>
          <w:rFonts w:ascii="Arial" w:hAnsi="Arial" w:cs="Arial"/>
        </w:rPr>
        <w:t>Wyszczególnienie rodzajów i ilości odpadów dopuszczonych do odzysku stanowi tabela nr 1.</w:t>
      </w:r>
    </w:p>
    <w:p w14:paraId="3D7382F7" w14:textId="77777777" w:rsidR="002C72D6" w:rsidRPr="00E11DC2" w:rsidRDefault="002C72D6" w:rsidP="00E11DC2">
      <w:pPr>
        <w:spacing w:after="0" w:line="360" w:lineRule="auto"/>
        <w:ind w:left="-181" w:firstLine="323"/>
        <w:rPr>
          <w:rFonts w:ascii="Arial" w:hAnsi="Arial" w:cs="Arial"/>
        </w:rPr>
      </w:pPr>
      <w:r w:rsidRPr="00E11DC2">
        <w:rPr>
          <w:rFonts w:ascii="Arial" w:hAnsi="Arial" w:cs="Arial"/>
        </w:rPr>
        <w:t>Tabela nr 1. Odpady dopuszczone do odzysku</w:t>
      </w:r>
    </w:p>
    <w:tbl>
      <w:tblPr>
        <w:tblW w:w="4739" w:type="pct"/>
        <w:tblInd w:w="137" w:type="dxa"/>
        <w:tblLayout w:type="fixed"/>
        <w:tblCellMar>
          <w:top w:w="52" w:type="dxa"/>
          <w:left w:w="120" w:type="dxa"/>
          <w:right w:w="48" w:type="dxa"/>
        </w:tblCellMar>
        <w:tblLook w:val="04A0" w:firstRow="1" w:lastRow="0" w:firstColumn="1" w:lastColumn="0" w:noHBand="0" w:noVBand="1"/>
        <w:tblCaption w:val="Odpady dopuszczone do odzysku"/>
        <w:tblDescription w:val="Tabela zawiera wykaz odpadów dopuszczonych do odzysku na składowisku"/>
      </w:tblPr>
      <w:tblGrid>
        <w:gridCol w:w="568"/>
        <w:gridCol w:w="1275"/>
        <w:gridCol w:w="3403"/>
        <w:gridCol w:w="2551"/>
        <w:gridCol w:w="1274"/>
      </w:tblGrid>
      <w:tr w:rsidR="00125350" w:rsidRPr="00E11DC2" w14:paraId="00923BB1" w14:textId="77777777" w:rsidTr="006B3A73">
        <w:trPr>
          <w:trHeight w:val="87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74127A" w14:textId="77777777" w:rsidR="00125350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F59681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E11DC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BB7F0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C73AA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BB9744" w14:textId="77777777" w:rsidR="00B05A2F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</w:t>
            </w:r>
          </w:p>
          <w:p w14:paraId="601E15CD" w14:textId="479F34DB" w:rsidR="00125350" w:rsidRPr="00E11DC2" w:rsidRDefault="007B64B9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126D6B">
              <w:rPr>
                <w:rFonts w:ascii="Arial" w:hAnsi="Arial" w:cs="Arial"/>
                <w:b/>
                <w:sz w:val="18"/>
                <w:szCs w:val="18"/>
              </w:rPr>
              <w:t>odzysku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373987" w14:textId="77777777" w:rsidR="00125350" w:rsidRPr="00E11DC2" w:rsidRDefault="00125350" w:rsidP="006B3A73">
            <w:pPr>
              <w:spacing w:before="40" w:after="40" w:line="269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11DC2">
              <w:rPr>
                <w:rFonts w:ascii="Arial" w:hAnsi="Arial" w:cs="Arial"/>
                <w:b/>
                <w:sz w:val="18"/>
                <w:szCs w:val="18"/>
              </w:rPr>
              <w:t>Ilość odpadu</w:t>
            </w:r>
          </w:p>
          <w:p w14:paraId="4AA6EB00" w14:textId="77777777" w:rsidR="00125350" w:rsidRPr="00E11DC2" w:rsidRDefault="00125350" w:rsidP="006B3A73">
            <w:pPr>
              <w:spacing w:before="40" w:after="40" w:line="269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11DC2">
              <w:rPr>
                <w:rFonts w:ascii="Arial" w:hAnsi="Arial" w:cs="Arial"/>
                <w:b/>
                <w:sz w:val="18"/>
                <w:szCs w:val="18"/>
              </w:rPr>
              <w:t>[Mg/rok]</w:t>
            </w:r>
          </w:p>
        </w:tc>
      </w:tr>
      <w:tr w:rsidR="00125350" w:rsidRPr="007479EE" w14:paraId="73305E98" w14:textId="77777777" w:rsidTr="006B3A73">
        <w:trPr>
          <w:trHeight w:val="651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3C1" w14:textId="77777777" w:rsidR="00125350" w:rsidRPr="007479EE" w:rsidRDefault="00125350" w:rsidP="006B3A73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left="470" w:right="6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556C" w14:textId="77777777" w:rsidR="00125350" w:rsidRPr="007479EE" w:rsidRDefault="00125350" w:rsidP="006B3A73">
            <w:pPr>
              <w:spacing w:after="0" w:line="259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7479EE">
              <w:rPr>
                <w:rFonts w:ascii="Arial" w:hAnsi="Arial" w:cs="Arial"/>
                <w:sz w:val="18"/>
                <w:szCs w:val="18"/>
              </w:rPr>
              <w:t xml:space="preserve">19 05 03 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CFB2" w14:textId="77777777" w:rsidR="00125350" w:rsidRPr="007479EE" w:rsidRDefault="00125350" w:rsidP="006B3A73">
            <w:pPr>
              <w:spacing w:after="0" w:line="259" w:lineRule="auto"/>
              <w:ind w:right="103"/>
              <w:rPr>
                <w:rFonts w:ascii="Arial" w:hAnsi="Arial" w:cs="Arial"/>
                <w:sz w:val="18"/>
                <w:szCs w:val="18"/>
              </w:rPr>
            </w:pPr>
            <w:r w:rsidRPr="007479EE">
              <w:rPr>
                <w:rFonts w:ascii="Arial" w:hAnsi="Arial" w:cs="Arial"/>
                <w:sz w:val="18"/>
                <w:szCs w:val="18"/>
              </w:rPr>
              <w:t xml:space="preserve">Kompost nieodpowiadający wymaganiom (nienadający się do wykorzystania) 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DA19" w14:textId="61CFA042" w:rsidR="00125350" w:rsidRPr="00B05A2F" w:rsidRDefault="00B05A2F" w:rsidP="006B3A73">
            <w:pPr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wykonywanie okrywy rekultywacyjnej (biologicznej)- </w:t>
            </w:r>
            <w:r w:rsidR="00125350" w:rsidRPr="00B05A2F">
              <w:rPr>
                <w:rFonts w:ascii="Arial" w:hAnsi="Arial" w:cs="Arial"/>
                <w:sz w:val="18"/>
                <w:szCs w:val="18"/>
              </w:rPr>
              <w:t>R3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C347" w14:textId="77777777" w:rsidR="00125350" w:rsidRPr="007479EE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79EE">
              <w:rPr>
                <w:rFonts w:ascii="Arial" w:hAnsi="Arial" w:cs="Arial"/>
                <w:sz w:val="18"/>
                <w:szCs w:val="18"/>
              </w:rPr>
              <w:t>16000,0</w:t>
            </w:r>
          </w:p>
        </w:tc>
      </w:tr>
      <w:tr w:rsidR="00BC2F8A" w:rsidRPr="007479EE" w14:paraId="4A2D2DDD" w14:textId="77777777" w:rsidTr="006B3A73">
        <w:trPr>
          <w:trHeight w:val="49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5365" w14:textId="77777777" w:rsidR="00BC2F8A" w:rsidRPr="007479EE" w:rsidRDefault="00BC2F8A" w:rsidP="006B3A73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left="470" w:right="6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2E52" w14:textId="5392F2C3" w:rsidR="00BC2F8A" w:rsidRPr="007479EE" w:rsidRDefault="00BC2F8A" w:rsidP="006B3A73">
            <w:pPr>
              <w:spacing w:after="0" w:line="259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16 01 03 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D775" w14:textId="03635489" w:rsidR="00BC2F8A" w:rsidRPr="007479EE" w:rsidRDefault="00BC2F8A" w:rsidP="006B3A73">
            <w:pPr>
              <w:spacing w:after="0" w:line="259" w:lineRule="auto"/>
              <w:ind w:right="103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6AE9" w14:textId="4AD1C7DE" w:rsidR="00BC2F8A" w:rsidRPr="00B05A2F" w:rsidRDefault="00B05A2F" w:rsidP="006B3A73">
            <w:pPr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C2F8A" w:rsidRPr="00B05A2F">
              <w:rPr>
                <w:rFonts w:ascii="Arial" w:hAnsi="Arial" w:cs="Arial"/>
                <w:sz w:val="18"/>
                <w:szCs w:val="18"/>
              </w:rPr>
              <w:t xml:space="preserve">R5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4A75" w14:textId="0FA471EC" w:rsidR="00BC2F8A" w:rsidRPr="007479EE" w:rsidRDefault="00BC2F8A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150,0 </w:t>
            </w:r>
          </w:p>
        </w:tc>
      </w:tr>
      <w:tr w:rsidR="00125350" w:rsidRPr="00E11DC2" w14:paraId="38E197FA" w14:textId="77777777" w:rsidTr="006B3A73">
        <w:trPr>
          <w:trHeight w:val="65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EB53" w14:textId="77777777" w:rsidR="00125350" w:rsidRPr="00E11DC2" w:rsidRDefault="00125350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9D9B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17 01 01 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FD9A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Odpady betonu oraz gruz betonowy z rozbiórek i remontów 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E2ED" w14:textId="3B46DD3C" w:rsidR="00125350" w:rsidRPr="00B05A2F" w:rsidRDefault="00B05A2F" w:rsidP="006B3A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warstwy izolacyjnej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25350" w:rsidRPr="00B05A2F">
              <w:rPr>
                <w:rFonts w:ascii="Arial" w:hAnsi="Arial" w:cs="Arial"/>
                <w:sz w:val="18"/>
                <w:szCs w:val="18"/>
              </w:rPr>
              <w:t xml:space="preserve">R5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9BE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1500,0 </w:t>
            </w:r>
          </w:p>
        </w:tc>
      </w:tr>
      <w:tr w:rsidR="00B05A2F" w:rsidRPr="00E11DC2" w14:paraId="76E1DC15" w14:textId="77777777" w:rsidTr="006B3A73">
        <w:trPr>
          <w:trHeight w:val="49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3660" w14:textId="77777777" w:rsidR="00B05A2F" w:rsidRPr="00E11DC2" w:rsidRDefault="00B05A2F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D192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17 01 02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BFEE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Gruz ceglany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EAE7" w14:textId="5ABCE052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warstwy izolacyjnej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R5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406F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</w:tr>
      <w:tr w:rsidR="00B05A2F" w:rsidRPr="00E11DC2" w14:paraId="616B1C94" w14:textId="77777777" w:rsidTr="006B3A73">
        <w:trPr>
          <w:trHeight w:val="1211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FB3" w14:textId="77777777" w:rsidR="00B05A2F" w:rsidRPr="00E11DC2" w:rsidRDefault="00B05A2F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496D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17 01 07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9471" w14:textId="77777777" w:rsidR="00B05A2F" w:rsidRPr="00E11DC2" w:rsidRDefault="00B05A2F" w:rsidP="006B3A73">
            <w:pPr>
              <w:pStyle w:val="Akapitzlist"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Zmieszane odpady z betonu, gruzu ceglanego, </w:t>
            </w:r>
          </w:p>
          <w:p w14:paraId="63A69594" w14:textId="77777777" w:rsidR="00B05A2F" w:rsidRPr="00E11DC2" w:rsidRDefault="00B05A2F" w:rsidP="006B3A73">
            <w:pPr>
              <w:pStyle w:val="Akapitzlist"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odpadowych materiałów </w:t>
            </w:r>
          </w:p>
          <w:p w14:paraId="08C54980" w14:textId="77777777" w:rsidR="00B05A2F" w:rsidRPr="00E11DC2" w:rsidRDefault="00B05A2F" w:rsidP="006B3A73">
            <w:pPr>
              <w:pStyle w:val="Akapitzlist"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ceramicznych i elementów </w:t>
            </w:r>
          </w:p>
          <w:p w14:paraId="13A17B36" w14:textId="77777777" w:rsidR="00B05A2F" w:rsidRPr="00E11DC2" w:rsidRDefault="00B05A2F" w:rsidP="006B3A73">
            <w:pPr>
              <w:pStyle w:val="Akapitzlist"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wyposażenia inne niż wymienione w </w:t>
            </w:r>
          </w:p>
          <w:p w14:paraId="35007393" w14:textId="77777777" w:rsidR="00B05A2F" w:rsidRPr="00E11DC2" w:rsidRDefault="00B05A2F" w:rsidP="006B3A73">
            <w:pPr>
              <w:pStyle w:val="Akapitzlist"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17 01 06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A7A4" w14:textId="321DB998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warstwy izolacyjnej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R5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253A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125350" w:rsidRPr="00E11DC2" w14:paraId="475A1537" w14:textId="77777777" w:rsidTr="006B3A73">
        <w:trPr>
          <w:trHeight w:val="37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2EE" w14:textId="77777777" w:rsidR="00125350" w:rsidRPr="00E11DC2" w:rsidRDefault="00125350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B426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ex 17 01 80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C78E" w14:textId="771BD3A3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Tynki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83CD" w14:textId="2520BADE" w:rsidR="00125350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- R5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3AFF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</w:tr>
      <w:tr w:rsidR="00125350" w:rsidRPr="00E11DC2" w14:paraId="67DB5435" w14:textId="77777777" w:rsidTr="006B3A73">
        <w:trPr>
          <w:trHeight w:val="64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AAE1" w14:textId="77777777" w:rsidR="00125350" w:rsidRPr="00E11DC2" w:rsidRDefault="00125350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7A04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ex 17 01 81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C419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Elementy betonowe i kruszywa </w:t>
            </w:r>
          </w:p>
          <w:p w14:paraId="0BD4A1FE" w14:textId="3BCB08C2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niezawierające asfaltu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582" w14:textId="66A69C1E" w:rsidR="00125350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- R5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B652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</w:tr>
      <w:tr w:rsidR="00B05A2F" w:rsidRPr="00E11DC2" w14:paraId="2B92D0BE" w14:textId="77777777" w:rsidTr="006B3A73">
        <w:trPr>
          <w:trHeight w:val="65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F16" w14:textId="77777777" w:rsidR="00B05A2F" w:rsidRPr="00E11DC2" w:rsidRDefault="00B05A2F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862B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17 05 04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FE07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Gleba i ziemia, w tym kamienie, inne </w:t>
            </w:r>
          </w:p>
          <w:p w14:paraId="2A2D4DA7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niż wymienione w </w:t>
            </w:r>
          </w:p>
          <w:p w14:paraId="2708C3EE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17 05 03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4726" w14:textId="6CA4F85D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warstwy izolacyjnej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R5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2D6F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125350" w:rsidRPr="00E11DC2" w14:paraId="4D6F4DC4" w14:textId="77777777" w:rsidTr="006B3A73">
        <w:trPr>
          <w:trHeight w:val="71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E590" w14:textId="77777777" w:rsidR="00125350" w:rsidRPr="00E11DC2" w:rsidRDefault="00125350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854D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17 05 08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B975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 xml:space="preserve">Tłuczeń torowy </w:t>
            </w:r>
          </w:p>
          <w:p w14:paraId="65D0B968" w14:textId="2E70E341" w:rsidR="00125350" w:rsidRPr="00E11DC2" w:rsidRDefault="00125350" w:rsidP="00EC214F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(kruszywo) inny niż wymieniony w 17 05 07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B03D" w14:textId="05F4E51F" w:rsidR="00125350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- R5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C563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</w:tr>
      <w:tr w:rsidR="00125350" w:rsidRPr="00E11DC2" w14:paraId="20639716" w14:textId="77777777" w:rsidTr="006B3A73">
        <w:trPr>
          <w:trHeight w:val="361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A22" w14:textId="77777777" w:rsidR="00125350" w:rsidRPr="00E11DC2" w:rsidRDefault="00125350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13B4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19 12 09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A2B5" w14:textId="798B68EF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Minerały (np. piasek, kamienie)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A3B6" w14:textId="5B740B96" w:rsidR="00125350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skarp, w tym obwałowań, kształtowania korony składowiska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 - R5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7289" w14:textId="77777777" w:rsidR="00125350" w:rsidRPr="00E11DC2" w:rsidRDefault="00125350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B05A2F" w:rsidRPr="00E11DC2" w14:paraId="6980E83E" w14:textId="77777777" w:rsidTr="006B3A73">
        <w:trPr>
          <w:trHeight w:val="641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EC01" w14:textId="77777777" w:rsidR="00B05A2F" w:rsidRPr="00E11DC2" w:rsidRDefault="00B05A2F" w:rsidP="006B3A73">
            <w:pPr>
              <w:pStyle w:val="Akapitzlist"/>
              <w:numPr>
                <w:ilvl w:val="0"/>
                <w:numId w:val="23"/>
              </w:numPr>
              <w:spacing w:after="0"/>
              <w:ind w:left="470" w:right="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A100" w14:textId="0ECC1C15" w:rsidR="00B05A2F" w:rsidRPr="00E11DC2" w:rsidRDefault="00CD2419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 </w:t>
            </w:r>
            <w:r w:rsidR="00B05A2F" w:rsidRPr="00E11DC2">
              <w:rPr>
                <w:rFonts w:ascii="Arial" w:hAnsi="Arial" w:cs="Arial"/>
                <w:sz w:val="18"/>
                <w:szCs w:val="18"/>
              </w:rPr>
              <w:t>20 01 99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7783" w14:textId="44B0726A" w:rsidR="00B05A2F" w:rsidRPr="00E11DC2" w:rsidRDefault="00CD2419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Popioły z palenisk domowych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8F77" w14:textId="74288A8D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B0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warstwy izolacyjnej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B05A2F">
              <w:rPr>
                <w:rFonts w:ascii="Arial" w:hAnsi="Arial" w:cs="Arial"/>
                <w:sz w:val="18"/>
                <w:szCs w:val="18"/>
              </w:rPr>
              <w:t xml:space="preserve">R5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AEE1" w14:textId="77777777" w:rsidR="00B05A2F" w:rsidRPr="00E11DC2" w:rsidRDefault="00B05A2F" w:rsidP="006B3A73">
            <w:pPr>
              <w:pStyle w:val="Akapitzlist"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11DC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</w:tr>
    </w:tbl>
    <w:p w14:paraId="115A920E" w14:textId="77777777" w:rsidR="002C72D6" w:rsidRDefault="002C72D6" w:rsidP="00E11DC2">
      <w:pPr>
        <w:spacing w:before="120" w:after="0"/>
        <w:ind w:left="567"/>
        <w:rPr>
          <w:rFonts w:ascii="Arial" w:hAnsi="Arial" w:cs="Arial"/>
        </w:rPr>
      </w:pPr>
      <w:r w:rsidRPr="00FD4199">
        <w:rPr>
          <w:rFonts w:ascii="Arial" w:hAnsi="Arial" w:cs="Arial"/>
        </w:rPr>
        <w:t>Zdolność przetwarzania instalacj</w:t>
      </w:r>
      <w:r w:rsidR="00E11DC2">
        <w:rPr>
          <w:rFonts w:ascii="Arial" w:hAnsi="Arial" w:cs="Arial"/>
        </w:rPr>
        <w:t xml:space="preserve">i w zakresie odzysku odpadów </w:t>
      </w:r>
      <w:r w:rsidR="00A50FC3">
        <w:rPr>
          <w:rFonts w:ascii="Arial" w:hAnsi="Arial" w:cs="Arial"/>
        </w:rPr>
        <w:t>w procesie R5</w:t>
      </w:r>
      <w:r w:rsidR="00E11DC2">
        <w:rPr>
          <w:rFonts w:ascii="Arial" w:hAnsi="Arial" w:cs="Arial"/>
        </w:rPr>
        <w:t>– 10</w:t>
      </w:r>
      <w:r w:rsidRPr="00FD4199">
        <w:rPr>
          <w:rFonts w:ascii="Arial" w:hAnsi="Arial" w:cs="Arial"/>
        </w:rPr>
        <w:t xml:space="preserve"> 000,0 Mg/rok.</w:t>
      </w:r>
    </w:p>
    <w:p w14:paraId="5AA1DC68" w14:textId="77777777" w:rsidR="00A50FC3" w:rsidRPr="00FD4199" w:rsidRDefault="00A50FC3" w:rsidP="00A50FC3">
      <w:pPr>
        <w:spacing w:before="120" w:after="0"/>
        <w:ind w:left="567"/>
        <w:rPr>
          <w:rFonts w:ascii="Arial" w:hAnsi="Arial" w:cs="Arial"/>
        </w:rPr>
      </w:pPr>
      <w:r w:rsidRPr="00FD4199">
        <w:rPr>
          <w:rFonts w:ascii="Arial" w:hAnsi="Arial" w:cs="Arial"/>
        </w:rPr>
        <w:t>Zdolność przetwarzania instalacj</w:t>
      </w:r>
      <w:r>
        <w:rPr>
          <w:rFonts w:ascii="Arial" w:hAnsi="Arial" w:cs="Arial"/>
        </w:rPr>
        <w:t>i w zakresie odzysku odpadów w procesie R3– 16</w:t>
      </w:r>
      <w:r w:rsidRPr="00FD4199">
        <w:rPr>
          <w:rFonts w:ascii="Arial" w:hAnsi="Arial" w:cs="Arial"/>
        </w:rPr>
        <w:t xml:space="preserve"> 000,0 Mg/rok.</w:t>
      </w:r>
    </w:p>
    <w:p w14:paraId="0E9159E6" w14:textId="77777777" w:rsidR="002C72D6" w:rsidRPr="008347CC" w:rsidRDefault="002C72D6" w:rsidP="00E11DC2">
      <w:pPr>
        <w:spacing w:after="120"/>
        <w:ind w:left="567"/>
        <w:rPr>
          <w:rFonts w:ascii="Arial" w:hAnsi="Arial" w:cs="Arial"/>
        </w:rPr>
      </w:pPr>
      <w:r w:rsidRPr="008347CC">
        <w:rPr>
          <w:rFonts w:ascii="Arial" w:hAnsi="Arial" w:cs="Arial"/>
        </w:rPr>
        <w:t>W wyniku procesu przetwarzania (odzysku) odpadów na kwaterze składowiska nie powstają odpady.</w:t>
      </w:r>
    </w:p>
    <w:p w14:paraId="79329768" w14:textId="77777777" w:rsidR="002C72D6" w:rsidRPr="00EC214F" w:rsidRDefault="002C72D6" w:rsidP="007B64B9">
      <w:pPr>
        <w:spacing w:after="120" w:line="360" w:lineRule="auto"/>
        <w:ind w:left="902" w:hanging="335"/>
        <w:jc w:val="both"/>
        <w:rPr>
          <w:rFonts w:ascii="Arial" w:hAnsi="Arial" w:cs="Arial"/>
          <w:b/>
          <w:iCs/>
        </w:rPr>
      </w:pPr>
      <w:r w:rsidRPr="00EC214F">
        <w:rPr>
          <w:rFonts w:ascii="Arial" w:hAnsi="Arial" w:cs="Arial"/>
          <w:b/>
          <w:iCs/>
        </w:rPr>
        <w:t>1.2 Miejsce i dopuszczone metody przetwarzania odpadów</w:t>
      </w:r>
    </w:p>
    <w:p w14:paraId="24E75C3B" w14:textId="77777777" w:rsidR="007B64B9" w:rsidRPr="00BC2F8A" w:rsidRDefault="002C72D6" w:rsidP="007B64B9">
      <w:pPr>
        <w:spacing w:after="0"/>
        <w:ind w:left="567"/>
        <w:rPr>
          <w:rFonts w:ascii="Arial" w:hAnsi="Arial" w:cs="Arial"/>
          <w:iCs/>
        </w:rPr>
      </w:pPr>
      <w:r w:rsidRPr="00BC2F8A">
        <w:rPr>
          <w:rFonts w:ascii="Arial" w:hAnsi="Arial" w:cs="Arial"/>
          <w:iCs/>
        </w:rPr>
        <w:t>Działalność w zakresie przetwarzania (odzysku) prowadzona jest na terenie</w:t>
      </w:r>
      <w:r w:rsidRPr="00BC2F8A">
        <w:rPr>
          <w:rFonts w:ascii="Arial" w:hAnsi="Arial" w:cs="Arial"/>
          <w:iCs/>
          <w:lang w:eastAsia="ar-SA"/>
        </w:rPr>
        <w:t xml:space="preserve"> składowiska odpadów </w:t>
      </w:r>
      <w:r w:rsidR="007B64B9" w:rsidRPr="00BC2F8A">
        <w:rPr>
          <w:rFonts w:ascii="Arial" w:hAnsi="Arial" w:cs="Arial"/>
          <w:iCs/>
        </w:rPr>
        <w:t>w Ostrołęce przy ul. Komunalnej 6.</w:t>
      </w:r>
    </w:p>
    <w:p w14:paraId="5ACA0931" w14:textId="77777777" w:rsidR="007B64B9" w:rsidRPr="00BC2F8A" w:rsidRDefault="002C72D6" w:rsidP="007B64B9">
      <w:pPr>
        <w:spacing w:after="0"/>
        <w:ind w:left="567"/>
        <w:rPr>
          <w:rFonts w:ascii="Arial" w:hAnsi="Arial" w:cs="Arial"/>
          <w:iCs/>
          <w:lang w:eastAsia="ar-SA"/>
        </w:rPr>
      </w:pPr>
      <w:r w:rsidRPr="00BC2F8A">
        <w:rPr>
          <w:rFonts w:ascii="Arial" w:hAnsi="Arial" w:cs="Arial"/>
          <w:iCs/>
          <w:lang w:eastAsia="ar-SA"/>
        </w:rPr>
        <w:t xml:space="preserve">Odpady wymienione </w:t>
      </w:r>
      <w:r w:rsidRPr="00BC2F8A">
        <w:rPr>
          <w:rFonts w:ascii="Arial" w:hAnsi="Arial" w:cs="Arial"/>
          <w:iCs/>
        </w:rPr>
        <w:t xml:space="preserve">w tabeli nr 1 </w:t>
      </w:r>
      <w:r w:rsidRPr="00BC2F8A">
        <w:rPr>
          <w:rFonts w:ascii="Arial" w:hAnsi="Arial" w:cs="Arial"/>
          <w:iCs/>
          <w:lang w:eastAsia="ar-SA"/>
        </w:rPr>
        <w:t xml:space="preserve">odzyskiwane mogą być metodą: </w:t>
      </w:r>
    </w:p>
    <w:p w14:paraId="13CF7AC4" w14:textId="77777777" w:rsidR="002C72D6" w:rsidRPr="00BC2F8A" w:rsidRDefault="002C72D6" w:rsidP="007B64B9">
      <w:pPr>
        <w:spacing w:after="0"/>
        <w:ind w:left="567"/>
        <w:rPr>
          <w:rFonts w:ascii="Arial" w:hAnsi="Arial" w:cs="Arial"/>
          <w:iCs/>
          <w:lang w:eastAsia="ar-SA"/>
        </w:rPr>
      </w:pPr>
      <w:r w:rsidRPr="00BC2F8A">
        <w:rPr>
          <w:rFonts w:ascii="Arial" w:hAnsi="Arial" w:cs="Arial"/>
          <w:iCs/>
          <w:lang w:eastAsia="ar-SA"/>
        </w:rPr>
        <w:t>R5  – recykling lub odzysk in</w:t>
      </w:r>
      <w:r w:rsidR="007B64B9" w:rsidRPr="00BC2F8A">
        <w:rPr>
          <w:rFonts w:ascii="Arial" w:hAnsi="Arial" w:cs="Arial"/>
          <w:iCs/>
          <w:lang w:eastAsia="ar-SA"/>
        </w:rPr>
        <w:t>nych materiałów nieorganicznych,</w:t>
      </w:r>
    </w:p>
    <w:p w14:paraId="19A55C24" w14:textId="77777777" w:rsidR="007B64B9" w:rsidRDefault="007B64B9" w:rsidP="00F15A0C">
      <w:pPr>
        <w:pStyle w:val="Akapitzlist"/>
        <w:tabs>
          <w:tab w:val="left" w:pos="708"/>
        </w:tabs>
        <w:spacing w:after="120"/>
        <w:ind w:left="567"/>
        <w:rPr>
          <w:rFonts w:ascii="Arial" w:hAnsi="Arial" w:cs="Arial"/>
          <w:lang w:eastAsia="ar-SA"/>
        </w:rPr>
      </w:pPr>
      <w:r w:rsidRPr="00BC2F8A">
        <w:rPr>
          <w:rFonts w:ascii="Arial" w:hAnsi="Arial" w:cs="Arial"/>
          <w:iCs/>
          <w:lang w:eastAsia="ar-SA"/>
        </w:rPr>
        <w:t>R3 – recykling lub odzysk substancji organicznych, które nie są stosowane jako</w:t>
      </w:r>
      <w:r w:rsidRPr="00A70381">
        <w:rPr>
          <w:rFonts w:ascii="Arial" w:hAnsi="Arial" w:cs="Arial"/>
          <w:lang w:eastAsia="ar-SA"/>
        </w:rPr>
        <w:t xml:space="preserve"> rozpuszczalniki (w tym kompostowanie i inne biologiczne procesy przekształcania).</w:t>
      </w:r>
    </w:p>
    <w:p w14:paraId="77CC879F" w14:textId="77777777" w:rsidR="00A66845" w:rsidRPr="00A70381" w:rsidRDefault="00A66845" w:rsidP="00F15A0C">
      <w:pPr>
        <w:pStyle w:val="Akapitzlist"/>
        <w:tabs>
          <w:tab w:val="left" w:pos="708"/>
        </w:tabs>
        <w:spacing w:after="120"/>
        <w:ind w:left="567"/>
        <w:rPr>
          <w:rFonts w:ascii="Arial" w:hAnsi="Arial" w:cs="Arial"/>
          <w:lang w:eastAsia="ar-SA"/>
        </w:rPr>
      </w:pPr>
    </w:p>
    <w:p w14:paraId="7C7BE7F4" w14:textId="228F0849" w:rsidR="00F15A0C" w:rsidRPr="00101048" w:rsidRDefault="00F15A0C" w:rsidP="00F15A0C">
      <w:pPr>
        <w:pStyle w:val="Akapitzlist"/>
        <w:tabs>
          <w:tab w:val="left" w:pos="708"/>
        </w:tabs>
        <w:spacing w:before="120" w:after="0"/>
        <w:ind w:left="567"/>
        <w:rPr>
          <w:rFonts w:ascii="Arial" w:hAnsi="Arial" w:cs="Arial"/>
        </w:rPr>
      </w:pPr>
      <w:r w:rsidRPr="00101048">
        <w:rPr>
          <w:rFonts w:ascii="Arial" w:hAnsi="Arial" w:cs="Arial"/>
          <w:lang w:eastAsia="ar-SA"/>
        </w:rPr>
        <w:t xml:space="preserve">Proces przetwarzania ww. odpadów polega na wykorzystaniu ich do wykonania warstw izolacyjnych oraz </w:t>
      </w:r>
      <w:r w:rsidRPr="00101048">
        <w:rPr>
          <w:rFonts w:ascii="Arial" w:hAnsi="Arial" w:cs="Arial"/>
        </w:rPr>
        <w:t xml:space="preserve">budowy i utwardzania dróg technologicznych w obrębie składowiska, a także do budowy skarp, w tym obwałowań i kształtowania korony składowiska, </w:t>
      </w:r>
      <w:r w:rsidRPr="00101048">
        <w:rPr>
          <w:rFonts w:ascii="Arial" w:hAnsi="Arial" w:cs="Arial"/>
        </w:rPr>
        <w:br/>
        <w:t>a także porządkowania i zabezpieczenia przed erozją wodną i wietrzną skarp oraz powierzchni korony oraz wykonania bieżącej okrywy rekultywacyjnej.</w:t>
      </w:r>
    </w:p>
    <w:p w14:paraId="387E6BF5" w14:textId="77777777" w:rsidR="00F15A0C" w:rsidRPr="00101048" w:rsidRDefault="00F15A0C" w:rsidP="00A66845">
      <w:pPr>
        <w:pStyle w:val="Akapitzlist"/>
        <w:tabs>
          <w:tab w:val="left" w:pos="708"/>
        </w:tabs>
        <w:spacing w:after="0"/>
        <w:ind w:left="567"/>
        <w:rPr>
          <w:rFonts w:ascii="Arial" w:hAnsi="Arial" w:cs="Arial"/>
        </w:rPr>
      </w:pPr>
      <w:r w:rsidRPr="00101048">
        <w:rPr>
          <w:rFonts w:ascii="Arial" w:hAnsi="Arial" w:cs="Arial"/>
        </w:rPr>
        <w:t xml:space="preserve">W pierwszym etapie odzysku odpady poddawane są kontroli oraz wstępnej selekcji, </w:t>
      </w:r>
      <w:r w:rsidRPr="00101048">
        <w:rPr>
          <w:rFonts w:ascii="Arial" w:hAnsi="Arial" w:cs="Arial"/>
        </w:rPr>
        <w:br/>
        <w:t>w celu wyeliminowania odpadów, których wykorzystanie nie jest dopuszczone. Odpady wielkogabarytowe w razie konieczności poddawane są kruszeniu, w celu uzyskania właściwego składu granulometrycznego.</w:t>
      </w:r>
    </w:p>
    <w:p w14:paraId="65007AA1" w14:textId="77777777" w:rsidR="002C72D6" w:rsidRPr="00A66845" w:rsidRDefault="002C72D6" w:rsidP="00A66845">
      <w:pPr>
        <w:tabs>
          <w:tab w:val="left" w:pos="1665"/>
          <w:tab w:val="left" w:pos="1695"/>
        </w:tabs>
        <w:spacing w:after="0"/>
        <w:ind w:left="567"/>
        <w:rPr>
          <w:rFonts w:ascii="Arial" w:hAnsi="Arial" w:cs="Arial"/>
        </w:rPr>
      </w:pPr>
      <w:r w:rsidRPr="00A66845">
        <w:rPr>
          <w:rFonts w:ascii="Arial" w:hAnsi="Arial" w:cs="Arial"/>
        </w:rPr>
        <w:t xml:space="preserve">Warstwa izolacyjna (przesypowa) tworzona jest po osiągnięciu przez składowane odpady miąższości ok. </w:t>
      </w:r>
      <w:smartTag w:uri="urn:schemas-microsoft-com:office:smarttags" w:element="metricconverter">
        <w:smartTagPr>
          <w:attr w:name="ProductID" w:val="2,5 m"/>
        </w:smartTagPr>
        <w:r w:rsidRPr="00A66845">
          <w:rPr>
            <w:rFonts w:ascii="Arial" w:hAnsi="Arial" w:cs="Arial"/>
          </w:rPr>
          <w:t>2,5 m</w:t>
        </w:r>
      </w:smartTag>
      <w:r w:rsidRPr="00A66845">
        <w:rPr>
          <w:rFonts w:ascii="Arial" w:hAnsi="Arial" w:cs="Arial"/>
        </w:rPr>
        <w:t xml:space="preserve">. Grubość wykonywanej warstwy izolacyjnej powinna wynosić około </w:t>
      </w:r>
      <w:smartTag w:uri="urn:schemas-microsoft-com:office:smarttags" w:element="metricconverter">
        <w:smartTagPr>
          <w:attr w:name="ProductID" w:val="0,15 m"/>
        </w:smartTagPr>
        <w:r w:rsidRPr="00A66845">
          <w:rPr>
            <w:rFonts w:ascii="Arial" w:hAnsi="Arial" w:cs="Arial"/>
          </w:rPr>
          <w:t>0,15 m</w:t>
        </w:r>
      </w:smartTag>
      <w:r w:rsidRPr="00A66845">
        <w:rPr>
          <w:rFonts w:ascii="Arial" w:hAnsi="Arial" w:cs="Arial"/>
        </w:rPr>
        <w:t xml:space="preserve">. Warstwa izolacyjną należy również przykrywać odpady zdeponowane w danym dniu pracy składowiska. Łączny udział procentowy ww. warstw w stosunku do warstwy składowanych odpadów nie powinien przekraczać 15 %. </w:t>
      </w:r>
    </w:p>
    <w:p w14:paraId="5E6D7084" w14:textId="77777777" w:rsidR="002C72D6" w:rsidRDefault="002C72D6" w:rsidP="007B64B9">
      <w:pPr>
        <w:tabs>
          <w:tab w:val="left" w:pos="1665"/>
          <w:tab w:val="left" w:pos="1695"/>
        </w:tabs>
        <w:spacing w:after="0"/>
        <w:ind w:left="567"/>
        <w:rPr>
          <w:rFonts w:ascii="Arial" w:hAnsi="Arial" w:cs="Arial"/>
          <w:lang w:eastAsia="ar-SA"/>
        </w:rPr>
      </w:pPr>
      <w:r w:rsidRPr="00A66845">
        <w:rPr>
          <w:rFonts w:ascii="Arial" w:hAnsi="Arial" w:cs="Arial"/>
          <w:lang w:eastAsia="ar-SA"/>
        </w:rPr>
        <w:t xml:space="preserve">Szerokość dróg technologicznych, do budowy i utwardzania których wykorzystywane są ww. odpady nie powinna przekraczać </w:t>
      </w:r>
      <w:smartTag w:uri="urn:schemas-microsoft-com:office:smarttags" w:element="metricconverter">
        <w:smartTagPr>
          <w:attr w:name="ProductID" w:val="4 m"/>
        </w:smartTagPr>
        <w:r w:rsidRPr="00A66845">
          <w:rPr>
            <w:rFonts w:ascii="Arial" w:hAnsi="Arial" w:cs="Arial"/>
            <w:lang w:eastAsia="ar-SA"/>
          </w:rPr>
          <w:t>4 m</w:t>
        </w:r>
      </w:smartTag>
      <w:r w:rsidRPr="00A66845">
        <w:rPr>
          <w:rFonts w:ascii="Arial" w:hAnsi="Arial" w:cs="Arial"/>
          <w:lang w:eastAsia="ar-SA"/>
        </w:rPr>
        <w:t xml:space="preserve">, a grubość warstwy użytych odpadów nie może być większa niż </w:t>
      </w:r>
      <w:smartTag w:uri="urn:schemas-microsoft-com:office:smarttags" w:element="metricconverter">
        <w:smartTagPr>
          <w:attr w:name="ProductID" w:val="30 cm"/>
        </w:smartTagPr>
        <w:r w:rsidRPr="00A66845">
          <w:rPr>
            <w:rFonts w:ascii="Arial" w:hAnsi="Arial" w:cs="Arial"/>
            <w:lang w:eastAsia="ar-SA"/>
          </w:rPr>
          <w:t>30 cm</w:t>
        </w:r>
      </w:smartTag>
      <w:r w:rsidRPr="00A66845">
        <w:rPr>
          <w:rFonts w:ascii="Arial" w:hAnsi="Arial" w:cs="Arial"/>
          <w:lang w:eastAsia="ar-SA"/>
        </w:rPr>
        <w:t>.</w:t>
      </w:r>
    </w:p>
    <w:p w14:paraId="278265BA" w14:textId="77777777" w:rsidR="00A66845" w:rsidRPr="00101048" w:rsidRDefault="00A66845" w:rsidP="00A66845">
      <w:pPr>
        <w:pStyle w:val="Akapitzlist"/>
        <w:tabs>
          <w:tab w:val="left" w:pos="708"/>
        </w:tabs>
        <w:spacing w:before="120"/>
        <w:ind w:left="567"/>
        <w:rPr>
          <w:rFonts w:ascii="Arial" w:hAnsi="Arial" w:cs="Arial"/>
          <w:lang w:eastAsia="ar-SA"/>
        </w:rPr>
      </w:pPr>
      <w:r w:rsidRPr="00101048">
        <w:rPr>
          <w:rFonts w:ascii="Arial" w:hAnsi="Arial" w:cs="Arial"/>
          <w:lang w:eastAsia="ar-SA"/>
        </w:rPr>
        <w:t>Maksymalna warstwa odpadów używana do budowy i kształtowania skarp i korony składowiska będzie mniejsza niż 0,25 m. W przypadku wykorzystywania opon warstwa może mieć grubość opony, a jej wypełnienie nie może przekroczyć tej wielkości. Zużyte opony mogą być użyte wyłącznie jednowarstwowo.</w:t>
      </w:r>
    </w:p>
    <w:p w14:paraId="50854804" w14:textId="63825F35" w:rsidR="00A66845" w:rsidRPr="00101048" w:rsidRDefault="00A66845" w:rsidP="00A66845">
      <w:pPr>
        <w:pStyle w:val="Akapitzlist"/>
        <w:tabs>
          <w:tab w:val="left" w:pos="708"/>
        </w:tabs>
        <w:spacing w:before="120"/>
        <w:ind w:left="567"/>
        <w:rPr>
          <w:rFonts w:ascii="Arial" w:hAnsi="Arial" w:cs="Arial"/>
          <w:lang w:eastAsia="ar-SA"/>
        </w:rPr>
      </w:pPr>
      <w:r w:rsidRPr="00101048">
        <w:rPr>
          <w:rFonts w:ascii="Arial" w:hAnsi="Arial" w:cs="Arial"/>
          <w:lang w:eastAsia="ar-SA"/>
        </w:rPr>
        <w:t>Proces wykonywania bieżącej okrywy rekultywacyjnej polega na wykorzystaniu odpadów</w:t>
      </w:r>
      <w:r w:rsidR="00567941">
        <w:rPr>
          <w:rFonts w:ascii="Arial" w:hAnsi="Arial" w:cs="Arial"/>
          <w:lang w:eastAsia="ar-SA"/>
        </w:rPr>
        <w:t xml:space="preserve"> o kodzie 19 05 03 </w:t>
      </w:r>
      <w:r w:rsidRPr="00101048">
        <w:rPr>
          <w:rFonts w:ascii="Arial" w:hAnsi="Arial" w:cs="Arial"/>
          <w:lang w:eastAsia="ar-SA"/>
        </w:rPr>
        <w:t xml:space="preserve">do stworzenia warstwy podglebia pozwalającego na rozwój roślin. </w:t>
      </w:r>
    </w:p>
    <w:p w14:paraId="2428AB2E" w14:textId="77777777" w:rsidR="002C72D6" w:rsidRPr="002E02B6" w:rsidRDefault="002C72D6" w:rsidP="00F15A0C">
      <w:pPr>
        <w:spacing w:before="120" w:after="120"/>
        <w:ind w:left="426" w:hanging="142"/>
        <w:rPr>
          <w:rFonts w:ascii="Arial" w:hAnsi="Arial" w:cs="Arial"/>
          <w:b/>
        </w:rPr>
      </w:pPr>
      <w:r w:rsidRPr="002E02B6">
        <w:rPr>
          <w:rFonts w:ascii="Arial" w:hAnsi="Arial" w:cs="Arial"/>
          <w:b/>
        </w:rPr>
        <w:t>1.3 Miejsce i sposób magazynowania odpadów przeznaczonych do przetwarzania</w:t>
      </w:r>
    </w:p>
    <w:p w14:paraId="473BC280" w14:textId="14AEB73B" w:rsidR="002C72D6" w:rsidRDefault="002C72D6" w:rsidP="00F15A0C">
      <w:pPr>
        <w:tabs>
          <w:tab w:val="left" w:pos="1530"/>
        </w:tabs>
        <w:spacing w:after="0"/>
        <w:ind w:left="567" w:firstLine="1"/>
        <w:rPr>
          <w:rFonts w:ascii="Arial" w:hAnsi="Arial" w:cs="Arial"/>
        </w:rPr>
      </w:pPr>
      <w:r w:rsidRPr="002E02B6">
        <w:rPr>
          <w:rFonts w:ascii="Arial" w:hAnsi="Arial" w:cs="Arial"/>
          <w:lang w:eastAsia="ar-SA"/>
        </w:rPr>
        <w:t xml:space="preserve">Odpady przeznaczone do przetwarzania (wymienione </w:t>
      </w:r>
      <w:r w:rsidRPr="002E02B6">
        <w:rPr>
          <w:rFonts w:ascii="Arial" w:hAnsi="Arial" w:cs="Arial"/>
        </w:rPr>
        <w:t>w tabeli nr 1</w:t>
      </w:r>
      <w:r w:rsidRPr="002E02B6">
        <w:rPr>
          <w:rFonts w:ascii="Arial" w:hAnsi="Arial" w:cs="Arial"/>
          <w:lang w:eastAsia="ar-SA"/>
        </w:rPr>
        <w:t xml:space="preserve">) </w:t>
      </w:r>
      <w:r w:rsidR="00F15A0C" w:rsidRPr="002E02B6">
        <w:rPr>
          <w:rFonts w:ascii="Arial" w:hAnsi="Arial" w:cs="Arial"/>
          <w:lang w:eastAsia="ar-SA"/>
        </w:rPr>
        <w:t>nie są magazynowane</w:t>
      </w:r>
      <w:r w:rsidRPr="002E02B6">
        <w:rPr>
          <w:rFonts w:ascii="Arial" w:hAnsi="Arial" w:cs="Arial"/>
          <w:lang w:eastAsia="ar-SA"/>
        </w:rPr>
        <w:t xml:space="preserve"> na terenie składowiska odpadów, zlokalizowanego </w:t>
      </w:r>
      <w:r w:rsidR="00F15A0C" w:rsidRPr="002E02B6">
        <w:rPr>
          <w:rFonts w:ascii="Arial" w:hAnsi="Arial" w:cs="Arial"/>
        </w:rPr>
        <w:t>w Ostrołęce przy ul. Komunalnej 6</w:t>
      </w:r>
      <w:r w:rsidRPr="002E02B6">
        <w:rPr>
          <w:rFonts w:ascii="Arial" w:hAnsi="Arial" w:cs="Arial"/>
          <w:lang w:eastAsia="ar-SA"/>
        </w:rPr>
        <w:t xml:space="preserve">. </w:t>
      </w:r>
      <w:r w:rsidR="00F15A0C" w:rsidRPr="002E02B6">
        <w:rPr>
          <w:rFonts w:ascii="Arial" w:hAnsi="Arial" w:cs="Arial"/>
        </w:rPr>
        <w:t xml:space="preserve">Odpady te, bezpośrednio po dostarczeniu, kierowane </w:t>
      </w:r>
      <w:r w:rsidR="00F15A0C" w:rsidRPr="002E02B6">
        <w:rPr>
          <w:rFonts w:ascii="Arial" w:hAnsi="Arial" w:cs="Arial"/>
        </w:rPr>
        <w:br/>
        <w:t>są na kwaterę składowiska w celu odzysku.</w:t>
      </w:r>
    </w:p>
    <w:p w14:paraId="0DB81EE6" w14:textId="6B860432" w:rsidR="00EC214F" w:rsidRDefault="00EC214F" w:rsidP="00F15A0C">
      <w:pPr>
        <w:tabs>
          <w:tab w:val="left" w:pos="1530"/>
        </w:tabs>
        <w:spacing w:after="0"/>
        <w:ind w:left="567" w:firstLine="1"/>
        <w:rPr>
          <w:rFonts w:ascii="Arial" w:hAnsi="Arial" w:cs="Arial"/>
        </w:rPr>
      </w:pPr>
    </w:p>
    <w:p w14:paraId="0F5BEFBA" w14:textId="77777777" w:rsidR="00EC214F" w:rsidRPr="002E02B6" w:rsidRDefault="00EC214F" w:rsidP="00F15A0C">
      <w:pPr>
        <w:tabs>
          <w:tab w:val="left" w:pos="1530"/>
        </w:tabs>
        <w:spacing w:after="0"/>
        <w:ind w:left="567" w:firstLine="1"/>
        <w:rPr>
          <w:rFonts w:ascii="Arial" w:hAnsi="Arial" w:cs="Arial"/>
          <w:lang w:eastAsia="ar-SA"/>
        </w:rPr>
      </w:pPr>
    </w:p>
    <w:p w14:paraId="5AA18A94" w14:textId="77777777" w:rsidR="00967E45" w:rsidRPr="002E02B6" w:rsidRDefault="00967E45" w:rsidP="00162573">
      <w:pPr>
        <w:numPr>
          <w:ilvl w:val="0"/>
          <w:numId w:val="21"/>
        </w:numPr>
        <w:tabs>
          <w:tab w:val="left" w:pos="709"/>
        </w:tabs>
        <w:spacing w:before="120" w:after="0" w:line="360" w:lineRule="auto"/>
        <w:ind w:left="1071" w:hanging="787"/>
        <w:jc w:val="both"/>
        <w:rPr>
          <w:rFonts w:ascii="Arial" w:hAnsi="Arial" w:cs="Arial"/>
          <w:b/>
        </w:rPr>
      </w:pPr>
      <w:r w:rsidRPr="002E02B6">
        <w:rPr>
          <w:rFonts w:ascii="Arial" w:hAnsi="Arial" w:cs="Arial"/>
          <w:b/>
        </w:rPr>
        <w:t>Unieszkodliwianie odpadów</w:t>
      </w:r>
    </w:p>
    <w:p w14:paraId="024E470E" w14:textId="77777777" w:rsidR="00F640FD" w:rsidRPr="002E02B6" w:rsidRDefault="00F640FD" w:rsidP="00162573">
      <w:pPr>
        <w:tabs>
          <w:tab w:val="left" w:pos="284"/>
        </w:tabs>
        <w:ind w:left="284"/>
        <w:rPr>
          <w:rFonts w:ascii="Arial" w:hAnsi="Arial" w:cs="Arial"/>
          <w:b/>
        </w:rPr>
      </w:pPr>
      <w:r w:rsidRPr="002E02B6">
        <w:rPr>
          <w:rFonts w:ascii="Arial" w:hAnsi="Arial" w:cs="Arial"/>
          <w:b/>
        </w:rPr>
        <w:t>„2.1 Rodzaje i ilości odpadów dopuszczonych do przetwarzania w procesie unieszkodliwiania</w:t>
      </w:r>
    </w:p>
    <w:p w14:paraId="10089E29" w14:textId="77777777" w:rsidR="00F640FD" w:rsidRPr="002E02B6" w:rsidRDefault="00F640FD" w:rsidP="00162573">
      <w:pPr>
        <w:spacing w:after="0"/>
        <w:ind w:left="284"/>
        <w:rPr>
          <w:rFonts w:ascii="Arial" w:hAnsi="Arial" w:cs="Arial"/>
        </w:rPr>
      </w:pPr>
      <w:r w:rsidRPr="002E02B6">
        <w:rPr>
          <w:rFonts w:ascii="Arial" w:hAnsi="Arial" w:cs="Arial"/>
        </w:rPr>
        <w:t>Wyszczególnienie rodzajów i ilości odpadów dopuszczonych do przetwarzania w procesie unieszkodliwiania stanowi tabela nr 2.</w:t>
      </w:r>
    </w:p>
    <w:p w14:paraId="35A8359B" w14:textId="77777777" w:rsidR="00F640FD" w:rsidRPr="002E02B6" w:rsidRDefault="00F640FD" w:rsidP="00162573">
      <w:pPr>
        <w:spacing w:after="0"/>
        <w:ind w:left="284"/>
        <w:rPr>
          <w:rFonts w:ascii="Arial" w:hAnsi="Arial" w:cs="Arial"/>
        </w:rPr>
      </w:pPr>
      <w:r w:rsidRPr="002E02B6">
        <w:rPr>
          <w:rFonts w:ascii="Arial" w:hAnsi="Arial" w:cs="Arial"/>
        </w:rPr>
        <w:t>Zdolność przetwarzania instalacji w zakresie unieszkodliwiania odpadów – 75 140,0 Mg/rok.</w:t>
      </w:r>
    </w:p>
    <w:p w14:paraId="111D5A52" w14:textId="77777777" w:rsidR="00F640FD" w:rsidRPr="002E02B6" w:rsidRDefault="00F640FD" w:rsidP="00162573">
      <w:pPr>
        <w:spacing w:after="120"/>
        <w:ind w:left="284"/>
        <w:rPr>
          <w:rFonts w:ascii="Arial" w:hAnsi="Arial" w:cs="Arial"/>
        </w:rPr>
      </w:pPr>
      <w:r w:rsidRPr="002E02B6">
        <w:rPr>
          <w:rFonts w:ascii="Arial" w:hAnsi="Arial" w:cs="Arial"/>
        </w:rPr>
        <w:t>W wyniku procesu przetwarzania (unieszkodliwiania) odpadów nie powstają odpady.</w:t>
      </w:r>
    </w:p>
    <w:p w14:paraId="2E1EBB8E" w14:textId="77777777" w:rsidR="00F640FD" w:rsidRPr="002E02B6" w:rsidRDefault="00F640FD" w:rsidP="00162573">
      <w:pPr>
        <w:spacing w:after="0" w:line="360" w:lineRule="auto"/>
        <w:ind w:left="-181" w:firstLine="181"/>
        <w:rPr>
          <w:rFonts w:ascii="Arial" w:hAnsi="Arial" w:cs="Arial"/>
        </w:rPr>
      </w:pPr>
      <w:r w:rsidRPr="002E02B6">
        <w:rPr>
          <w:rFonts w:ascii="Arial" w:hAnsi="Arial" w:cs="Arial"/>
        </w:rPr>
        <w:t>Tabela nr 2. Odpady dopuszczone do unieszkodliwiania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Odpady dopuszczone do unieszkodliwiania"/>
        <w:tblDescription w:val="Tabela zawiera wykaz odpadów dopuszczonych do unieszkodliwiania na skladowisku"/>
      </w:tblPr>
      <w:tblGrid>
        <w:gridCol w:w="709"/>
        <w:gridCol w:w="6663"/>
        <w:gridCol w:w="992"/>
        <w:gridCol w:w="1205"/>
      </w:tblGrid>
      <w:tr w:rsidR="00F640FD" w:rsidRPr="002E02B6" w14:paraId="246E192F" w14:textId="77777777" w:rsidTr="00162573">
        <w:trPr>
          <w:cantSplit/>
          <w:trHeight w:val="493"/>
          <w:tblHeader/>
        </w:trPr>
        <w:tc>
          <w:tcPr>
            <w:tcW w:w="709" w:type="dxa"/>
            <w:shd w:val="clear" w:color="auto" w:fill="ECECEC"/>
            <w:vAlign w:val="center"/>
          </w:tcPr>
          <w:p w14:paraId="6C0E002A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E02B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663" w:type="dxa"/>
            <w:shd w:val="clear" w:color="auto" w:fill="ECECEC"/>
            <w:vAlign w:val="center"/>
          </w:tcPr>
          <w:p w14:paraId="70293355" w14:textId="77777777" w:rsidR="00F640FD" w:rsidRPr="002E02B6" w:rsidRDefault="00F640FD" w:rsidP="007D74CD">
            <w:pPr>
              <w:spacing w:before="40" w:after="40" w:line="26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02B6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992" w:type="dxa"/>
            <w:shd w:val="clear" w:color="auto" w:fill="ECECEC"/>
            <w:vAlign w:val="center"/>
          </w:tcPr>
          <w:p w14:paraId="77A32941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E02B6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r w:rsidRPr="002E02B6">
              <w:rPr>
                <w:rFonts w:ascii="Arial" w:hAnsi="Arial" w:cs="Arial"/>
                <w:b/>
                <w:sz w:val="18"/>
                <w:szCs w:val="18"/>
              </w:rPr>
              <w:br/>
              <w:t>odpadu</w:t>
            </w:r>
          </w:p>
        </w:tc>
        <w:tc>
          <w:tcPr>
            <w:tcW w:w="1205" w:type="dxa"/>
            <w:shd w:val="clear" w:color="auto" w:fill="ECECEC"/>
            <w:vAlign w:val="center"/>
          </w:tcPr>
          <w:p w14:paraId="497299AD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E02B6">
              <w:rPr>
                <w:rFonts w:ascii="Arial" w:hAnsi="Arial" w:cs="Arial"/>
                <w:b/>
                <w:sz w:val="18"/>
                <w:szCs w:val="18"/>
              </w:rPr>
              <w:t>Ilość odpadu</w:t>
            </w:r>
          </w:p>
          <w:p w14:paraId="4C7E4D73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E02B6">
              <w:rPr>
                <w:rFonts w:ascii="Arial" w:hAnsi="Arial" w:cs="Arial"/>
                <w:b/>
                <w:sz w:val="18"/>
                <w:szCs w:val="18"/>
              </w:rPr>
              <w:t>[Mg/rok]</w:t>
            </w:r>
          </w:p>
        </w:tc>
      </w:tr>
      <w:tr w:rsidR="00F640FD" w:rsidRPr="002E02B6" w14:paraId="57B53EF5" w14:textId="77777777" w:rsidTr="00162573">
        <w:trPr>
          <w:cantSplit/>
        </w:trPr>
        <w:tc>
          <w:tcPr>
            <w:tcW w:w="709" w:type="dxa"/>
            <w:vAlign w:val="center"/>
          </w:tcPr>
          <w:p w14:paraId="2EC8E2D6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vAlign w:val="center"/>
          </w:tcPr>
          <w:p w14:paraId="6BB2FF82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 xml:space="preserve">Nieprzekompostowane frakcje odpadów komunalnych i podobnych </w:t>
            </w:r>
          </w:p>
        </w:tc>
        <w:tc>
          <w:tcPr>
            <w:tcW w:w="992" w:type="dxa"/>
            <w:vAlign w:val="center"/>
          </w:tcPr>
          <w:p w14:paraId="4D012147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19 05 01</w:t>
            </w:r>
          </w:p>
        </w:tc>
        <w:tc>
          <w:tcPr>
            <w:tcW w:w="1205" w:type="dxa"/>
            <w:vAlign w:val="center"/>
          </w:tcPr>
          <w:p w14:paraId="3F666ECB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F640FD" w:rsidRPr="002E02B6" w14:paraId="77D409A9" w14:textId="77777777" w:rsidTr="00162573">
        <w:trPr>
          <w:cantSplit/>
        </w:trPr>
        <w:tc>
          <w:tcPr>
            <w:tcW w:w="709" w:type="dxa"/>
            <w:vAlign w:val="center"/>
          </w:tcPr>
          <w:p w14:paraId="5F3D1558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vAlign w:val="center"/>
          </w:tcPr>
          <w:p w14:paraId="4568B0BA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992" w:type="dxa"/>
            <w:vAlign w:val="center"/>
          </w:tcPr>
          <w:p w14:paraId="5C50AEA7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19 05 02</w:t>
            </w:r>
          </w:p>
        </w:tc>
        <w:tc>
          <w:tcPr>
            <w:tcW w:w="1205" w:type="dxa"/>
            <w:vAlign w:val="center"/>
          </w:tcPr>
          <w:p w14:paraId="1E4929C4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F640FD" w:rsidRPr="002E02B6" w14:paraId="633D22C8" w14:textId="77777777" w:rsidTr="00162573">
        <w:trPr>
          <w:cantSplit/>
        </w:trPr>
        <w:tc>
          <w:tcPr>
            <w:tcW w:w="709" w:type="dxa"/>
            <w:vAlign w:val="center"/>
          </w:tcPr>
          <w:p w14:paraId="1C8380D9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vAlign w:val="center"/>
          </w:tcPr>
          <w:p w14:paraId="7BF2C066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 xml:space="preserve">Kompost nieodpowiadający wymaganiom (nienadający się do wykorzystania) </w:t>
            </w:r>
          </w:p>
        </w:tc>
        <w:tc>
          <w:tcPr>
            <w:tcW w:w="992" w:type="dxa"/>
            <w:vAlign w:val="center"/>
          </w:tcPr>
          <w:p w14:paraId="2ACBF268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19 05 03</w:t>
            </w:r>
          </w:p>
        </w:tc>
        <w:tc>
          <w:tcPr>
            <w:tcW w:w="1205" w:type="dxa"/>
            <w:vAlign w:val="center"/>
          </w:tcPr>
          <w:p w14:paraId="6D1F423D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29 000,0</w:t>
            </w:r>
          </w:p>
        </w:tc>
      </w:tr>
      <w:tr w:rsidR="00F640FD" w:rsidRPr="002E02B6" w14:paraId="1C467753" w14:textId="77777777" w:rsidTr="00162573">
        <w:trPr>
          <w:cantSplit/>
        </w:trPr>
        <w:tc>
          <w:tcPr>
            <w:tcW w:w="709" w:type="dxa"/>
            <w:vAlign w:val="center"/>
          </w:tcPr>
          <w:p w14:paraId="3B6C3FFA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663" w:type="dxa"/>
            <w:vAlign w:val="center"/>
          </w:tcPr>
          <w:p w14:paraId="42DF342F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 xml:space="preserve">Inne niewymienione odpady </w:t>
            </w:r>
          </w:p>
        </w:tc>
        <w:tc>
          <w:tcPr>
            <w:tcW w:w="992" w:type="dxa"/>
            <w:vAlign w:val="center"/>
          </w:tcPr>
          <w:p w14:paraId="07E1CB2A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19 05 99</w:t>
            </w:r>
          </w:p>
        </w:tc>
        <w:tc>
          <w:tcPr>
            <w:tcW w:w="1205" w:type="dxa"/>
            <w:vAlign w:val="center"/>
          </w:tcPr>
          <w:p w14:paraId="7C3BC6CC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F640FD" w:rsidRPr="002E02B6" w14:paraId="6DECF9A9" w14:textId="77777777" w:rsidTr="00162573">
        <w:trPr>
          <w:cantSplit/>
        </w:trPr>
        <w:tc>
          <w:tcPr>
            <w:tcW w:w="709" w:type="dxa"/>
            <w:vAlign w:val="center"/>
          </w:tcPr>
          <w:p w14:paraId="565C5E54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vAlign w:val="center"/>
          </w:tcPr>
          <w:p w14:paraId="309B98AE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Skratki</w:t>
            </w:r>
          </w:p>
        </w:tc>
        <w:tc>
          <w:tcPr>
            <w:tcW w:w="992" w:type="dxa"/>
            <w:vAlign w:val="center"/>
          </w:tcPr>
          <w:p w14:paraId="5C3D0EB8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19 08 01</w:t>
            </w:r>
          </w:p>
        </w:tc>
        <w:tc>
          <w:tcPr>
            <w:tcW w:w="1205" w:type="dxa"/>
            <w:vAlign w:val="center"/>
          </w:tcPr>
          <w:p w14:paraId="2D6A9BEF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F640FD" w:rsidRPr="002E02B6" w14:paraId="0B3C8FCC" w14:textId="77777777" w:rsidTr="00162573">
        <w:trPr>
          <w:cantSplit/>
        </w:trPr>
        <w:tc>
          <w:tcPr>
            <w:tcW w:w="709" w:type="dxa"/>
            <w:vAlign w:val="center"/>
          </w:tcPr>
          <w:p w14:paraId="3732C06E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vAlign w:val="center"/>
          </w:tcPr>
          <w:p w14:paraId="310D1580" w14:textId="77777777" w:rsidR="00F640FD" w:rsidRPr="002E02B6" w:rsidRDefault="00F640FD" w:rsidP="007D74CD">
            <w:pPr>
              <w:spacing w:before="20" w:after="20" w:line="288" w:lineRule="auto"/>
              <w:ind w:left="-108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 xml:space="preserve">Minerały (np. piasek, kamienie) </w:t>
            </w:r>
          </w:p>
        </w:tc>
        <w:tc>
          <w:tcPr>
            <w:tcW w:w="992" w:type="dxa"/>
            <w:vAlign w:val="center"/>
          </w:tcPr>
          <w:p w14:paraId="5DFEABA9" w14:textId="77777777" w:rsidR="00F640FD" w:rsidRPr="002E02B6" w:rsidRDefault="00F640FD" w:rsidP="007D74CD">
            <w:pPr>
              <w:spacing w:before="20" w:after="20" w:line="28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19 12 09</w:t>
            </w:r>
          </w:p>
        </w:tc>
        <w:tc>
          <w:tcPr>
            <w:tcW w:w="1205" w:type="dxa"/>
            <w:vAlign w:val="center"/>
          </w:tcPr>
          <w:p w14:paraId="0E0C5C46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F640FD" w:rsidRPr="002E02B6" w14:paraId="577BDB28" w14:textId="77777777" w:rsidTr="00162573">
        <w:trPr>
          <w:cantSplit/>
        </w:trPr>
        <w:tc>
          <w:tcPr>
            <w:tcW w:w="709" w:type="dxa"/>
            <w:vAlign w:val="center"/>
          </w:tcPr>
          <w:p w14:paraId="2D653896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vAlign w:val="center"/>
          </w:tcPr>
          <w:p w14:paraId="1F38A42B" w14:textId="77777777" w:rsidR="00F640FD" w:rsidRPr="002E02B6" w:rsidRDefault="00F640FD" w:rsidP="007D74CD">
            <w:pPr>
              <w:spacing w:before="20" w:after="20" w:line="288" w:lineRule="auto"/>
              <w:ind w:left="-108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Pr="002E02B6">
              <w:rPr>
                <w:rFonts w:ascii="Arial" w:hAnsi="Arial" w:cs="Arial"/>
                <w:sz w:val="18"/>
                <w:szCs w:val="18"/>
              </w:rPr>
              <w:br/>
              <w:t>z mechanicznej obróbki odpadów inne niż wymienione w 19 12 11</w:t>
            </w:r>
          </w:p>
        </w:tc>
        <w:tc>
          <w:tcPr>
            <w:tcW w:w="992" w:type="dxa"/>
            <w:vAlign w:val="center"/>
          </w:tcPr>
          <w:p w14:paraId="5AFEB8A5" w14:textId="77777777" w:rsidR="00F640FD" w:rsidRPr="002E02B6" w:rsidRDefault="00F640FD" w:rsidP="007D74CD">
            <w:pPr>
              <w:spacing w:before="20" w:after="20" w:line="28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19 12 12</w:t>
            </w:r>
          </w:p>
        </w:tc>
        <w:tc>
          <w:tcPr>
            <w:tcW w:w="1205" w:type="dxa"/>
            <w:vAlign w:val="center"/>
          </w:tcPr>
          <w:p w14:paraId="78FE8687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</w:tr>
      <w:tr w:rsidR="00F640FD" w:rsidRPr="002E02B6" w14:paraId="3DB6DD4A" w14:textId="77777777" w:rsidTr="00162573">
        <w:trPr>
          <w:cantSplit/>
        </w:trPr>
        <w:tc>
          <w:tcPr>
            <w:tcW w:w="709" w:type="dxa"/>
            <w:vAlign w:val="center"/>
          </w:tcPr>
          <w:p w14:paraId="45937FF2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vAlign w:val="center"/>
          </w:tcPr>
          <w:p w14:paraId="46A04EC4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Gleba i ziemia, w tym kamienie</w:t>
            </w:r>
          </w:p>
        </w:tc>
        <w:tc>
          <w:tcPr>
            <w:tcW w:w="992" w:type="dxa"/>
            <w:vAlign w:val="center"/>
          </w:tcPr>
          <w:p w14:paraId="0EFA859B" w14:textId="77777777" w:rsidR="00F640FD" w:rsidRPr="002E02B6" w:rsidRDefault="00F640FD" w:rsidP="00364B36">
            <w:pPr>
              <w:spacing w:line="312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20 02 02</w:t>
            </w:r>
          </w:p>
        </w:tc>
        <w:tc>
          <w:tcPr>
            <w:tcW w:w="1205" w:type="dxa"/>
            <w:vAlign w:val="center"/>
          </w:tcPr>
          <w:p w14:paraId="3BE43AF7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F640FD" w:rsidRPr="002E02B6" w14:paraId="3D6B31FF" w14:textId="77777777" w:rsidTr="00162573">
        <w:trPr>
          <w:cantSplit/>
        </w:trPr>
        <w:tc>
          <w:tcPr>
            <w:tcW w:w="709" w:type="dxa"/>
            <w:vAlign w:val="center"/>
          </w:tcPr>
          <w:p w14:paraId="2B542545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vAlign w:val="center"/>
          </w:tcPr>
          <w:p w14:paraId="5626832F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Inne odpady nieulegające biodegradacji</w:t>
            </w:r>
          </w:p>
        </w:tc>
        <w:tc>
          <w:tcPr>
            <w:tcW w:w="992" w:type="dxa"/>
            <w:vAlign w:val="center"/>
          </w:tcPr>
          <w:p w14:paraId="1E8387FB" w14:textId="77777777" w:rsidR="00F640FD" w:rsidRPr="002E02B6" w:rsidRDefault="00F640FD" w:rsidP="00364B36">
            <w:pPr>
              <w:spacing w:line="312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20 02 03</w:t>
            </w:r>
          </w:p>
        </w:tc>
        <w:tc>
          <w:tcPr>
            <w:tcW w:w="1205" w:type="dxa"/>
            <w:vAlign w:val="center"/>
          </w:tcPr>
          <w:p w14:paraId="37045CDC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</w:tr>
      <w:tr w:rsidR="00F640FD" w:rsidRPr="002E02B6" w14:paraId="11D52E18" w14:textId="77777777" w:rsidTr="00162573">
        <w:trPr>
          <w:cantSplit/>
        </w:trPr>
        <w:tc>
          <w:tcPr>
            <w:tcW w:w="709" w:type="dxa"/>
            <w:vAlign w:val="center"/>
          </w:tcPr>
          <w:p w14:paraId="5469E7D1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vAlign w:val="center"/>
          </w:tcPr>
          <w:p w14:paraId="7DEF1124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Odpady z targowisk</w:t>
            </w:r>
          </w:p>
        </w:tc>
        <w:tc>
          <w:tcPr>
            <w:tcW w:w="992" w:type="dxa"/>
            <w:vAlign w:val="center"/>
          </w:tcPr>
          <w:p w14:paraId="57719893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20 03 02</w:t>
            </w:r>
          </w:p>
        </w:tc>
        <w:tc>
          <w:tcPr>
            <w:tcW w:w="1205" w:type="dxa"/>
            <w:vAlign w:val="center"/>
          </w:tcPr>
          <w:p w14:paraId="3BF71B0A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F640FD" w:rsidRPr="002E02B6" w14:paraId="5A9EE302" w14:textId="77777777" w:rsidTr="00162573">
        <w:trPr>
          <w:cantSplit/>
        </w:trPr>
        <w:tc>
          <w:tcPr>
            <w:tcW w:w="709" w:type="dxa"/>
            <w:vAlign w:val="center"/>
          </w:tcPr>
          <w:p w14:paraId="3A5611EE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vAlign w:val="center"/>
          </w:tcPr>
          <w:p w14:paraId="12FAAEAE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Odpady z czyszczenia ulic i placów</w:t>
            </w:r>
          </w:p>
        </w:tc>
        <w:tc>
          <w:tcPr>
            <w:tcW w:w="992" w:type="dxa"/>
            <w:vAlign w:val="center"/>
          </w:tcPr>
          <w:p w14:paraId="360C0D2C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20 03 03</w:t>
            </w:r>
          </w:p>
        </w:tc>
        <w:tc>
          <w:tcPr>
            <w:tcW w:w="1205" w:type="dxa"/>
            <w:vAlign w:val="center"/>
          </w:tcPr>
          <w:p w14:paraId="07622129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F640FD" w:rsidRPr="002E02B6" w14:paraId="055ED2EE" w14:textId="77777777" w:rsidTr="00162573">
        <w:trPr>
          <w:cantSplit/>
        </w:trPr>
        <w:tc>
          <w:tcPr>
            <w:tcW w:w="709" w:type="dxa"/>
            <w:vAlign w:val="center"/>
          </w:tcPr>
          <w:p w14:paraId="1C7797A6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vAlign w:val="center"/>
          </w:tcPr>
          <w:p w14:paraId="33017F91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992" w:type="dxa"/>
            <w:vAlign w:val="center"/>
          </w:tcPr>
          <w:p w14:paraId="5B87A35C" w14:textId="77777777" w:rsidR="00F640FD" w:rsidRPr="002E02B6" w:rsidRDefault="00F640FD" w:rsidP="007D74CD">
            <w:pPr>
              <w:spacing w:line="312" w:lineRule="auto"/>
              <w:ind w:left="-78" w:right="-116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20 03 07</w:t>
            </w:r>
          </w:p>
        </w:tc>
        <w:tc>
          <w:tcPr>
            <w:tcW w:w="1205" w:type="dxa"/>
            <w:vAlign w:val="center"/>
          </w:tcPr>
          <w:p w14:paraId="7D92D769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F640FD" w:rsidRPr="002E02B6" w14:paraId="443B42EB" w14:textId="77777777" w:rsidTr="00162573">
        <w:trPr>
          <w:cantSplit/>
        </w:trPr>
        <w:tc>
          <w:tcPr>
            <w:tcW w:w="709" w:type="dxa"/>
            <w:vAlign w:val="center"/>
          </w:tcPr>
          <w:p w14:paraId="21CEAAA3" w14:textId="77777777" w:rsidR="00F640FD" w:rsidRPr="002E02B6" w:rsidRDefault="00F640FD" w:rsidP="007D74CD">
            <w:pPr>
              <w:spacing w:before="40" w:after="40" w:line="269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vAlign w:val="center"/>
          </w:tcPr>
          <w:p w14:paraId="1074EF35" w14:textId="77777777" w:rsidR="00F640FD" w:rsidRPr="002E02B6" w:rsidRDefault="00F640FD" w:rsidP="007D74CD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992" w:type="dxa"/>
            <w:vAlign w:val="center"/>
          </w:tcPr>
          <w:p w14:paraId="71097C5F" w14:textId="77777777" w:rsidR="00F640FD" w:rsidRPr="002E02B6" w:rsidRDefault="00F640FD" w:rsidP="00364B36">
            <w:pPr>
              <w:tabs>
                <w:tab w:val="left" w:pos="0"/>
              </w:tabs>
              <w:spacing w:line="312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20 03 99</w:t>
            </w:r>
          </w:p>
        </w:tc>
        <w:tc>
          <w:tcPr>
            <w:tcW w:w="1205" w:type="dxa"/>
            <w:vAlign w:val="center"/>
          </w:tcPr>
          <w:p w14:paraId="13F54A97" w14:textId="77777777" w:rsidR="00F640FD" w:rsidRPr="002E02B6" w:rsidRDefault="00F640FD" w:rsidP="007D74CD">
            <w:pPr>
              <w:spacing w:line="312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E02B6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</w:tbl>
    <w:p w14:paraId="308316D3" w14:textId="77777777" w:rsidR="00F640FD" w:rsidRPr="00FD4199" w:rsidRDefault="00F640FD" w:rsidP="007D74CD">
      <w:pPr>
        <w:rPr>
          <w:rFonts w:ascii="Arial" w:hAnsi="Arial" w:cs="Arial"/>
        </w:rPr>
      </w:pPr>
    </w:p>
    <w:p w14:paraId="300F743F" w14:textId="77777777" w:rsidR="006714A4" w:rsidRPr="00A30CE5" w:rsidRDefault="006714A4" w:rsidP="00A30CE5">
      <w:pPr>
        <w:spacing w:before="120" w:line="360" w:lineRule="auto"/>
        <w:ind w:left="900" w:hanging="900"/>
        <w:rPr>
          <w:rFonts w:ascii="Arial" w:hAnsi="Arial" w:cs="Arial"/>
          <w:b/>
        </w:rPr>
      </w:pPr>
      <w:r w:rsidRPr="00A30CE5">
        <w:rPr>
          <w:rFonts w:ascii="Arial" w:hAnsi="Arial" w:cs="Arial"/>
          <w:b/>
        </w:rPr>
        <w:t>2.2 Miejsce i dopuszczone metody unieszkodliwiania odpadów</w:t>
      </w:r>
    </w:p>
    <w:p w14:paraId="5BEB5553" w14:textId="77777777" w:rsidR="00A30CE5" w:rsidRPr="00A30CE5" w:rsidRDefault="006714A4" w:rsidP="00A30CE5">
      <w:pPr>
        <w:tabs>
          <w:tab w:val="left" w:pos="1530"/>
        </w:tabs>
        <w:spacing w:line="360" w:lineRule="auto"/>
        <w:ind w:left="284"/>
        <w:rPr>
          <w:rFonts w:ascii="Arial" w:hAnsi="Arial" w:cs="Arial"/>
        </w:rPr>
      </w:pPr>
      <w:r w:rsidRPr="00A30CE5">
        <w:rPr>
          <w:rFonts w:ascii="Arial" w:hAnsi="Arial" w:cs="Arial"/>
        </w:rPr>
        <w:t>Działalność w zakresie przetwarzania (unieszkodliwiania) odpadów prowadzona jest na terenie</w:t>
      </w:r>
      <w:r w:rsidRPr="00A30CE5">
        <w:rPr>
          <w:rFonts w:ascii="Arial" w:hAnsi="Arial" w:cs="Arial"/>
          <w:lang w:eastAsia="ar-SA"/>
        </w:rPr>
        <w:t xml:space="preserve"> składowiska odpadów, zlokalizowanego </w:t>
      </w:r>
      <w:r w:rsidRPr="00A30CE5">
        <w:rPr>
          <w:rFonts w:ascii="Arial" w:hAnsi="Arial" w:cs="Arial"/>
        </w:rPr>
        <w:t>w Ostrołęce przy ul. Komunalnej 6</w:t>
      </w:r>
      <w:r w:rsidR="00A30CE5" w:rsidRPr="00A30CE5">
        <w:rPr>
          <w:rFonts w:ascii="Arial" w:hAnsi="Arial" w:cs="Arial"/>
        </w:rPr>
        <w:t>.</w:t>
      </w:r>
    </w:p>
    <w:p w14:paraId="6E353315" w14:textId="77777777" w:rsidR="006714A4" w:rsidRPr="00A30CE5" w:rsidRDefault="006714A4" w:rsidP="00A30CE5">
      <w:pPr>
        <w:tabs>
          <w:tab w:val="left" w:pos="1530"/>
        </w:tabs>
        <w:spacing w:line="360" w:lineRule="auto"/>
        <w:ind w:left="284"/>
        <w:rPr>
          <w:rFonts w:ascii="Arial" w:hAnsi="Arial" w:cs="Arial"/>
        </w:rPr>
      </w:pPr>
      <w:r w:rsidRPr="00A30CE5">
        <w:rPr>
          <w:rFonts w:ascii="Arial" w:hAnsi="Arial" w:cs="Arial"/>
          <w:lang w:eastAsia="ar-SA"/>
        </w:rPr>
        <w:t xml:space="preserve">Odpady wymienione </w:t>
      </w:r>
      <w:r w:rsidRPr="00A30CE5">
        <w:rPr>
          <w:rFonts w:ascii="Arial" w:hAnsi="Arial" w:cs="Arial"/>
        </w:rPr>
        <w:t xml:space="preserve">w tabeli nr 2 </w:t>
      </w:r>
      <w:r w:rsidRPr="00A30CE5">
        <w:rPr>
          <w:rFonts w:ascii="Arial" w:hAnsi="Arial" w:cs="Arial"/>
          <w:lang w:eastAsia="ar-SA"/>
        </w:rPr>
        <w:t xml:space="preserve">unieszkodliwiane mogą być metodą: </w:t>
      </w:r>
      <w:r w:rsidRPr="00A30CE5">
        <w:rPr>
          <w:rFonts w:ascii="Arial" w:hAnsi="Arial" w:cs="Arial"/>
          <w:lang w:eastAsia="ar-SA"/>
        </w:rPr>
        <w:br/>
        <w:t>D5 – składowanie na składowiskach w sposób celowo zaprojektowany.</w:t>
      </w:r>
    </w:p>
    <w:p w14:paraId="09F595FB" w14:textId="77777777" w:rsidR="006714A4" w:rsidRPr="00A30CE5" w:rsidRDefault="006714A4" w:rsidP="00A30CE5">
      <w:pPr>
        <w:shd w:val="clear" w:color="auto" w:fill="FFFFFF"/>
        <w:spacing w:before="22" w:line="360" w:lineRule="auto"/>
        <w:ind w:left="284" w:right="-2"/>
        <w:rPr>
          <w:rFonts w:ascii="Arial" w:hAnsi="Arial" w:cs="Arial"/>
        </w:rPr>
      </w:pPr>
      <w:r w:rsidRPr="00A30CE5">
        <w:rPr>
          <w:rFonts w:ascii="Arial" w:hAnsi="Arial" w:cs="Arial"/>
        </w:rPr>
        <w:lastRenderedPageBreak/>
        <w:t xml:space="preserve">Odpady dowożone są na składowisko przez podmioty prowadzące działalność w zakresie zbierania i transportu odpadów lub bezpośrednio przez wytwórców odpadów. Przyjęcie na składowisko następuje na podstawie obowiązujących kart przekazania odpadów. W pierwszej kolejności pracownicy składowiska dokonują kontroli w zakresie zgodności przywiezionych odpadów z danymi zawartymi w karcie charakterystyki oraz karcie przekazania odpadów. Następnie odpady ważone są na wadze i kierowane na wyznaczoną działkę roboczą kwatery składowiska o wielkości ok. 30 x </w:t>
      </w:r>
      <w:smartTag w:uri="urn:schemas-microsoft-com:office:smarttags" w:element="metricconverter">
        <w:smartTagPr>
          <w:attr w:name="ProductID" w:val="30 m"/>
        </w:smartTagPr>
        <w:r w:rsidRPr="00A30CE5">
          <w:rPr>
            <w:rFonts w:ascii="Arial" w:hAnsi="Arial" w:cs="Arial"/>
          </w:rPr>
          <w:t>30 m</w:t>
        </w:r>
      </w:smartTag>
      <w:r w:rsidRPr="00A30CE5">
        <w:rPr>
          <w:rFonts w:ascii="Arial" w:hAnsi="Arial" w:cs="Arial"/>
        </w:rPr>
        <w:t xml:space="preserve">. </w:t>
      </w:r>
      <w:r w:rsidRPr="00A30CE5">
        <w:rPr>
          <w:rFonts w:ascii="Arial" w:hAnsi="Arial" w:cs="Arial"/>
          <w:iCs/>
        </w:rPr>
        <w:t>Z dowożonych odpadów formowana jest bryła składowiska.</w:t>
      </w:r>
      <w:r w:rsidRPr="00A30CE5">
        <w:rPr>
          <w:rFonts w:ascii="Arial" w:hAnsi="Arial" w:cs="Arial"/>
        </w:rPr>
        <w:t xml:space="preserve"> Odpady składowane są w sposób uporządkowany, równoległymi warstwami. </w:t>
      </w:r>
      <w:r w:rsidRPr="00A30CE5">
        <w:rPr>
          <w:rFonts w:ascii="Arial" w:hAnsi="Arial" w:cs="Arial"/>
        </w:rPr>
        <w:br/>
        <w:t xml:space="preserve">Po rozładunku odpady rozprowadzane są na powierzchni i zagęszczane przy użyciu kompaktora. Po osiągnięciu łącznej miąższości ok. </w:t>
      </w:r>
      <w:smartTag w:uri="urn:schemas-microsoft-com:office:smarttags" w:element="metricconverter">
        <w:smartTagPr>
          <w:attr w:name="ProductID" w:val="2,5 m"/>
        </w:smartTagPr>
        <w:r w:rsidRPr="00A30CE5">
          <w:rPr>
            <w:rFonts w:ascii="Arial" w:hAnsi="Arial" w:cs="Arial"/>
          </w:rPr>
          <w:t>2,5 m</w:t>
        </w:r>
      </w:smartTag>
      <w:r w:rsidRPr="00A30CE5">
        <w:rPr>
          <w:rFonts w:ascii="Arial" w:hAnsi="Arial" w:cs="Arial"/>
        </w:rPr>
        <w:t xml:space="preserve"> odpady przykrywane są mineralną warstwą izolacyjną o grubości ok. </w:t>
      </w:r>
      <w:smartTag w:uri="urn:schemas-microsoft-com:office:smarttags" w:element="metricconverter">
        <w:smartTagPr>
          <w:attr w:name="ProductID" w:val="0,15 m"/>
        </w:smartTagPr>
        <w:r w:rsidRPr="00A30CE5">
          <w:rPr>
            <w:rFonts w:ascii="Arial" w:hAnsi="Arial" w:cs="Arial"/>
          </w:rPr>
          <w:t>0,15 m</w:t>
        </w:r>
      </w:smartTag>
      <w:r w:rsidRPr="00A30CE5">
        <w:rPr>
          <w:rFonts w:ascii="Arial" w:hAnsi="Arial" w:cs="Arial"/>
        </w:rPr>
        <w:t>.</w:t>
      </w:r>
    </w:p>
    <w:p w14:paraId="2D8780A5" w14:textId="77777777" w:rsidR="006714A4" w:rsidRPr="00A30CE5" w:rsidRDefault="006714A4" w:rsidP="00A30CE5">
      <w:pPr>
        <w:spacing w:line="360" w:lineRule="auto"/>
        <w:ind w:left="284"/>
        <w:rPr>
          <w:rFonts w:ascii="Arial" w:hAnsi="Arial" w:cs="Arial"/>
        </w:rPr>
      </w:pPr>
      <w:r w:rsidRPr="00A30CE5">
        <w:rPr>
          <w:rFonts w:ascii="Arial" w:hAnsi="Arial" w:cs="Arial"/>
        </w:rPr>
        <w:t xml:space="preserve">Odpady wymienione w tabeli nr 2 składowane są w obrębie kwatery w sposób nieselektywny. </w:t>
      </w:r>
    </w:p>
    <w:p w14:paraId="425F1834" w14:textId="77777777" w:rsidR="006714A4" w:rsidRPr="00A30CE5" w:rsidRDefault="006714A4" w:rsidP="00A30CE5">
      <w:pPr>
        <w:spacing w:line="360" w:lineRule="auto"/>
        <w:ind w:left="902" w:hanging="902"/>
        <w:rPr>
          <w:rFonts w:ascii="Arial" w:hAnsi="Arial" w:cs="Arial"/>
          <w:b/>
        </w:rPr>
      </w:pPr>
      <w:r w:rsidRPr="00A30CE5">
        <w:rPr>
          <w:rFonts w:ascii="Arial" w:hAnsi="Arial" w:cs="Arial"/>
          <w:b/>
        </w:rPr>
        <w:t>2.3 Miejsce i sposób magazynowania odpadów przeznaczonych do unieszkodliwienia</w:t>
      </w:r>
    </w:p>
    <w:p w14:paraId="553049B2" w14:textId="77777777" w:rsidR="006714A4" w:rsidRPr="00A30CE5" w:rsidRDefault="006714A4" w:rsidP="00A30CE5">
      <w:pPr>
        <w:tabs>
          <w:tab w:val="left" w:pos="1530"/>
        </w:tabs>
        <w:spacing w:line="360" w:lineRule="auto"/>
        <w:ind w:left="426"/>
        <w:rPr>
          <w:rFonts w:ascii="Arial" w:hAnsi="Arial" w:cs="Arial"/>
          <w:lang w:eastAsia="ar-SA"/>
        </w:rPr>
      </w:pPr>
      <w:r w:rsidRPr="00A30CE5">
        <w:rPr>
          <w:rFonts w:ascii="Arial" w:hAnsi="Arial" w:cs="Arial"/>
          <w:lang w:eastAsia="ar-SA"/>
        </w:rPr>
        <w:t xml:space="preserve">Odpady przeznaczone do unieszkodliwienia (wymienione </w:t>
      </w:r>
      <w:r w:rsidRPr="00A30CE5">
        <w:rPr>
          <w:rFonts w:ascii="Arial" w:hAnsi="Arial" w:cs="Arial"/>
        </w:rPr>
        <w:t>w tabeli nr 2</w:t>
      </w:r>
      <w:r w:rsidRPr="00A30CE5">
        <w:rPr>
          <w:rFonts w:ascii="Arial" w:hAnsi="Arial" w:cs="Arial"/>
          <w:lang w:eastAsia="ar-SA"/>
        </w:rPr>
        <w:t>) nie są magazynowane na terenie zakładu. Po dostarczeniu na teren składowiska, odpady poddawane są kontroli i ważeniu, a następnie bezpośrednio kierowane na wyznaczoną, aktualnie eksploatowaną działkę roboczą składowiska.</w:t>
      </w:r>
    </w:p>
    <w:p w14:paraId="38882474" w14:textId="77777777" w:rsidR="00A557CB" w:rsidRPr="00A30CE5" w:rsidRDefault="00A30CE5" w:rsidP="00A30CE5">
      <w:pPr>
        <w:ind w:left="284" w:hanging="142"/>
        <w:rPr>
          <w:rFonts w:ascii="Arial" w:hAnsi="Arial" w:cs="Arial"/>
          <w:b/>
          <w:color w:val="000000" w:themeColor="text1"/>
        </w:rPr>
      </w:pPr>
      <w:r w:rsidRPr="00A30CE5">
        <w:rPr>
          <w:rFonts w:ascii="Arial" w:hAnsi="Arial" w:cs="Arial"/>
          <w:b/>
          <w:color w:val="000000" w:themeColor="text1"/>
        </w:rPr>
        <w:t>3</w:t>
      </w:r>
      <w:r w:rsidR="00DE5A6C" w:rsidRPr="00A30CE5">
        <w:rPr>
          <w:rFonts w:ascii="Arial" w:hAnsi="Arial" w:cs="Arial"/>
          <w:b/>
          <w:color w:val="000000" w:themeColor="text1"/>
        </w:rPr>
        <w:t xml:space="preserve"> </w:t>
      </w:r>
      <w:r w:rsidR="00A557CB" w:rsidRPr="00A30CE5">
        <w:rPr>
          <w:rFonts w:ascii="Arial" w:hAnsi="Arial" w:cs="Arial"/>
          <w:b/>
          <w:color w:val="000000" w:themeColor="text1"/>
        </w:rPr>
        <w:t xml:space="preserve">Maksymalna masa poszczególnych rodzajów </w:t>
      </w:r>
      <w:r w:rsidR="00A557CB" w:rsidRPr="00A30CE5">
        <w:rPr>
          <w:rFonts w:ascii="Arial" w:hAnsi="Arial" w:cs="Arial"/>
          <w:b/>
          <w:iCs/>
          <w:color w:val="000000" w:themeColor="text1"/>
        </w:rPr>
        <w:t>odpadów</w:t>
      </w:r>
      <w:r w:rsidR="00A557CB" w:rsidRPr="00A30CE5">
        <w:rPr>
          <w:rFonts w:ascii="Arial" w:hAnsi="Arial" w:cs="Arial"/>
          <w:b/>
          <w:color w:val="000000" w:themeColor="text1"/>
        </w:rPr>
        <w:t xml:space="preserve"> i maksymalna łączna masa wszystkich rodzajów </w:t>
      </w:r>
      <w:r w:rsidR="00A557CB" w:rsidRPr="00A30CE5">
        <w:rPr>
          <w:rFonts w:ascii="Arial" w:hAnsi="Arial" w:cs="Arial"/>
          <w:b/>
          <w:iCs/>
          <w:color w:val="000000" w:themeColor="text1"/>
        </w:rPr>
        <w:t>odpadów</w:t>
      </w:r>
      <w:r w:rsidR="00A557CB" w:rsidRPr="00A30CE5">
        <w:rPr>
          <w:rFonts w:ascii="Arial" w:hAnsi="Arial" w:cs="Arial"/>
          <w:b/>
          <w:color w:val="000000" w:themeColor="text1"/>
        </w:rPr>
        <w:t xml:space="preserve">, które w tym samym czasie mogą być magazynowane oraz które mogą być magazynowane w okresie roku. </w:t>
      </w:r>
    </w:p>
    <w:p w14:paraId="59EB5A78" w14:textId="77777777" w:rsidR="00A557CB" w:rsidRPr="00A30CE5" w:rsidRDefault="00A557CB" w:rsidP="00A30CE5">
      <w:pPr>
        <w:ind w:left="567" w:hanging="283"/>
        <w:rPr>
          <w:rFonts w:ascii="Arial" w:hAnsi="Arial" w:cs="Arial"/>
          <w:color w:val="000000" w:themeColor="text1"/>
        </w:rPr>
      </w:pPr>
      <w:r w:rsidRPr="00A30CE5">
        <w:rPr>
          <w:rFonts w:ascii="Arial" w:hAnsi="Arial" w:cs="Arial"/>
          <w:color w:val="000000" w:themeColor="text1"/>
        </w:rPr>
        <w:t>Nie określa się.</w:t>
      </w:r>
    </w:p>
    <w:p w14:paraId="34FA8FC0" w14:textId="77777777" w:rsidR="00A557CB" w:rsidRPr="00A30CE5" w:rsidRDefault="00A30CE5" w:rsidP="00A30CE5">
      <w:pPr>
        <w:ind w:left="284" w:hanging="142"/>
        <w:rPr>
          <w:rFonts w:ascii="Arial" w:hAnsi="Arial" w:cs="Arial"/>
          <w:b/>
          <w:color w:val="000000" w:themeColor="text1"/>
        </w:rPr>
      </w:pPr>
      <w:r w:rsidRPr="00A30CE5">
        <w:rPr>
          <w:rFonts w:ascii="Arial" w:hAnsi="Arial" w:cs="Arial"/>
          <w:b/>
          <w:color w:val="000000" w:themeColor="text1"/>
        </w:rPr>
        <w:t>4</w:t>
      </w:r>
      <w:r w:rsidR="00DE5A6C" w:rsidRPr="00A30CE5">
        <w:rPr>
          <w:rFonts w:ascii="Arial" w:hAnsi="Arial" w:cs="Arial"/>
          <w:b/>
          <w:color w:val="000000" w:themeColor="text1"/>
        </w:rPr>
        <w:t xml:space="preserve"> </w:t>
      </w:r>
      <w:r w:rsidR="00A557CB" w:rsidRPr="00A30CE5">
        <w:rPr>
          <w:rFonts w:ascii="Arial" w:hAnsi="Arial" w:cs="Arial"/>
          <w:b/>
          <w:color w:val="000000" w:themeColor="text1"/>
        </w:rPr>
        <w:t xml:space="preserve">Największa masa </w:t>
      </w:r>
      <w:r w:rsidR="00A557CB" w:rsidRPr="00A30CE5">
        <w:rPr>
          <w:rFonts w:ascii="Arial" w:hAnsi="Arial" w:cs="Arial"/>
          <w:b/>
          <w:iCs/>
          <w:color w:val="000000" w:themeColor="text1"/>
        </w:rPr>
        <w:t>odpadów</w:t>
      </w:r>
      <w:r w:rsidR="00A557CB" w:rsidRPr="00A30CE5">
        <w:rPr>
          <w:rFonts w:ascii="Arial" w:hAnsi="Arial" w:cs="Arial"/>
          <w:b/>
          <w:color w:val="000000" w:themeColor="text1"/>
        </w:rPr>
        <w:t xml:space="preserve">, które mogłyby być magazynowane w tym samym czasie w instalacji, obiekcie budowlanym lub jego części lub innym miejscu magazynowania </w:t>
      </w:r>
      <w:r w:rsidR="00A557CB" w:rsidRPr="00A30CE5">
        <w:rPr>
          <w:rFonts w:ascii="Arial" w:hAnsi="Arial" w:cs="Arial"/>
          <w:b/>
          <w:iCs/>
          <w:color w:val="000000" w:themeColor="text1"/>
        </w:rPr>
        <w:t>odpadów</w:t>
      </w:r>
      <w:r w:rsidR="00A557CB" w:rsidRPr="00A30CE5">
        <w:rPr>
          <w:rFonts w:ascii="Arial" w:hAnsi="Arial" w:cs="Arial"/>
          <w:b/>
          <w:color w:val="000000" w:themeColor="text1"/>
        </w:rPr>
        <w:t xml:space="preserve">, wynikająca z wymiarów instalacji, obiektu budowlanego lub jego części lub innego miejsca magazynowania </w:t>
      </w:r>
      <w:r w:rsidR="00A557CB" w:rsidRPr="00A30CE5">
        <w:rPr>
          <w:rFonts w:ascii="Arial" w:hAnsi="Arial" w:cs="Arial"/>
          <w:b/>
          <w:iCs/>
          <w:color w:val="000000" w:themeColor="text1"/>
        </w:rPr>
        <w:t>odpadów.</w:t>
      </w:r>
    </w:p>
    <w:p w14:paraId="0B6990A5" w14:textId="77777777" w:rsidR="00A557CB" w:rsidRPr="00A30CE5" w:rsidRDefault="00A557CB" w:rsidP="00A30CE5">
      <w:pPr>
        <w:ind w:left="567" w:hanging="283"/>
        <w:rPr>
          <w:rFonts w:ascii="Arial" w:hAnsi="Arial" w:cs="Arial"/>
          <w:color w:val="000000" w:themeColor="text1"/>
        </w:rPr>
      </w:pPr>
      <w:r w:rsidRPr="00A30CE5">
        <w:rPr>
          <w:rFonts w:ascii="Arial" w:hAnsi="Arial" w:cs="Arial"/>
          <w:color w:val="000000" w:themeColor="text1"/>
        </w:rPr>
        <w:t>Nie określa się.</w:t>
      </w:r>
    </w:p>
    <w:p w14:paraId="6BDEBFE3" w14:textId="77777777" w:rsidR="00A557CB" w:rsidRPr="00A30CE5" w:rsidRDefault="00A30CE5" w:rsidP="00A30CE5">
      <w:pPr>
        <w:ind w:left="284" w:hanging="142"/>
        <w:rPr>
          <w:rFonts w:ascii="Arial" w:hAnsi="Arial" w:cs="Arial"/>
          <w:b/>
          <w:color w:val="000000" w:themeColor="text1"/>
        </w:rPr>
      </w:pPr>
      <w:r w:rsidRPr="00A30CE5">
        <w:rPr>
          <w:rFonts w:ascii="Arial" w:hAnsi="Arial" w:cs="Arial"/>
          <w:b/>
          <w:color w:val="000000" w:themeColor="text1"/>
        </w:rPr>
        <w:t>5</w:t>
      </w:r>
      <w:r w:rsidR="00DE5A6C" w:rsidRPr="00A30CE5">
        <w:rPr>
          <w:rFonts w:ascii="Arial" w:hAnsi="Arial" w:cs="Arial"/>
          <w:b/>
          <w:color w:val="000000" w:themeColor="text1"/>
        </w:rPr>
        <w:t xml:space="preserve"> </w:t>
      </w:r>
      <w:r w:rsidR="00A557CB" w:rsidRPr="00A30CE5">
        <w:rPr>
          <w:rFonts w:ascii="Arial" w:hAnsi="Arial" w:cs="Arial"/>
          <w:b/>
          <w:color w:val="000000" w:themeColor="text1"/>
        </w:rPr>
        <w:t xml:space="preserve">Całkowita pojemność (wyrażona w Mg) instalacji, obiektu budowlanego lub jego części lub innego miejsca magazynowania </w:t>
      </w:r>
      <w:r w:rsidR="00A557CB" w:rsidRPr="00A30CE5">
        <w:rPr>
          <w:rFonts w:ascii="Arial" w:hAnsi="Arial" w:cs="Arial"/>
          <w:b/>
          <w:iCs/>
          <w:color w:val="000000" w:themeColor="text1"/>
        </w:rPr>
        <w:t>odpadów.</w:t>
      </w:r>
    </w:p>
    <w:p w14:paraId="5B745F46" w14:textId="77777777" w:rsidR="00A557CB" w:rsidRPr="00A30CE5" w:rsidRDefault="00A557CB" w:rsidP="00A30CE5">
      <w:pPr>
        <w:ind w:left="567" w:hanging="283"/>
        <w:rPr>
          <w:rFonts w:ascii="Arial" w:hAnsi="Arial" w:cs="Arial"/>
          <w:color w:val="000000" w:themeColor="text1"/>
        </w:rPr>
      </w:pPr>
      <w:r w:rsidRPr="00A30CE5">
        <w:rPr>
          <w:rFonts w:ascii="Arial" w:hAnsi="Arial" w:cs="Arial"/>
          <w:color w:val="000000" w:themeColor="text1"/>
        </w:rPr>
        <w:t>Nie określa się.</w:t>
      </w:r>
      <w:r w:rsidR="0051430A" w:rsidRPr="00A30CE5">
        <w:rPr>
          <w:rFonts w:ascii="Arial" w:hAnsi="Arial" w:cs="Arial"/>
          <w:color w:val="000000" w:themeColor="text1"/>
        </w:rPr>
        <w:t>”</w:t>
      </w:r>
      <w:r w:rsidR="005E0C53" w:rsidRPr="00A30CE5">
        <w:rPr>
          <w:rFonts w:ascii="Arial" w:hAnsi="Arial" w:cs="Arial"/>
          <w:color w:val="000000" w:themeColor="text1"/>
        </w:rPr>
        <w:t>;</w:t>
      </w:r>
    </w:p>
    <w:p w14:paraId="1A77EB5B" w14:textId="5B7471B0" w:rsidR="00BC3EC9" w:rsidRPr="00A30CE5" w:rsidRDefault="00EC214F" w:rsidP="005E0C53">
      <w:pPr>
        <w:pStyle w:val="Nagwek2"/>
        <w:spacing w:before="120" w:after="120"/>
        <w:contextualSpacing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4</w:t>
      </w:r>
      <w:r w:rsidR="00974054" w:rsidRPr="00A30CE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) </w:t>
      </w:r>
      <w:r w:rsidR="00BC3EC9" w:rsidRPr="00A30CE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p</w:t>
      </w:r>
      <w:r w:rsidR="000A5C42" w:rsidRPr="00A30CE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o części X</w:t>
      </w:r>
      <w:r w:rsidR="002C72D6" w:rsidRPr="00A30CE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I</w:t>
      </w:r>
      <w:r w:rsidR="000A5C42" w:rsidRPr="00A30CE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V</w:t>
      </w:r>
      <w:r w:rsidR="002C72D6" w:rsidRPr="00A30CE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. dodaje się część XV</w:t>
      </w:r>
      <w:r w:rsidR="00BC3EC9" w:rsidRPr="00A30CE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. w brzmieniu:</w:t>
      </w:r>
    </w:p>
    <w:p w14:paraId="058CBD41" w14:textId="77777777" w:rsidR="00BC3EC9" w:rsidRPr="007219ED" w:rsidRDefault="002C72D6" w:rsidP="00A30CE5">
      <w:pPr>
        <w:spacing w:before="120" w:after="120"/>
        <w:ind w:left="284" w:hanging="142"/>
        <w:contextualSpacing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eastAsia="ar-SA"/>
        </w:rPr>
        <w:t>„XV</w:t>
      </w:r>
      <w:r w:rsidR="00BC3EC9" w:rsidRPr="007219ED">
        <w:rPr>
          <w:rFonts w:ascii="Arial" w:hAnsi="Arial" w:cs="Arial"/>
          <w:b/>
          <w:color w:val="000000" w:themeColor="text1"/>
          <w:lang w:eastAsia="ar-SA"/>
        </w:rPr>
        <w:t xml:space="preserve">. </w:t>
      </w:r>
      <w:r w:rsidR="00BC3EC9" w:rsidRPr="007219ED">
        <w:rPr>
          <w:rFonts w:ascii="Arial" w:hAnsi="Arial" w:cs="Arial"/>
          <w:b/>
          <w:color w:val="000000" w:themeColor="text1"/>
        </w:rPr>
        <w:t>Wymagania ochrony przeciwpożarowej wynikające z operatu przeciwpożarowego</w:t>
      </w:r>
    </w:p>
    <w:p w14:paraId="03452D20" w14:textId="77777777" w:rsidR="007A52C1" w:rsidRPr="007219ED" w:rsidRDefault="00BC3EC9" w:rsidP="00A30CE5">
      <w:pPr>
        <w:pStyle w:val="Akapitzlist"/>
        <w:numPr>
          <w:ilvl w:val="0"/>
          <w:numId w:val="11"/>
        </w:numPr>
        <w:ind w:left="567" w:hanging="141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t xml:space="preserve">Przestrzeganie obowiązujących </w:t>
      </w:r>
      <w:r w:rsidR="007A52C1" w:rsidRPr="007219ED">
        <w:rPr>
          <w:rFonts w:ascii="Arial" w:hAnsi="Arial" w:cs="Arial"/>
          <w:color w:val="000000" w:themeColor="text1"/>
        </w:rPr>
        <w:t>przepisów przeciwpożarowych.</w:t>
      </w:r>
    </w:p>
    <w:p w14:paraId="0FE0D52F" w14:textId="77777777" w:rsidR="007A52C1" w:rsidRPr="007219ED" w:rsidRDefault="00BC3EC9" w:rsidP="00A51554">
      <w:pPr>
        <w:pStyle w:val="Akapitzlist"/>
        <w:numPr>
          <w:ilvl w:val="0"/>
          <w:numId w:val="11"/>
        </w:numPr>
        <w:tabs>
          <w:tab w:val="left" w:pos="709"/>
        </w:tabs>
        <w:ind w:left="567" w:hanging="141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t>Przestrzeganie warunków ochrony przeciwpożarowej zawartych w operacie przeciwpożarowym oraz postanowieniu organu PSP, uzgadniającym te warunki.</w:t>
      </w:r>
    </w:p>
    <w:p w14:paraId="3F5F142A" w14:textId="77777777" w:rsidR="00BC3EC9" w:rsidRPr="007219ED" w:rsidRDefault="00BC3EC9" w:rsidP="00A51554">
      <w:pPr>
        <w:pStyle w:val="Akapitzlist"/>
        <w:numPr>
          <w:ilvl w:val="0"/>
          <w:numId w:val="11"/>
        </w:numPr>
        <w:tabs>
          <w:tab w:val="left" w:pos="567"/>
        </w:tabs>
        <w:ind w:left="567" w:hanging="141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lastRenderedPageBreak/>
        <w:t xml:space="preserve">Zapewnienie aby instalacje, obiekty budowlane lub ich części oraz inne miejsca przeznaczone do przetwarzania odpadów były wyposażone, uruchamiane, użytkowane </w:t>
      </w:r>
      <w:r w:rsidR="00A51554">
        <w:rPr>
          <w:rFonts w:ascii="Arial" w:hAnsi="Arial" w:cs="Arial"/>
          <w:color w:val="000000" w:themeColor="text1"/>
        </w:rPr>
        <w:br/>
      </w:r>
      <w:r w:rsidRPr="007219ED">
        <w:rPr>
          <w:rFonts w:ascii="Arial" w:hAnsi="Arial" w:cs="Arial"/>
          <w:color w:val="000000" w:themeColor="text1"/>
        </w:rPr>
        <w:t>i zarządzane w sposób ograniczający możliwość powstania pożaru, a w razie jego wystąpienia zapewniający:</w:t>
      </w:r>
    </w:p>
    <w:p w14:paraId="3D95608E" w14:textId="77777777" w:rsidR="007A52C1" w:rsidRPr="007219ED" w:rsidRDefault="00BC3EC9" w:rsidP="00A51554">
      <w:pPr>
        <w:pStyle w:val="Akapitzlist"/>
        <w:numPr>
          <w:ilvl w:val="1"/>
          <w:numId w:val="11"/>
        </w:numPr>
        <w:ind w:left="993" w:hanging="426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t>zachowanie nośności konstrukcji obiektów budowlanych przez określony czas,</w:t>
      </w:r>
    </w:p>
    <w:p w14:paraId="26A60480" w14:textId="77777777" w:rsidR="007A52C1" w:rsidRPr="007219ED" w:rsidRDefault="00BC3EC9" w:rsidP="00A51554">
      <w:pPr>
        <w:pStyle w:val="Akapitzlist"/>
        <w:numPr>
          <w:ilvl w:val="1"/>
          <w:numId w:val="11"/>
        </w:numPr>
        <w:ind w:left="993" w:hanging="426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t>ograniczenie rozprzestrzeniania</w:t>
      </w:r>
      <w:r w:rsidR="00A06EEB" w:rsidRPr="007219ED">
        <w:rPr>
          <w:rFonts w:ascii="Arial" w:hAnsi="Arial" w:cs="Arial"/>
          <w:color w:val="000000" w:themeColor="text1"/>
        </w:rPr>
        <w:t xml:space="preserve"> się ognia i dymu w ich obrębie,</w:t>
      </w:r>
    </w:p>
    <w:p w14:paraId="4A075EF8" w14:textId="77777777" w:rsidR="007A52C1" w:rsidRPr="007219ED" w:rsidRDefault="00BC3EC9" w:rsidP="00A51554">
      <w:pPr>
        <w:pStyle w:val="Akapitzlist"/>
        <w:numPr>
          <w:ilvl w:val="1"/>
          <w:numId w:val="11"/>
        </w:numPr>
        <w:ind w:left="993" w:hanging="426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t xml:space="preserve">ograniczenie rozprzestrzeniania się pożaru </w:t>
      </w:r>
      <w:r w:rsidR="00A06EEB" w:rsidRPr="007219ED">
        <w:rPr>
          <w:rFonts w:ascii="Arial" w:hAnsi="Arial" w:cs="Arial"/>
          <w:color w:val="000000" w:themeColor="text1"/>
        </w:rPr>
        <w:t xml:space="preserve">na sąsiednie obiekty budowlane </w:t>
      </w:r>
      <w:r w:rsidRPr="007219ED">
        <w:rPr>
          <w:rFonts w:ascii="Arial" w:hAnsi="Arial" w:cs="Arial"/>
          <w:color w:val="000000" w:themeColor="text1"/>
        </w:rPr>
        <w:t>lub tereny przyległe,</w:t>
      </w:r>
    </w:p>
    <w:p w14:paraId="17D319FA" w14:textId="77777777" w:rsidR="007A52C1" w:rsidRPr="007219ED" w:rsidRDefault="00BC3EC9" w:rsidP="00A51554">
      <w:pPr>
        <w:pStyle w:val="Akapitzlist"/>
        <w:numPr>
          <w:ilvl w:val="1"/>
          <w:numId w:val="11"/>
        </w:numPr>
        <w:ind w:left="993" w:hanging="426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t>możliwość ewakuacji ludzi lub ich uratowania w inny sposób,</w:t>
      </w:r>
    </w:p>
    <w:p w14:paraId="1898430C" w14:textId="77777777" w:rsidR="00BC3EC9" w:rsidRPr="007219ED" w:rsidRDefault="00BC3EC9" w:rsidP="00A51554">
      <w:pPr>
        <w:pStyle w:val="Akapitzlist"/>
        <w:numPr>
          <w:ilvl w:val="1"/>
          <w:numId w:val="11"/>
        </w:numPr>
        <w:ind w:left="993" w:hanging="426"/>
        <w:rPr>
          <w:rFonts w:ascii="Arial" w:hAnsi="Arial" w:cs="Arial"/>
          <w:color w:val="000000" w:themeColor="text1"/>
        </w:rPr>
      </w:pPr>
      <w:r w:rsidRPr="007219ED">
        <w:rPr>
          <w:rFonts w:ascii="Arial" w:hAnsi="Arial" w:cs="Arial"/>
          <w:color w:val="000000" w:themeColor="text1"/>
        </w:rPr>
        <w:t>uwzględnienie bezpieczeństwa ekip ratowniczych, a w szczególności zapewnienie warunków podejmowania przez te ekipy działań gaśniczych.”;</w:t>
      </w:r>
    </w:p>
    <w:p w14:paraId="690455E6" w14:textId="3165C2EF" w:rsidR="00EC214F" w:rsidRPr="0025081C" w:rsidRDefault="00EC214F" w:rsidP="00EC214F">
      <w:pPr>
        <w:pStyle w:val="Nagwek2"/>
        <w:spacing w:before="120" w:after="120"/>
        <w:contextualSpacing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5</w:t>
      </w:r>
      <w:r w:rsidR="00BC3EC9" w:rsidRPr="0025081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)</w:t>
      </w:r>
      <w:r w:rsidRPr="0025081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 po części XV. dodaje się część XVI. w brzmieniu:</w:t>
      </w:r>
    </w:p>
    <w:p w14:paraId="666049B2" w14:textId="77777777" w:rsidR="00EC214F" w:rsidRPr="0025081C" w:rsidRDefault="00EC214F" w:rsidP="00EC214F">
      <w:pPr>
        <w:spacing w:before="120" w:after="120"/>
        <w:ind w:left="284" w:hanging="142"/>
        <w:contextualSpacing/>
        <w:rPr>
          <w:rFonts w:ascii="Arial" w:hAnsi="Arial" w:cs="Arial"/>
          <w:b/>
          <w:color w:val="000000" w:themeColor="text1"/>
          <w:lang w:eastAsia="ar-SA"/>
        </w:rPr>
      </w:pPr>
      <w:r w:rsidRPr="0025081C">
        <w:rPr>
          <w:rFonts w:ascii="Arial" w:hAnsi="Arial" w:cs="Arial"/>
          <w:b/>
          <w:color w:val="000000" w:themeColor="text1"/>
          <w:lang w:eastAsia="ar-SA"/>
        </w:rPr>
        <w:t xml:space="preserve">„XVI. Sposób i częstotliwość wykonywania badań zanieczyszczenia gleby i ziemi substancjami powodującymi ryzyko oraz pomiarów zawartości tych substancji </w:t>
      </w:r>
      <w:r w:rsidRPr="0025081C">
        <w:rPr>
          <w:rFonts w:ascii="Arial" w:hAnsi="Arial" w:cs="Arial"/>
          <w:b/>
          <w:color w:val="000000" w:themeColor="text1"/>
          <w:lang w:eastAsia="ar-SA"/>
        </w:rPr>
        <w:br/>
        <w:t>w wodach gruntowych, w tym pobierania próbek</w:t>
      </w:r>
    </w:p>
    <w:p w14:paraId="16F81625" w14:textId="77777777" w:rsidR="00EC214F" w:rsidRPr="0025081C" w:rsidRDefault="00EC214F" w:rsidP="00EC214F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Sposób i częstotliwość wykonywania badań zanieczyszczenia gleby i ziemi substancjami powodującymi ryzyko</w:t>
      </w:r>
    </w:p>
    <w:p w14:paraId="4676532C" w14:textId="77777777" w:rsidR="00EC214F" w:rsidRPr="0025081C" w:rsidRDefault="00EC214F" w:rsidP="00EC214F">
      <w:pPr>
        <w:pStyle w:val="Akapitzlist"/>
        <w:numPr>
          <w:ilvl w:val="1"/>
          <w:numId w:val="28"/>
        </w:numPr>
        <w:ind w:left="1037" w:hanging="357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Pobieranie próbek do badań w taki sposób aby były one pobierane w przedziale </w:t>
      </w:r>
      <w:r w:rsidRPr="0025081C">
        <w:rPr>
          <w:rFonts w:ascii="Arial" w:hAnsi="Arial" w:cs="Arial"/>
          <w:color w:val="000000" w:themeColor="text1"/>
        </w:rPr>
        <w:br/>
        <w:t xml:space="preserve">o miąższości 0-0,25 m ppt z terenu podzielonego na dziesięć sekcji badawczych, </w:t>
      </w:r>
      <w:r w:rsidRPr="0025081C">
        <w:rPr>
          <w:rFonts w:ascii="Arial" w:hAnsi="Arial" w:cs="Arial"/>
          <w:color w:val="000000" w:themeColor="text1"/>
        </w:rPr>
        <w:br/>
        <w:t>o powierzchni sekcji nie większej niż 0,1 ha. Dla każdej sekcji wyznacza się przynajmniej 15 punktów pobierania próbek pojedynczych, rozmieszczonych w miarę możliwości równomiernie na obszarze całej sekcji, w celu uzyskania w wyniku zmieszania jednej próbki zbiorczej dla każdej sekcji:</w:t>
      </w:r>
    </w:p>
    <w:p w14:paraId="44618EA2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I: teren zlokalizowany </w:t>
      </w:r>
      <w:r w:rsidRPr="0025081C">
        <w:rPr>
          <w:rFonts w:ascii="Helvetica" w:hAnsi="Helvetica" w:cs="Helvetica"/>
          <w:color w:val="000000" w:themeColor="text1"/>
          <w:lang w:eastAsia="pl-PL"/>
        </w:rPr>
        <w:t>po wschodniej stronie kwatery nr 1</w:t>
      </w:r>
      <w:r w:rsidRPr="0025081C">
        <w:rPr>
          <w:rFonts w:ascii="Arial" w:hAnsi="Arial" w:cs="Arial"/>
          <w:color w:val="000000" w:themeColor="text1"/>
        </w:rPr>
        <w:t>, na działce nr ew. 70332;</w:t>
      </w:r>
    </w:p>
    <w:p w14:paraId="6DA9B9E9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II: teren zlokalizowany </w:t>
      </w:r>
      <w:r w:rsidRPr="0025081C">
        <w:rPr>
          <w:rFonts w:ascii="Helvetica" w:hAnsi="Helvetica" w:cs="Helvetica"/>
          <w:color w:val="000000" w:themeColor="text1"/>
          <w:lang w:eastAsia="pl-PL"/>
        </w:rPr>
        <w:t>po południowo-wschodniej stronie kwatery nr 1</w:t>
      </w:r>
      <w:r w:rsidRPr="0025081C">
        <w:rPr>
          <w:rFonts w:ascii="Arial" w:hAnsi="Arial" w:cs="Arial"/>
          <w:color w:val="000000" w:themeColor="text1"/>
        </w:rPr>
        <w:t xml:space="preserve">, </w:t>
      </w:r>
      <w:r w:rsidRPr="0025081C">
        <w:rPr>
          <w:rFonts w:ascii="Arial" w:hAnsi="Arial" w:cs="Arial"/>
          <w:color w:val="000000" w:themeColor="text1"/>
        </w:rPr>
        <w:br/>
        <w:t>na działce nr ew. 70332 i nr ew. 70393;</w:t>
      </w:r>
    </w:p>
    <w:p w14:paraId="234E106A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III: teren zlokalizowany </w:t>
      </w:r>
      <w:r w:rsidRPr="0025081C">
        <w:rPr>
          <w:rFonts w:ascii="Helvetica" w:hAnsi="Helvetica" w:cs="Helvetica"/>
          <w:color w:val="000000" w:themeColor="text1"/>
          <w:lang w:eastAsia="pl-PL"/>
        </w:rPr>
        <w:t>po południowo-wschodniej stronie kwatery nr 1</w:t>
      </w:r>
      <w:r w:rsidRPr="0025081C">
        <w:rPr>
          <w:rFonts w:ascii="Arial" w:hAnsi="Arial" w:cs="Arial"/>
          <w:color w:val="000000" w:themeColor="text1"/>
        </w:rPr>
        <w:t xml:space="preserve">, </w:t>
      </w:r>
      <w:r w:rsidRPr="0025081C">
        <w:rPr>
          <w:rFonts w:ascii="Arial" w:hAnsi="Arial" w:cs="Arial"/>
          <w:color w:val="000000" w:themeColor="text1"/>
        </w:rPr>
        <w:br/>
        <w:t>na działce nr ew. 70364, nr ew. 70387 i nr ew. 70384;</w:t>
      </w:r>
    </w:p>
    <w:p w14:paraId="04D87439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IV: teren zlokalizowany po </w:t>
      </w:r>
      <w:r w:rsidRPr="0025081C">
        <w:rPr>
          <w:rFonts w:ascii="Helvetica" w:hAnsi="Helvetica" w:cs="Helvetica"/>
          <w:color w:val="000000" w:themeColor="text1"/>
          <w:lang w:eastAsia="pl-PL"/>
        </w:rPr>
        <w:t>południowej stronie kwatery 1</w:t>
      </w:r>
      <w:r w:rsidRPr="0025081C">
        <w:rPr>
          <w:rFonts w:ascii="Arial" w:hAnsi="Arial" w:cs="Arial"/>
          <w:color w:val="000000" w:themeColor="text1"/>
        </w:rPr>
        <w:t xml:space="preserve">, na działce </w:t>
      </w:r>
      <w:r w:rsidRPr="0025081C">
        <w:rPr>
          <w:rFonts w:ascii="Arial" w:hAnsi="Arial" w:cs="Arial"/>
          <w:color w:val="000000" w:themeColor="text1"/>
        </w:rPr>
        <w:br/>
        <w:t>nr ew. 70387;</w:t>
      </w:r>
    </w:p>
    <w:p w14:paraId="7EEF6DA5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V: teren zlokalizowany po </w:t>
      </w:r>
      <w:r w:rsidRPr="0025081C">
        <w:rPr>
          <w:rFonts w:ascii="Helvetica" w:hAnsi="Helvetica" w:cs="Helvetica"/>
          <w:color w:val="000000" w:themeColor="text1"/>
          <w:lang w:eastAsia="pl-PL"/>
        </w:rPr>
        <w:t>południowej stronie kwatery 1</w:t>
      </w:r>
      <w:r w:rsidRPr="0025081C">
        <w:rPr>
          <w:rFonts w:ascii="Arial" w:hAnsi="Arial" w:cs="Arial"/>
          <w:color w:val="000000" w:themeColor="text1"/>
        </w:rPr>
        <w:t xml:space="preserve">, na działce </w:t>
      </w:r>
      <w:r w:rsidRPr="0025081C">
        <w:rPr>
          <w:rFonts w:ascii="Arial" w:hAnsi="Arial" w:cs="Arial"/>
          <w:color w:val="000000" w:themeColor="text1"/>
        </w:rPr>
        <w:br/>
        <w:t>nr ew. 70387;</w:t>
      </w:r>
    </w:p>
    <w:p w14:paraId="424E42F6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VI: teren zlokalizowany po </w:t>
      </w:r>
      <w:r w:rsidRPr="0025081C">
        <w:rPr>
          <w:rFonts w:ascii="Helvetica" w:hAnsi="Helvetica" w:cs="Helvetica"/>
          <w:color w:val="000000" w:themeColor="text1"/>
          <w:lang w:eastAsia="pl-PL"/>
        </w:rPr>
        <w:t xml:space="preserve">południowej stronie kwatery 1, </w:t>
      </w:r>
      <w:r w:rsidRPr="0025081C">
        <w:rPr>
          <w:rFonts w:ascii="Arial" w:hAnsi="Arial" w:cs="Arial"/>
          <w:color w:val="000000" w:themeColor="text1"/>
        </w:rPr>
        <w:t xml:space="preserve">na działce </w:t>
      </w:r>
      <w:r w:rsidRPr="0025081C">
        <w:rPr>
          <w:rFonts w:ascii="Arial" w:hAnsi="Arial" w:cs="Arial"/>
          <w:color w:val="000000" w:themeColor="text1"/>
        </w:rPr>
        <w:br/>
        <w:t>nr ew. 70387;</w:t>
      </w:r>
    </w:p>
    <w:p w14:paraId="4F6BA01F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VII: teren zlokalizowany </w:t>
      </w:r>
      <w:r w:rsidRPr="0025081C">
        <w:rPr>
          <w:rFonts w:ascii="Helvetica" w:hAnsi="Helvetica" w:cs="Helvetica"/>
          <w:color w:val="000000" w:themeColor="text1"/>
          <w:lang w:eastAsia="pl-PL"/>
        </w:rPr>
        <w:t>po południowo-zachodniej stronie kwatery 1</w:t>
      </w:r>
      <w:r w:rsidRPr="0025081C">
        <w:rPr>
          <w:rFonts w:ascii="Arial" w:hAnsi="Arial" w:cs="Arial"/>
          <w:color w:val="000000" w:themeColor="text1"/>
        </w:rPr>
        <w:t>, na działce nr ew. 70387;</w:t>
      </w:r>
    </w:p>
    <w:p w14:paraId="6EEAAD69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VIII: teren zlokalizowany </w:t>
      </w:r>
      <w:r w:rsidRPr="0025081C">
        <w:rPr>
          <w:rFonts w:ascii="Helvetica" w:hAnsi="Helvetica" w:cs="Helvetica"/>
          <w:color w:val="000000" w:themeColor="text1"/>
          <w:lang w:eastAsia="pl-PL"/>
        </w:rPr>
        <w:t>po południowo-zachodniej stronie kwatery 1</w:t>
      </w:r>
      <w:r w:rsidRPr="0025081C">
        <w:rPr>
          <w:rFonts w:ascii="Arial" w:hAnsi="Arial" w:cs="Arial"/>
          <w:color w:val="000000" w:themeColor="text1"/>
        </w:rPr>
        <w:t xml:space="preserve"> na działce nr ew. 70387;</w:t>
      </w:r>
    </w:p>
    <w:p w14:paraId="3C0B816B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IX: teren zlokalizowany </w:t>
      </w:r>
      <w:r w:rsidRPr="0025081C">
        <w:rPr>
          <w:rFonts w:ascii="Helvetica" w:hAnsi="Helvetica" w:cs="Helvetica"/>
          <w:color w:val="000000" w:themeColor="text1"/>
          <w:lang w:eastAsia="pl-PL"/>
        </w:rPr>
        <w:t>po zachodniej stronie kwatery 1,</w:t>
      </w:r>
      <w:r w:rsidRPr="0025081C">
        <w:rPr>
          <w:rFonts w:ascii="Arial" w:hAnsi="Arial" w:cs="Arial"/>
          <w:color w:val="000000" w:themeColor="text1"/>
        </w:rPr>
        <w:t xml:space="preserve"> na działce </w:t>
      </w:r>
      <w:r w:rsidRPr="0025081C">
        <w:rPr>
          <w:rFonts w:ascii="Arial" w:hAnsi="Arial" w:cs="Arial"/>
          <w:color w:val="000000" w:themeColor="text1"/>
        </w:rPr>
        <w:br/>
        <w:t>nr ew. 70387;</w:t>
      </w:r>
    </w:p>
    <w:p w14:paraId="2070AB7B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sekcja X: teren zlokalizowany </w:t>
      </w:r>
      <w:r w:rsidRPr="0025081C">
        <w:rPr>
          <w:rFonts w:ascii="Helvetica" w:hAnsi="Helvetica" w:cs="Helvetica"/>
          <w:color w:val="000000" w:themeColor="text1"/>
          <w:lang w:eastAsia="pl-PL"/>
        </w:rPr>
        <w:t>po zachodniej stronie kwatery 1,</w:t>
      </w:r>
      <w:r w:rsidRPr="0025081C">
        <w:rPr>
          <w:rFonts w:ascii="Arial" w:hAnsi="Arial" w:cs="Arial"/>
          <w:color w:val="000000" w:themeColor="text1"/>
        </w:rPr>
        <w:t xml:space="preserve"> na działce </w:t>
      </w:r>
      <w:r w:rsidRPr="0025081C">
        <w:rPr>
          <w:rFonts w:ascii="Arial" w:hAnsi="Arial" w:cs="Arial"/>
          <w:color w:val="000000" w:themeColor="text1"/>
        </w:rPr>
        <w:br/>
        <w:t>nr ew. 70387.</w:t>
      </w:r>
    </w:p>
    <w:p w14:paraId="1D6F5DB6" w14:textId="77777777" w:rsidR="00EC214F" w:rsidRPr="0025081C" w:rsidRDefault="00EC214F" w:rsidP="00EC214F">
      <w:pPr>
        <w:pStyle w:val="Akapitzlist"/>
        <w:numPr>
          <w:ilvl w:val="1"/>
          <w:numId w:val="28"/>
        </w:numPr>
        <w:ind w:left="1037" w:hanging="357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Pobieranie do badań próbek pojedynczych gleby i ziemi dla głębokości przekraczającej 0,25 m ppt, tj. w przedziale o miąższości 0,25-1 m ppt, z dziesięciu otworów </w:t>
      </w:r>
      <w:r w:rsidRPr="0025081C">
        <w:rPr>
          <w:rFonts w:ascii="Arial" w:hAnsi="Arial" w:cs="Arial"/>
          <w:color w:val="000000" w:themeColor="text1"/>
        </w:rPr>
        <w:lastRenderedPageBreak/>
        <w:t>badawczych, o następujących współrzędnych geograficznych (wg systemu nawigacji satelitarnej GPS):</w:t>
      </w:r>
    </w:p>
    <w:p w14:paraId="546AC24B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1 – N 53°5’21,95” E 21°37’33,36”;</w:t>
      </w:r>
    </w:p>
    <w:p w14:paraId="1EAC9369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2 – N 53°5’18,16” E 21°37’33,68”;</w:t>
      </w:r>
    </w:p>
    <w:p w14:paraId="5D9FE6A7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3 – N 53°5’16,64” E 21°37’30,35”;</w:t>
      </w:r>
    </w:p>
    <w:p w14:paraId="5A6087C2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4 - N 53°5’14,98” E 21°37’24,27”;</w:t>
      </w:r>
    </w:p>
    <w:p w14:paraId="4444F751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5 - N 53°5’13,56” E 21°37’18.78”;</w:t>
      </w:r>
    </w:p>
    <w:p w14:paraId="24D0B019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6 - N 53°5’11,9” E 21°37’13,68”;</w:t>
      </w:r>
    </w:p>
    <w:p w14:paraId="75008878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7 - N 53°5’13,88” E 21°37’5,82”;</w:t>
      </w:r>
    </w:p>
    <w:p w14:paraId="3080582F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8 - N 53°5’14,88” E 21°37’2,46”;</w:t>
      </w:r>
    </w:p>
    <w:p w14:paraId="46C3CED4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9 - N 53°5’17,15” E 21°37’2,88”;</w:t>
      </w:r>
    </w:p>
    <w:p w14:paraId="60E266FE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otwór nr 10 - N 53°5’22,11” E 21°37’4,87”;</w:t>
      </w:r>
    </w:p>
    <w:p w14:paraId="6895FF27" w14:textId="77777777" w:rsidR="00EC214F" w:rsidRPr="0025081C" w:rsidRDefault="00EC214F" w:rsidP="00EC214F">
      <w:pPr>
        <w:pStyle w:val="Akapitzlist"/>
        <w:numPr>
          <w:ilvl w:val="1"/>
          <w:numId w:val="28"/>
        </w:numPr>
        <w:ind w:left="1037" w:hanging="357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Przeprowadzanie pomiarów w celu określenia zawartości w pobranych próbkach niżej wymienionych substancji, stanu i elementów fizykochemicznych:</w:t>
      </w:r>
    </w:p>
    <w:p w14:paraId="5D6A760D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metale ciężkie As (arsen), Ba (bar), Cr (chrom), Sn (cyna), Zn (cynk), Cd (kadm), Co (kobalt), Cu (miedź), Mo (molibden), Ni (nikiel), Hg (rtęć), Pb (ołów);</w:t>
      </w:r>
    </w:p>
    <w:p w14:paraId="583FA65D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benzyny suma (węglowodory C6-C12), olej mineralny (węglowodory C12-C35).</w:t>
      </w:r>
    </w:p>
    <w:p w14:paraId="1CDE2F3B" w14:textId="77777777" w:rsidR="00EC214F" w:rsidRPr="0025081C" w:rsidRDefault="00EC214F" w:rsidP="00EC214F">
      <w:pPr>
        <w:pStyle w:val="Akapitzlist"/>
        <w:numPr>
          <w:ilvl w:val="1"/>
          <w:numId w:val="28"/>
        </w:numPr>
        <w:ind w:left="1037" w:hanging="357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Gromadzenie informacji i dokumentów na temat:</w:t>
      </w:r>
    </w:p>
    <w:p w14:paraId="12C69E10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daty pobrania próbek;</w:t>
      </w:r>
    </w:p>
    <w:p w14:paraId="68AA850E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miejsca pobrania próbek, poprzez wskazanie współrzędnych geograficznych </w:t>
      </w:r>
      <w:r w:rsidRPr="0025081C">
        <w:rPr>
          <w:rFonts w:ascii="Arial" w:hAnsi="Arial" w:cs="Arial"/>
          <w:color w:val="000000" w:themeColor="text1"/>
        </w:rPr>
        <w:br/>
        <w:t>z wykorzystaniem systemu nawigacji satelitarnej (GPS);</w:t>
      </w:r>
    </w:p>
    <w:p w14:paraId="70BF6198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głębokości pobrania próbek;</w:t>
      </w:r>
    </w:p>
    <w:p w14:paraId="790FF98E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sposobu użytkowania gruntu w miejscu pobrania próbek;</w:t>
      </w:r>
    </w:p>
    <w:p w14:paraId="74E5A7CE" w14:textId="77777777" w:rsidR="00EC214F" w:rsidRPr="0025081C" w:rsidRDefault="00EC214F" w:rsidP="00EC214F">
      <w:pPr>
        <w:pStyle w:val="Akapitzlist"/>
        <w:numPr>
          <w:ilvl w:val="2"/>
          <w:numId w:val="28"/>
        </w:numPr>
        <w:ind w:left="1315" w:hanging="181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indywidualnego poboru, łączenia lub uśredniania próbek.</w:t>
      </w:r>
    </w:p>
    <w:p w14:paraId="29638758" w14:textId="77777777" w:rsidR="00EC214F" w:rsidRPr="0025081C" w:rsidRDefault="00EC214F" w:rsidP="00EC214F">
      <w:pPr>
        <w:pStyle w:val="Akapitzlist"/>
        <w:numPr>
          <w:ilvl w:val="1"/>
          <w:numId w:val="28"/>
        </w:numPr>
        <w:ind w:left="1037" w:hanging="357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Porównywanie otrzymanych wyników pomiarów i badań z wartościami dopuszczalnymi przepisami prawa.</w:t>
      </w:r>
    </w:p>
    <w:p w14:paraId="6A4BF808" w14:textId="77777777" w:rsidR="00EC214F" w:rsidRPr="0025081C" w:rsidRDefault="00EC214F" w:rsidP="00EC214F">
      <w:pPr>
        <w:pStyle w:val="Akapitzlist"/>
        <w:numPr>
          <w:ilvl w:val="1"/>
          <w:numId w:val="28"/>
        </w:numPr>
        <w:ind w:left="1037" w:hanging="357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Wykonywanie badań i pomiarów, o których mowa w pkt 3, z częstotliwością co najmniej raz na dziesięć lat, w równych odstępach czasu.</w:t>
      </w:r>
    </w:p>
    <w:p w14:paraId="7F774C87" w14:textId="77777777" w:rsidR="00EC214F" w:rsidRPr="0025081C" w:rsidRDefault="00EC214F" w:rsidP="00EC214F">
      <w:pPr>
        <w:pStyle w:val="Akapitzlist"/>
        <w:numPr>
          <w:ilvl w:val="1"/>
          <w:numId w:val="28"/>
        </w:numPr>
        <w:ind w:left="1037" w:hanging="357"/>
        <w:contextualSpacing w:val="0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Przekazywanie opracowanych wyników pomiarów i badań, o których mowa w pkt 3 oraz informacji i dokumentów, o których mowa w pkt 4, organowi właściwemu do wydania pozwolenia zintegrowanego, w terminie miesiąca od dnia ich wykonania.</w:t>
      </w:r>
    </w:p>
    <w:p w14:paraId="1EBFE064" w14:textId="77777777" w:rsidR="00EC214F" w:rsidRPr="0025081C" w:rsidRDefault="00EC214F" w:rsidP="00EC214F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Sposób i częstotliwość wykonywania pomiarów zawartości w wodach gruntowych substancji powodujących ryzyko</w:t>
      </w:r>
    </w:p>
    <w:p w14:paraId="42100DDB" w14:textId="1E2C1AC6" w:rsidR="00EC214F" w:rsidRPr="0025081C" w:rsidRDefault="00EC214F" w:rsidP="00EC214F">
      <w:pPr>
        <w:ind w:left="284"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Prowadzenie badań substancji i parametrów wskaźnikowych w wodach podziemnych </w:t>
      </w:r>
      <w:r w:rsidRPr="0025081C">
        <w:rPr>
          <w:rFonts w:ascii="Arial" w:hAnsi="Arial" w:cs="Arial"/>
          <w:color w:val="000000" w:themeColor="text1"/>
        </w:rPr>
        <w:br/>
        <w:t>w piezometrach zlokalizowany na napływie wód podziemnych oraz na odpływie wód podziemnych, w ramach monitoringu składowiska prowadzonego zgodnie z przepisami prawa.</w:t>
      </w:r>
      <w:r w:rsidR="0025081C" w:rsidRPr="0025081C">
        <w:rPr>
          <w:rFonts w:ascii="Arial" w:hAnsi="Arial" w:cs="Arial"/>
          <w:color w:val="000000" w:themeColor="text1"/>
        </w:rPr>
        <w:t>”</w:t>
      </w:r>
    </w:p>
    <w:p w14:paraId="2450D1D1" w14:textId="5AF0F56E" w:rsidR="006E2B2B" w:rsidRPr="007219ED" w:rsidRDefault="00EC214F" w:rsidP="005E0C53">
      <w:pPr>
        <w:pStyle w:val="Nagwek2"/>
        <w:spacing w:before="120" w:after="120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6)</w:t>
      </w:r>
      <w:r w:rsidR="00BC3EC9" w:rsidRPr="007219ED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 pozostałe elementy decyzji pozostawia się bez zmian.</w:t>
      </w:r>
    </w:p>
    <w:bookmarkEnd w:id="0"/>
    <w:p w14:paraId="4B8E0A14" w14:textId="77777777" w:rsidR="000F576B" w:rsidRPr="00300CCE" w:rsidRDefault="000F576B" w:rsidP="005E0C53">
      <w:pPr>
        <w:pStyle w:val="Nagwek2"/>
        <w:spacing w:before="120" w:after="120"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300CCE">
        <w:rPr>
          <w:rFonts w:ascii="Arial" w:hAnsi="Arial" w:cs="Arial"/>
          <w:i w:val="0"/>
          <w:color w:val="000000" w:themeColor="text1"/>
          <w:sz w:val="22"/>
          <w:szCs w:val="22"/>
        </w:rPr>
        <w:t>Uzasadnienie</w:t>
      </w:r>
    </w:p>
    <w:p w14:paraId="2325823A" w14:textId="77777777" w:rsidR="003C5938" w:rsidRDefault="00836DCB" w:rsidP="003C5938">
      <w:pPr>
        <w:spacing w:before="120" w:after="120"/>
        <w:ind w:firstLine="709"/>
        <w:contextualSpacing/>
        <w:rPr>
          <w:rFonts w:ascii="Arial" w:hAnsi="Arial" w:cs="Arial"/>
          <w:sz w:val="18"/>
          <w:szCs w:val="18"/>
          <w:lang w:eastAsia="pl-PL"/>
        </w:rPr>
      </w:pPr>
      <w:r w:rsidRPr="007219ED">
        <w:rPr>
          <w:rFonts w:ascii="Arial" w:hAnsi="Arial" w:cs="Arial"/>
          <w:color w:val="000000" w:themeColor="text1"/>
        </w:rPr>
        <w:t xml:space="preserve">Wnioskiem </w:t>
      </w:r>
      <w:r w:rsidR="00D23656" w:rsidRPr="007219ED">
        <w:rPr>
          <w:rFonts w:ascii="Arial" w:hAnsi="Arial" w:cs="Arial"/>
          <w:color w:val="000000" w:themeColor="text1"/>
        </w:rPr>
        <w:t xml:space="preserve">z dnia </w:t>
      </w:r>
      <w:r w:rsidR="007219ED" w:rsidRPr="007219ED">
        <w:rPr>
          <w:rFonts w:ascii="Arial" w:hAnsi="Arial" w:cs="Arial"/>
          <w:color w:val="000000" w:themeColor="text1"/>
        </w:rPr>
        <w:t>20</w:t>
      </w:r>
      <w:r w:rsidR="00D23656" w:rsidRPr="007219ED">
        <w:rPr>
          <w:rFonts w:ascii="Arial" w:hAnsi="Arial" w:cs="Arial"/>
          <w:color w:val="000000" w:themeColor="text1"/>
        </w:rPr>
        <w:t xml:space="preserve"> </w:t>
      </w:r>
      <w:r w:rsidR="0035396D">
        <w:rPr>
          <w:rFonts w:ascii="Arial" w:hAnsi="Arial" w:cs="Arial"/>
          <w:color w:val="000000" w:themeColor="text1"/>
        </w:rPr>
        <w:t>września 2019 r. (data wpływu 26</w:t>
      </w:r>
      <w:r w:rsidR="007219ED" w:rsidRPr="007219ED">
        <w:rPr>
          <w:rFonts w:ascii="Arial" w:hAnsi="Arial" w:cs="Arial"/>
          <w:color w:val="000000" w:themeColor="text1"/>
        </w:rPr>
        <w:t xml:space="preserve"> września 2019 </w:t>
      </w:r>
      <w:r w:rsidR="00D23656" w:rsidRPr="007219ED">
        <w:rPr>
          <w:rFonts w:ascii="Arial" w:hAnsi="Arial" w:cs="Arial"/>
          <w:color w:val="000000" w:themeColor="text1"/>
        </w:rPr>
        <w:t xml:space="preserve">r.), </w:t>
      </w:r>
      <w:r w:rsidR="009A5720" w:rsidRPr="007219ED">
        <w:rPr>
          <w:rFonts w:ascii="Arial" w:hAnsi="Arial" w:cs="Arial"/>
          <w:color w:val="000000" w:themeColor="text1"/>
        </w:rPr>
        <w:t xml:space="preserve">Spółka </w:t>
      </w:r>
      <w:r w:rsidR="003C5938" w:rsidRPr="007219ED">
        <w:rPr>
          <w:rFonts w:ascii="Arial" w:hAnsi="Arial" w:cs="Arial"/>
          <w:color w:val="000000" w:themeColor="text1"/>
        </w:rPr>
        <w:t>Ostrołęckie Towarzystwo Budownictwa Społecznego sp. z o.o</w:t>
      </w:r>
      <w:r w:rsidR="003C5938" w:rsidRPr="007219ED">
        <w:rPr>
          <w:rFonts w:ascii="Arial" w:hAnsi="Arial" w:cs="Arial"/>
          <w:bCs/>
          <w:color w:val="000000" w:themeColor="text1"/>
        </w:rPr>
        <w:t>.</w:t>
      </w:r>
      <w:r w:rsidR="009A5720" w:rsidRPr="007219ED">
        <w:rPr>
          <w:rFonts w:ascii="Arial" w:hAnsi="Arial" w:cs="Arial"/>
          <w:color w:val="000000" w:themeColor="text1"/>
        </w:rPr>
        <w:t xml:space="preserve">, </w:t>
      </w:r>
      <w:r w:rsidRPr="007219ED">
        <w:rPr>
          <w:rFonts w:ascii="Arial" w:hAnsi="Arial" w:cs="Arial"/>
          <w:bCs/>
          <w:color w:val="000000" w:themeColor="text1"/>
        </w:rPr>
        <w:t xml:space="preserve">wystąpiła z wnioskiem o zmianę </w:t>
      </w:r>
      <w:r w:rsidR="003C5938" w:rsidRPr="007219ED">
        <w:rPr>
          <w:rFonts w:ascii="Arial" w:hAnsi="Arial" w:cs="Arial"/>
          <w:bCs/>
          <w:color w:val="000000" w:themeColor="text1"/>
        </w:rPr>
        <w:t>decyzji</w:t>
      </w:r>
      <w:r w:rsidR="003C5938" w:rsidRPr="007219ED">
        <w:rPr>
          <w:rFonts w:ascii="Arial" w:hAnsi="Arial" w:cs="Arial"/>
          <w:color w:val="000000" w:themeColor="text1"/>
        </w:rPr>
        <w:t xml:space="preserve"> </w:t>
      </w:r>
      <w:r w:rsidR="003C5938" w:rsidRPr="003C5938">
        <w:rPr>
          <w:rFonts w:ascii="Arial" w:hAnsi="Arial" w:cs="Arial"/>
        </w:rPr>
        <w:t>Wojewody Mazowieckiego z dnia 28 września 2007 r., znak: WŚR.I.KS/6640/37/06</w:t>
      </w:r>
      <w:r w:rsidR="003C5938">
        <w:rPr>
          <w:rFonts w:ascii="Arial" w:hAnsi="Arial" w:cs="Arial"/>
        </w:rPr>
        <w:t xml:space="preserve"> ze zmianami</w:t>
      </w:r>
      <w:r w:rsidR="003C5938" w:rsidRPr="003C5938">
        <w:rPr>
          <w:rFonts w:ascii="Arial" w:hAnsi="Arial" w:cs="Arial"/>
        </w:rPr>
        <w:t>, udzielającej Ostrołęckiemu Towarzystwu Budownictwa Społecznego sp. z o.o., ul. Berka Joselewicza 1, 07-410 Ostrołęka, pozwolenia zintegrowanego na prowadzenie instalacji do składowania o</w:t>
      </w:r>
      <w:r w:rsidR="0035396D">
        <w:rPr>
          <w:rFonts w:ascii="Arial" w:hAnsi="Arial" w:cs="Arial"/>
        </w:rPr>
        <w:t>dpadów innych niż niebezpieczne</w:t>
      </w:r>
      <w:r w:rsidR="003C5938" w:rsidRPr="003C5938">
        <w:rPr>
          <w:rFonts w:ascii="Arial" w:hAnsi="Arial" w:cs="Arial"/>
        </w:rPr>
        <w:t xml:space="preserve"> i obojętne, o zdolności przyjmowania ponad 10 </w:t>
      </w:r>
      <w:r w:rsidR="003C5938" w:rsidRPr="003C5938">
        <w:rPr>
          <w:rFonts w:ascii="Arial" w:hAnsi="Arial" w:cs="Arial"/>
        </w:rPr>
        <w:lastRenderedPageBreak/>
        <w:t>Mg odpadów na dobę i o całkowitej pojemności ponad 25 000 Mg, zlokalizowanej we wsi Goworki oraz we wsi Ławy przy ul. Turskiego</w:t>
      </w:r>
      <w:r w:rsidR="003C5938">
        <w:rPr>
          <w:rFonts w:ascii="Arial" w:hAnsi="Arial" w:cs="Arial"/>
          <w:sz w:val="18"/>
          <w:szCs w:val="18"/>
        </w:rPr>
        <w:t xml:space="preserve"> 1</w:t>
      </w:r>
      <w:r w:rsidR="003C5938">
        <w:rPr>
          <w:rFonts w:ascii="Arial" w:hAnsi="Arial" w:cs="Arial"/>
          <w:sz w:val="18"/>
          <w:szCs w:val="18"/>
          <w:lang w:eastAsia="pl-PL"/>
        </w:rPr>
        <w:t>.</w:t>
      </w:r>
    </w:p>
    <w:p w14:paraId="7101A031" w14:textId="4F84DA41" w:rsidR="00DA3036" w:rsidRPr="007219ED" w:rsidRDefault="00DA3036" w:rsidP="003C5938">
      <w:pPr>
        <w:spacing w:before="120" w:after="120"/>
        <w:ind w:firstLine="709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7219ED">
        <w:rPr>
          <w:rFonts w:ascii="Arial" w:eastAsia="Times New Roman" w:hAnsi="Arial" w:cs="Arial"/>
          <w:color w:val="000000" w:themeColor="text1"/>
          <w:lang w:eastAsia="pl-PL"/>
        </w:rPr>
        <w:t xml:space="preserve">Wnioskowana zmiana wynika z konieczności dostosowania pozwolenia zintegrowanego, uwzględniającego warunki przetwarzania odpadów, do obowiązującego stanu prawnego </w:t>
      </w:r>
      <w:r w:rsidR="0035396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219ED">
        <w:rPr>
          <w:rFonts w:ascii="Arial" w:eastAsia="Times New Roman" w:hAnsi="Arial" w:cs="Arial"/>
          <w:color w:val="000000" w:themeColor="text1"/>
          <w:lang w:eastAsia="pl-PL"/>
        </w:rPr>
        <w:t xml:space="preserve">w zakresie gospodarowania odpadami i wynika z art. 10 ustawy z dnia 20 lipca 2018 r. o zmianie ustawy o odpadach </w:t>
      </w:r>
      <w:r w:rsidR="007E4597" w:rsidRPr="007219ED">
        <w:rPr>
          <w:rFonts w:ascii="Arial" w:eastAsia="Times New Roman" w:hAnsi="Arial" w:cs="Arial"/>
          <w:color w:val="000000" w:themeColor="text1"/>
          <w:lang w:eastAsia="pl-PL"/>
        </w:rPr>
        <w:t>oraz niektórych innych ustaw (Dz</w:t>
      </w:r>
      <w:r w:rsidRPr="007219ED">
        <w:rPr>
          <w:rFonts w:ascii="Arial" w:eastAsia="Times New Roman" w:hAnsi="Arial" w:cs="Arial"/>
          <w:color w:val="000000" w:themeColor="text1"/>
          <w:lang w:eastAsia="pl-PL"/>
        </w:rPr>
        <w:t>. U</w:t>
      </w:r>
      <w:r w:rsidR="006A244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219ED">
        <w:rPr>
          <w:rFonts w:ascii="Arial" w:eastAsia="Times New Roman" w:hAnsi="Arial" w:cs="Arial"/>
          <w:color w:val="000000" w:themeColor="text1"/>
          <w:lang w:eastAsia="pl-PL"/>
        </w:rPr>
        <w:t xml:space="preserve">poz. 1592, późn. zm.), zgodnie </w:t>
      </w:r>
      <w:r w:rsidRPr="007219ED">
        <w:rPr>
          <w:rFonts w:ascii="Arial" w:eastAsia="Times New Roman" w:hAnsi="Arial" w:cs="Arial"/>
          <w:color w:val="000000" w:themeColor="text1"/>
          <w:lang w:eastAsia="pl-PL"/>
        </w:rPr>
        <w:br/>
        <w:t xml:space="preserve">z którym prowadzący instalację, który posiada pozwolenie zintegrowane uwzględniające zbieranie odpadów lub przetwarzanie odpadów, był obowiązany, w terminie do dnia 5 marca 2020 r., złożyć wniosek o zmianę tego pozwolenia, w celu dostosowania go do przepisów zmienionych </w:t>
      </w:r>
      <w:r w:rsidR="00A26CA9" w:rsidRPr="007219E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219ED">
        <w:rPr>
          <w:rFonts w:ascii="Arial" w:eastAsia="Times New Roman" w:hAnsi="Arial" w:cs="Arial"/>
          <w:color w:val="000000" w:themeColor="text1"/>
          <w:lang w:eastAsia="pl-PL"/>
        </w:rPr>
        <w:t>ww. ustawą.</w:t>
      </w:r>
    </w:p>
    <w:p w14:paraId="666B6FAF" w14:textId="77777777" w:rsidR="00DA3036" w:rsidRPr="007219ED" w:rsidRDefault="00881B55" w:rsidP="005E0C53">
      <w:pPr>
        <w:spacing w:before="120" w:after="120"/>
        <w:ind w:firstLine="709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7219ED">
        <w:rPr>
          <w:rFonts w:ascii="Arial" w:eastAsia="Times New Roman" w:hAnsi="Arial" w:cs="Arial"/>
          <w:color w:val="000000" w:themeColor="text1"/>
          <w:lang w:eastAsia="pl-PL"/>
        </w:rPr>
        <w:t>Mając na względzie powyższe, S</w:t>
      </w:r>
      <w:r w:rsidR="00DA3036" w:rsidRPr="007219ED">
        <w:rPr>
          <w:rFonts w:ascii="Arial" w:eastAsia="Times New Roman" w:hAnsi="Arial" w:cs="Arial"/>
          <w:color w:val="000000" w:themeColor="text1"/>
          <w:lang w:eastAsia="pl-PL"/>
        </w:rPr>
        <w:t xml:space="preserve">półka </w:t>
      </w:r>
      <w:r w:rsidR="007219ED" w:rsidRPr="007219ED">
        <w:rPr>
          <w:rFonts w:ascii="Arial" w:hAnsi="Arial" w:cs="Arial"/>
          <w:color w:val="000000" w:themeColor="text1"/>
        </w:rPr>
        <w:t>Ostrołęckie Towarzystwo Budownictwa Społecznego sp. z o.o</w:t>
      </w:r>
      <w:r w:rsidR="00DA3036" w:rsidRPr="007219ED">
        <w:rPr>
          <w:rFonts w:ascii="Arial" w:eastAsia="Times New Roman" w:hAnsi="Arial" w:cs="Arial"/>
          <w:color w:val="000000" w:themeColor="text1"/>
          <w:lang w:eastAsia="pl-PL"/>
        </w:rPr>
        <w:t xml:space="preserve">, prowadząca ww. instalację, zlokalizowaną w </w:t>
      </w:r>
      <w:r w:rsidR="007219ED" w:rsidRPr="007219ED">
        <w:rPr>
          <w:rFonts w:ascii="Arial" w:eastAsia="Times New Roman" w:hAnsi="Arial" w:cs="Arial"/>
          <w:color w:val="000000" w:themeColor="text1"/>
          <w:lang w:eastAsia="pl-PL"/>
        </w:rPr>
        <w:t xml:space="preserve">Ostrołęce przy </w:t>
      </w:r>
      <w:r w:rsidR="007219ED" w:rsidRPr="007219ED">
        <w:rPr>
          <w:rFonts w:ascii="Arial" w:hAnsi="Arial" w:cs="Arial"/>
          <w:color w:val="000000" w:themeColor="text1"/>
        </w:rPr>
        <w:t xml:space="preserve">ul. </w:t>
      </w:r>
      <w:r w:rsidR="0035396D">
        <w:rPr>
          <w:rFonts w:ascii="Arial" w:hAnsi="Arial" w:cs="Arial"/>
          <w:color w:val="000000" w:themeColor="text1"/>
        </w:rPr>
        <w:t>Komunalnej 6</w:t>
      </w:r>
      <w:r w:rsidR="00DA3036" w:rsidRPr="007219ED">
        <w:rPr>
          <w:rFonts w:ascii="Arial" w:eastAsia="Times New Roman" w:hAnsi="Arial" w:cs="Arial"/>
          <w:color w:val="000000" w:themeColor="text1"/>
          <w:lang w:eastAsia="pl-PL"/>
        </w:rPr>
        <w:t>, wystąpiła z wnioskiem o zmianę posiadanego pozwolenia zintegrowanego, uwzględniającego przetwarzanie odpadów. Wniosek o zmianę pozwolenia został sporządzony zgodnie z art. 14 ustawy z dnia 20 lipca 2018 r. o zmianie ustawy o odpada</w:t>
      </w:r>
      <w:r w:rsidR="00A26CA9" w:rsidRPr="007219ED">
        <w:rPr>
          <w:rFonts w:ascii="Arial" w:eastAsia="Times New Roman" w:hAnsi="Arial" w:cs="Arial"/>
          <w:color w:val="000000" w:themeColor="text1"/>
          <w:lang w:eastAsia="pl-PL"/>
        </w:rPr>
        <w:t>ch oraz niektórych innych ustaw.</w:t>
      </w:r>
    </w:p>
    <w:p w14:paraId="42A87E64" w14:textId="77777777" w:rsidR="00DA3036" w:rsidRPr="007219ED" w:rsidRDefault="00DA3036" w:rsidP="007A52C1">
      <w:pPr>
        <w:spacing w:before="120" w:after="120"/>
        <w:ind w:firstLine="567"/>
        <w:rPr>
          <w:rFonts w:ascii="Arial" w:eastAsia="Times New Roman" w:hAnsi="Arial" w:cs="Arial"/>
          <w:color w:val="000000" w:themeColor="text1"/>
          <w:lang w:eastAsia="pl-PL"/>
        </w:rPr>
      </w:pPr>
      <w:r w:rsidRPr="007219ED">
        <w:rPr>
          <w:rFonts w:ascii="Arial" w:eastAsia="Times New Roman" w:hAnsi="Arial" w:cs="Arial"/>
          <w:color w:val="000000" w:themeColor="text1"/>
          <w:lang w:eastAsia="pl-PL"/>
        </w:rPr>
        <w:t xml:space="preserve"> Ponadto, prowadzący instalację wystąpił o:</w:t>
      </w:r>
    </w:p>
    <w:p w14:paraId="550598CB" w14:textId="77777777" w:rsidR="0035396D" w:rsidRPr="0035396D" w:rsidRDefault="0035396D" w:rsidP="001960C8">
      <w:pPr>
        <w:pStyle w:val="Akapitzlist"/>
        <w:numPr>
          <w:ilvl w:val="0"/>
          <w:numId w:val="20"/>
        </w:numPr>
        <w:spacing w:after="5" w:line="247" w:lineRule="auto"/>
        <w:ind w:right="342"/>
        <w:jc w:val="both"/>
        <w:rPr>
          <w:rFonts w:ascii="Arial" w:hAnsi="Arial" w:cs="Arial"/>
          <w:color w:val="000000" w:themeColor="text1"/>
        </w:rPr>
      </w:pPr>
      <w:r w:rsidRPr="0035396D">
        <w:rPr>
          <w:rFonts w:ascii="Arial" w:hAnsi="Arial" w:cs="Arial"/>
          <w:color w:val="000000" w:themeColor="text1"/>
        </w:rPr>
        <w:t>zmianę adresu zakładu, na którego terenie położona jest instalacja,</w:t>
      </w:r>
    </w:p>
    <w:p w14:paraId="52C3951D" w14:textId="77777777" w:rsidR="0035396D" w:rsidRPr="0035396D" w:rsidRDefault="0035396D" w:rsidP="001960C8">
      <w:pPr>
        <w:pStyle w:val="Akapitzlist"/>
        <w:numPr>
          <w:ilvl w:val="0"/>
          <w:numId w:val="20"/>
        </w:numPr>
        <w:spacing w:after="5" w:line="247" w:lineRule="auto"/>
        <w:ind w:right="342"/>
        <w:jc w:val="both"/>
        <w:rPr>
          <w:rFonts w:ascii="Arial" w:hAnsi="Arial" w:cs="Arial"/>
          <w:color w:val="000000" w:themeColor="text1"/>
        </w:rPr>
      </w:pPr>
      <w:r w:rsidRPr="0035396D">
        <w:rPr>
          <w:rFonts w:ascii="Arial" w:hAnsi="Arial" w:cs="Arial"/>
          <w:color w:val="000000" w:themeColor="text1"/>
        </w:rPr>
        <w:t xml:space="preserve">uwzględnienia w pozwoleniu zintegrowanym instalacji do energetycznego wykorzystania biogazu, </w:t>
      </w:r>
    </w:p>
    <w:p w14:paraId="343C4C8F" w14:textId="77777777" w:rsidR="0035396D" w:rsidRPr="0035396D" w:rsidRDefault="0035396D" w:rsidP="0035396D">
      <w:pPr>
        <w:pStyle w:val="Akapitzlist"/>
        <w:numPr>
          <w:ilvl w:val="0"/>
          <w:numId w:val="20"/>
        </w:numPr>
        <w:spacing w:after="5" w:line="247" w:lineRule="auto"/>
        <w:ind w:right="342"/>
        <w:jc w:val="both"/>
        <w:rPr>
          <w:rFonts w:ascii="Arial" w:hAnsi="Arial" w:cs="Arial"/>
          <w:color w:val="000000" w:themeColor="text1"/>
        </w:rPr>
      </w:pPr>
      <w:r w:rsidRPr="0035396D">
        <w:rPr>
          <w:rFonts w:ascii="Arial" w:hAnsi="Arial" w:cs="Arial"/>
          <w:color w:val="000000" w:themeColor="text1"/>
        </w:rPr>
        <w:t xml:space="preserve">zmiany w zakresie odpadów odzyskiwanych w procesie eksploatacji składowiska odpadów, </w:t>
      </w:r>
    </w:p>
    <w:p w14:paraId="0851C752" w14:textId="77777777" w:rsidR="0035396D" w:rsidRPr="0035396D" w:rsidRDefault="0035396D" w:rsidP="0035396D">
      <w:pPr>
        <w:pStyle w:val="Akapitzlist"/>
        <w:numPr>
          <w:ilvl w:val="0"/>
          <w:numId w:val="20"/>
        </w:numPr>
        <w:spacing w:after="5" w:line="247" w:lineRule="auto"/>
        <w:ind w:right="14"/>
        <w:jc w:val="both"/>
        <w:rPr>
          <w:rFonts w:ascii="Arial" w:hAnsi="Arial" w:cs="Arial"/>
          <w:i/>
          <w:color w:val="000000" w:themeColor="text1"/>
        </w:rPr>
      </w:pPr>
      <w:r w:rsidRPr="0035396D">
        <w:rPr>
          <w:rFonts w:ascii="Arial" w:hAnsi="Arial" w:cs="Arial"/>
          <w:color w:val="000000" w:themeColor="text1"/>
        </w:rPr>
        <w:t>określenie całkowitej pojemności tonażowej składowiska [Mg],</w:t>
      </w:r>
    </w:p>
    <w:p w14:paraId="44583F33" w14:textId="77777777" w:rsidR="0035396D" w:rsidRPr="0035396D" w:rsidRDefault="0035396D" w:rsidP="0035396D">
      <w:pPr>
        <w:pStyle w:val="Akapitzlist"/>
        <w:numPr>
          <w:ilvl w:val="0"/>
          <w:numId w:val="20"/>
        </w:numPr>
        <w:spacing w:after="5" w:line="247" w:lineRule="auto"/>
        <w:ind w:right="342"/>
        <w:jc w:val="both"/>
        <w:rPr>
          <w:rFonts w:ascii="Arial" w:hAnsi="Arial" w:cs="Arial"/>
          <w:color w:val="000000" w:themeColor="text1"/>
        </w:rPr>
      </w:pPr>
      <w:r w:rsidRPr="0035396D">
        <w:rPr>
          <w:rFonts w:ascii="Arial" w:hAnsi="Arial" w:cs="Arial"/>
          <w:color w:val="000000" w:themeColor="text1"/>
        </w:rPr>
        <w:t xml:space="preserve">zmiany w zakresie odpadów poddawanych unieszkodliwianiu na składowisku odpadów, </w:t>
      </w:r>
    </w:p>
    <w:p w14:paraId="5D09D599" w14:textId="77777777" w:rsidR="0025081C" w:rsidRPr="0025081C" w:rsidRDefault="0025081C" w:rsidP="0025081C">
      <w:pPr>
        <w:pStyle w:val="Akapitzlist"/>
        <w:numPr>
          <w:ilvl w:val="0"/>
          <w:numId w:val="20"/>
        </w:numPr>
        <w:spacing w:after="5" w:line="247" w:lineRule="auto"/>
        <w:ind w:right="14"/>
        <w:jc w:val="both"/>
        <w:rPr>
          <w:rFonts w:ascii="Arial" w:hAnsi="Arial" w:cs="Arial"/>
          <w:i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>uwzględnienia wyników raportu początkowego.</w:t>
      </w:r>
    </w:p>
    <w:p w14:paraId="087D5A07" w14:textId="316EC7A2" w:rsidR="0035396D" w:rsidRPr="0035396D" w:rsidRDefault="0035396D" w:rsidP="0025081C">
      <w:pPr>
        <w:pStyle w:val="Akapitzlist"/>
        <w:spacing w:after="5" w:line="247" w:lineRule="auto"/>
        <w:ind w:right="14"/>
        <w:jc w:val="both"/>
        <w:rPr>
          <w:rFonts w:ascii="Arial" w:hAnsi="Arial" w:cs="Arial"/>
          <w:i/>
          <w:color w:val="000000" w:themeColor="text1"/>
        </w:rPr>
      </w:pPr>
    </w:p>
    <w:p w14:paraId="4BF3717E" w14:textId="36B5CD46" w:rsidR="00D573F8" w:rsidRPr="00EA617B" w:rsidRDefault="009A5720" w:rsidP="005E0C53">
      <w:pPr>
        <w:spacing w:before="120" w:after="120"/>
        <w:ind w:firstLine="567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EA617B">
        <w:rPr>
          <w:rFonts w:ascii="Arial" w:eastAsia="Times New Roman" w:hAnsi="Arial" w:cs="Arial"/>
          <w:color w:val="000000" w:themeColor="text1"/>
          <w:lang w:eastAsia="pl-PL"/>
        </w:rPr>
        <w:t>Przedmiotowa instalacja wymaga uzyskania pozwolenia zintegrowanego, gdyż zgodnie z ust. 5 pkt 4 załącznika do rozporządzenia Ministra Środowiska z dnia 27 sierpnia 2014 r. w sprawie rodzajów instalacji mogących powodować znaczne zanieczyszczenie poszczególnych elementów przyrodniczych albo środowiska jako całości (Dz. U. poz. 1169), klasyfikuje się jako instalacja do składowania odpadów, o zdolności przyjmowania</w:t>
      </w:r>
      <w:r w:rsidRPr="00EA617B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t xml:space="preserve"> </w:t>
      </w:r>
      <w:r w:rsidRPr="00EA617B">
        <w:rPr>
          <w:rFonts w:ascii="Arial" w:eastAsia="Times New Roman" w:hAnsi="Arial" w:cs="Arial"/>
          <w:color w:val="000000" w:themeColor="text1"/>
          <w:lang w:eastAsia="pl-PL"/>
        </w:rPr>
        <w:t xml:space="preserve">ponad 10 ton odpadów </w:t>
      </w:r>
      <w:r w:rsidR="00881B55" w:rsidRPr="00EA617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A617B">
        <w:rPr>
          <w:rFonts w:ascii="Arial" w:eastAsia="Times New Roman" w:hAnsi="Arial" w:cs="Arial"/>
          <w:color w:val="000000" w:themeColor="text1"/>
          <w:lang w:eastAsia="pl-PL"/>
        </w:rPr>
        <w:t>na dobę lub o całkowitej pojemności ponad 25 000 ton, z wyjątkiem składowisk odpadów obojętnych lub obiektów unieszkodliwiania odpadów wydobywczych.</w:t>
      </w:r>
    </w:p>
    <w:p w14:paraId="5555DC64" w14:textId="77777777" w:rsidR="009A5720" w:rsidRPr="00EA617B" w:rsidRDefault="00FD5F67" w:rsidP="005E0C53">
      <w:pPr>
        <w:spacing w:before="120" w:after="120"/>
        <w:ind w:firstLine="567"/>
        <w:contextualSpacing/>
        <w:rPr>
          <w:rFonts w:ascii="Arial" w:hAnsi="Arial" w:cs="Arial"/>
          <w:color w:val="000000" w:themeColor="text1"/>
          <w:lang w:eastAsia="pl-PL"/>
        </w:rPr>
      </w:pPr>
      <w:r w:rsidRPr="00EA617B">
        <w:rPr>
          <w:rFonts w:ascii="Arial" w:hAnsi="Arial" w:cs="Arial"/>
          <w:color w:val="000000" w:themeColor="text1"/>
          <w:lang w:eastAsia="pl-PL"/>
        </w:rPr>
        <w:t xml:space="preserve">Zgodnie z art. 378 ust. 2a pkt 1 Poś, marszałek województwa jest właściwy </w:t>
      </w:r>
      <w:r w:rsidRPr="00EA617B">
        <w:rPr>
          <w:rFonts w:ascii="Arial" w:hAnsi="Arial" w:cs="Arial"/>
          <w:color w:val="000000" w:themeColor="text1"/>
          <w:lang w:eastAsia="pl-PL"/>
        </w:rPr>
        <w:br/>
        <w:t xml:space="preserve">w sprawach przedsięwzięć i zdarzeń na terenach zakładów, gdzie jest eksploatowana instalacja, która jest kwalifikowana jako przedsięwzięcie mogące zawsze znacząco oddziaływać </w:t>
      </w:r>
      <w:r w:rsidRPr="00EA617B">
        <w:rPr>
          <w:rFonts w:ascii="Arial" w:hAnsi="Arial" w:cs="Arial"/>
          <w:color w:val="000000" w:themeColor="text1"/>
          <w:lang w:eastAsia="pl-PL"/>
        </w:rPr>
        <w:br/>
        <w:t xml:space="preserve">na środowisko w rozumieniu ustawy z dnia 3 października 2008 r. o udostępnianiu informacji </w:t>
      </w:r>
      <w:r w:rsidRPr="00EA617B">
        <w:rPr>
          <w:rFonts w:ascii="Arial" w:hAnsi="Arial" w:cs="Arial"/>
          <w:color w:val="000000" w:themeColor="text1"/>
          <w:lang w:eastAsia="pl-PL"/>
        </w:rPr>
        <w:br/>
        <w:t xml:space="preserve">o środowisku i jego ochronie, udziale społeczeństwa w ochronie środowiska oraz o ocenach oddziaływania na środowisko (Dz. U. z 2020 r. poz. 283, z późn. zm.). Rodzaje przedsięwzięć mogących zawsze znacząco oddziaływać na środowisko określone zostały w rozporządzeniu Rady Ministrów z dnia 10 września 2019 r. w sprawie przedsięwzięć mogących znacząco oddziaływać na środowisko (Dz. U. poz. 1839). Przedmiotowa instalacja </w:t>
      </w:r>
      <w:r w:rsidRPr="00EA617B">
        <w:rPr>
          <w:rFonts w:ascii="Arial" w:hAnsi="Arial" w:cs="Arial"/>
          <w:color w:val="000000" w:themeColor="text1"/>
          <w:lang w:eastAsia="ar-SA"/>
        </w:rPr>
        <w:t xml:space="preserve">kwalifikuje się </w:t>
      </w:r>
      <w:r w:rsidRPr="00EA617B">
        <w:rPr>
          <w:rFonts w:ascii="Arial" w:hAnsi="Arial" w:cs="Arial"/>
          <w:color w:val="000000" w:themeColor="text1"/>
          <w:lang w:eastAsia="ar-SA"/>
        </w:rPr>
        <w:br/>
        <w:t xml:space="preserve">do </w:t>
      </w:r>
      <w:r w:rsidRPr="00EA617B">
        <w:rPr>
          <w:rFonts w:ascii="Arial" w:hAnsi="Arial" w:cs="Arial"/>
          <w:color w:val="000000" w:themeColor="text1"/>
          <w:lang w:eastAsia="pl-PL"/>
        </w:rPr>
        <w:t xml:space="preserve">przedsięwzięć mogących zawsze znacząco oddziaływać na środowisko (§ 2 ust. 1 pkt </w:t>
      </w:r>
      <w:r w:rsidR="004B30FF" w:rsidRPr="00EA617B">
        <w:rPr>
          <w:rFonts w:ascii="Arial" w:hAnsi="Arial" w:cs="Arial"/>
          <w:color w:val="000000" w:themeColor="text1"/>
          <w:lang w:eastAsia="pl-PL"/>
        </w:rPr>
        <w:t>47</w:t>
      </w:r>
      <w:r w:rsidRPr="00EA617B">
        <w:rPr>
          <w:rFonts w:ascii="Arial" w:hAnsi="Arial" w:cs="Arial"/>
          <w:color w:val="000000" w:themeColor="text1"/>
          <w:lang w:eastAsia="pl-PL"/>
        </w:rPr>
        <w:t xml:space="preserve"> </w:t>
      </w:r>
      <w:r w:rsidR="00D573F8" w:rsidRPr="00EA617B">
        <w:rPr>
          <w:rFonts w:ascii="Arial" w:hAnsi="Arial" w:cs="Arial"/>
          <w:color w:val="000000" w:themeColor="text1"/>
          <w:lang w:eastAsia="pl-PL"/>
        </w:rPr>
        <w:br/>
      </w:r>
      <w:r w:rsidRPr="00EA617B">
        <w:rPr>
          <w:rFonts w:ascii="Arial" w:hAnsi="Arial" w:cs="Arial"/>
          <w:color w:val="000000" w:themeColor="text1"/>
          <w:lang w:eastAsia="ar-SA"/>
        </w:rPr>
        <w:t xml:space="preserve">ww. </w:t>
      </w:r>
      <w:r w:rsidRPr="00EA617B">
        <w:rPr>
          <w:rFonts w:ascii="Arial" w:hAnsi="Arial" w:cs="Arial"/>
          <w:color w:val="000000" w:themeColor="text1"/>
          <w:lang w:eastAsia="pl-PL"/>
        </w:rPr>
        <w:t>rozporządzenia).</w:t>
      </w:r>
    </w:p>
    <w:p w14:paraId="59F4DE90" w14:textId="77777777" w:rsidR="00FD5F67" w:rsidRPr="00EA617B" w:rsidRDefault="00FD5F67" w:rsidP="005E0C53">
      <w:pPr>
        <w:spacing w:before="120" w:after="120"/>
        <w:ind w:firstLine="709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EA617B">
        <w:rPr>
          <w:rFonts w:ascii="Arial" w:eastAsia="Times New Roman" w:hAnsi="Arial" w:cs="Arial"/>
          <w:color w:val="000000" w:themeColor="text1"/>
          <w:lang w:eastAsia="pl-PL"/>
        </w:rPr>
        <w:t>Biorąc pod uwagę, że wnioskowana zmiana nie jest związana z „istotną zmianą instalacji” w rozumieniu art. 3 pkt 7 ustawy Poś, nie spowoduje zmiany sposobu funkcjonowania instalacji oraz zwiększenia jej oddziaływania na środowisko, tut. organ odstąpił od ponownego zapewnienia możliwości udziału społeczeństwa w toczącym się postępowaniu.</w:t>
      </w:r>
    </w:p>
    <w:p w14:paraId="220B2C48" w14:textId="77777777" w:rsidR="00FD5F67" w:rsidRPr="00EA617B" w:rsidRDefault="00FD5F67" w:rsidP="005E0C53">
      <w:pPr>
        <w:widowControl w:val="0"/>
        <w:spacing w:before="120" w:after="120"/>
        <w:ind w:firstLine="440"/>
        <w:contextualSpacing/>
        <w:rPr>
          <w:rFonts w:ascii="Arial" w:eastAsia="Arial" w:hAnsi="Arial" w:cs="Arial"/>
          <w:color w:val="000000" w:themeColor="text1"/>
        </w:rPr>
      </w:pPr>
      <w:r w:rsidRPr="00EA617B">
        <w:rPr>
          <w:rFonts w:ascii="Arial" w:eastAsia="Arial" w:hAnsi="Arial" w:cs="Arial"/>
          <w:color w:val="000000" w:themeColor="text1"/>
        </w:rPr>
        <w:lastRenderedPageBreak/>
        <w:t xml:space="preserve">W myśl zapisów zawartych w art. 45 ust. 5a </w:t>
      </w:r>
      <w:r w:rsidR="00676C68" w:rsidRPr="00EA617B">
        <w:rPr>
          <w:rFonts w:ascii="Arial" w:eastAsia="Arial" w:hAnsi="Arial" w:cs="Arial"/>
          <w:color w:val="000000" w:themeColor="text1"/>
        </w:rPr>
        <w:t>u</w:t>
      </w:r>
      <w:r w:rsidRPr="00EA617B">
        <w:rPr>
          <w:rFonts w:ascii="Arial" w:eastAsia="Arial" w:hAnsi="Arial" w:cs="Arial"/>
          <w:color w:val="000000" w:themeColor="text1"/>
        </w:rPr>
        <w:t>stawy</w:t>
      </w:r>
      <w:r w:rsidR="00C63905" w:rsidRPr="00EA617B">
        <w:rPr>
          <w:rFonts w:ascii="Arial" w:eastAsia="Arial" w:hAnsi="Arial" w:cs="Arial"/>
          <w:color w:val="000000" w:themeColor="text1"/>
        </w:rPr>
        <w:t xml:space="preserve"> </w:t>
      </w:r>
      <w:r w:rsidR="003172EA" w:rsidRPr="00EA617B">
        <w:rPr>
          <w:rFonts w:ascii="Arial" w:eastAsia="Arial" w:hAnsi="Arial" w:cs="Arial"/>
          <w:color w:val="000000" w:themeColor="text1"/>
        </w:rPr>
        <w:t>z dnia 14 grudnia 2012</w:t>
      </w:r>
      <w:r w:rsidR="00C63905" w:rsidRPr="00EA617B">
        <w:rPr>
          <w:rFonts w:ascii="Arial" w:eastAsia="Arial" w:hAnsi="Arial" w:cs="Arial"/>
          <w:color w:val="000000" w:themeColor="text1"/>
        </w:rPr>
        <w:t xml:space="preserve"> r. </w:t>
      </w:r>
      <w:r w:rsidRPr="00EA617B">
        <w:rPr>
          <w:rFonts w:ascii="Arial" w:eastAsia="Arial" w:hAnsi="Arial" w:cs="Arial"/>
          <w:color w:val="000000" w:themeColor="text1"/>
        </w:rPr>
        <w:t>o odpadach</w:t>
      </w:r>
      <w:r w:rsidR="00C63905" w:rsidRPr="00EA617B">
        <w:rPr>
          <w:rFonts w:ascii="Arial" w:eastAsia="Arial" w:hAnsi="Arial" w:cs="Arial"/>
          <w:color w:val="000000" w:themeColor="text1"/>
        </w:rPr>
        <w:t xml:space="preserve"> (Dz. U. z 2020 r., poz. 797, </w:t>
      </w:r>
      <w:r w:rsidR="00C63905" w:rsidRPr="00EA617B">
        <w:rPr>
          <w:rFonts w:ascii="Arial" w:eastAsia="Times New Roman" w:hAnsi="Arial" w:cs="Arial"/>
          <w:color w:val="000000" w:themeColor="text1"/>
          <w:lang w:eastAsia="pl-PL"/>
        </w:rPr>
        <w:t xml:space="preserve">z późn. zm.), </w:t>
      </w:r>
      <w:r w:rsidRPr="00EA617B">
        <w:rPr>
          <w:rFonts w:ascii="Arial" w:eastAsia="Arial" w:hAnsi="Arial" w:cs="Arial"/>
          <w:color w:val="000000" w:themeColor="text1"/>
        </w:rPr>
        <w:t xml:space="preserve"> przepisy dotyczące wymagań dla wniosku o wydanie zezwolenia na zbieranie lub przetwarzanie odpadów, stosuje się odpowiednio do wniosku  </w:t>
      </w:r>
      <w:r w:rsidR="00C63905" w:rsidRPr="00EA617B">
        <w:rPr>
          <w:rFonts w:ascii="Arial" w:eastAsia="Arial" w:hAnsi="Arial" w:cs="Arial"/>
          <w:color w:val="000000" w:themeColor="text1"/>
        </w:rPr>
        <w:br/>
      </w:r>
      <w:r w:rsidRPr="00EA617B">
        <w:rPr>
          <w:rFonts w:ascii="Arial" w:eastAsia="Arial" w:hAnsi="Arial" w:cs="Arial"/>
          <w:color w:val="000000" w:themeColor="text1"/>
        </w:rPr>
        <w:t xml:space="preserve">o wydanie pozwolenia zintegrowanego określającego wymagania dla zbierania lub przetwarzania odpadów. </w:t>
      </w:r>
    </w:p>
    <w:p w14:paraId="21AE8433" w14:textId="77777777" w:rsidR="00FD5F67" w:rsidRPr="00EA617B" w:rsidRDefault="00FD5F67" w:rsidP="005E0C53">
      <w:pPr>
        <w:widowControl w:val="0"/>
        <w:spacing w:before="120" w:after="120"/>
        <w:ind w:firstLine="420"/>
        <w:contextualSpacing/>
        <w:rPr>
          <w:rFonts w:ascii="Arial" w:eastAsia="Arial" w:hAnsi="Arial" w:cs="Arial"/>
          <w:color w:val="000000" w:themeColor="text1"/>
        </w:rPr>
      </w:pPr>
      <w:r w:rsidRPr="00EA617B">
        <w:rPr>
          <w:rFonts w:ascii="Arial" w:eastAsia="Arial" w:hAnsi="Arial" w:cs="Arial"/>
          <w:color w:val="000000" w:themeColor="text1"/>
        </w:rPr>
        <w:t xml:space="preserve">Mając na względzie powyższe, </w:t>
      </w:r>
      <w:r w:rsidR="003172EA" w:rsidRPr="00EA617B">
        <w:rPr>
          <w:rFonts w:ascii="Arial" w:eastAsia="Arial" w:hAnsi="Arial" w:cs="Arial"/>
          <w:color w:val="000000" w:themeColor="text1"/>
        </w:rPr>
        <w:t xml:space="preserve">w myśl </w:t>
      </w:r>
      <w:r w:rsidR="00676C68" w:rsidRPr="00EA617B">
        <w:rPr>
          <w:rFonts w:ascii="Arial" w:eastAsia="Arial" w:hAnsi="Arial" w:cs="Arial"/>
          <w:color w:val="000000" w:themeColor="text1"/>
        </w:rPr>
        <w:t>art. 41a ust. 1a</w:t>
      </w:r>
      <w:r w:rsidR="003172EA" w:rsidRPr="00EA617B">
        <w:rPr>
          <w:rFonts w:ascii="Arial" w:eastAsia="Arial" w:hAnsi="Arial" w:cs="Arial"/>
          <w:color w:val="000000" w:themeColor="text1"/>
        </w:rPr>
        <w:t xml:space="preserve">, 2 i 6 </w:t>
      </w:r>
      <w:r w:rsidR="003172EA" w:rsidRPr="00EA617B">
        <w:rPr>
          <w:rFonts w:ascii="Arial" w:hAnsi="Arial" w:cs="Arial"/>
          <w:color w:val="000000" w:themeColor="text1"/>
        </w:rPr>
        <w:t>w związku z art. 45 ust. 5, 8 i 9 ustawy o odpadach,</w:t>
      </w:r>
      <w:r w:rsidR="003172EA" w:rsidRPr="00EA617B">
        <w:rPr>
          <w:rFonts w:ascii="Arial" w:eastAsia="Arial" w:hAnsi="Arial" w:cs="Arial"/>
          <w:color w:val="000000" w:themeColor="text1"/>
        </w:rPr>
        <w:t xml:space="preserve"> </w:t>
      </w:r>
      <w:r w:rsidR="00676C68" w:rsidRPr="00EA617B">
        <w:rPr>
          <w:rFonts w:ascii="Arial" w:eastAsia="Arial" w:hAnsi="Arial" w:cs="Arial"/>
          <w:color w:val="000000" w:themeColor="text1"/>
        </w:rPr>
        <w:t xml:space="preserve">tut. organ pismem z dnia </w:t>
      </w:r>
      <w:r w:rsidR="00EA617B">
        <w:rPr>
          <w:rFonts w:ascii="Arial" w:eastAsia="Arial" w:hAnsi="Arial" w:cs="Arial"/>
          <w:color w:val="000000" w:themeColor="text1"/>
        </w:rPr>
        <w:t>6</w:t>
      </w:r>
      <w:r w:rsidRPr="00EA617B">
        <w:rPr>
          <w:rFonts w:ascii="Arial" w:eastAsia="Arial" w:hAnsi="Arial" w:cs="Arial"/>
          <w:color w:val="000000" w:themeColor="text1"/>
        </w:rPr>
        <w:t xml:space="preserve"> </w:t>
      </w:r>
      <w:r w:rsidR="00676C68" w:rsidRPr="00EA617B">
        <w:rPr>
          <w:rFonts w:ascii="Arial" w:eastAsia="Arial" w:hAnsi="Arial" w:cs="Arial"/>
          <w:color w:val="000000" w:themeColor="text1"/>
        </w:rPr>
        <w:t>maja 2020</w:t>
      </w:r>
      <w:r w:rsidRPr="00EA617B">
        <w:rPr>
          <w:rFonts w:ascii="Arial" w:eastAsia="Arial" w:hAnsi="Arial" w:cs="Arial"/>
          <w:color w:val="000000" w:themeColor="text1"/>
        </w:rPr>
        <w:t xml:space="preserve"> r. w</w:t>
      </w:r>
      <w:r w:rsidR="00EA617B">
        <w:rPr>
          <w:rFonts w:ascii="Arial" w:eastAsia="Arial" w:hAnsi="Arial" w:cs="Arial"/>
          <w:color w:val="000000" w:themeColor="text1"/>
        </w:rPr>
        <w:t>ystąpił do Komendanta Miejski</w:t>
      </w:r>
      <w:r w:rsidRPr="00EA617B">
        <w:rPr>
          <w:rFonts w:ascii="Arial" w:eastAsia="Arial" w:hAnsi="Arial" w:cs="Arial"/>
          <w:color w:val="000000" w:themeColor="text1"/>
        </w:rPr>
        <w:t xml:space="preserve">ego Państwowej Straży Pożarnej w </w:t>
      </w:r>
      <w:r w:rsidR="00EA617B">
        <w:rPr>
          <w:rFonts w:ascii="Arial" w:eastAsia="Arial" w:hAnsi="Arial" w:cs="Arial"/>
          <w:color w:val="000000" w:themeColor="text1"/>
        </w:rPr>
        <w:t>Ostrołęce</w:t>
      </w:r>
      <w:r w:rsidR="00676C68" w:rsidRPr="00EA617B">
        <w:rPr>
          <w:rFonts w:ascii="Arial" w:eastAsia="Arial" w:hAnsi="Arial" w:cs="Arial"/>
          <w:color w:val="000000" w:themeColor="text1"/>
        </w:rPr>
        <w:t xml:space="preserve"> </w:t>
      </w:r>
      <w:r w:rsidRPr="00EA617B">
        <w:rPr>
          <w:rFonts w:ascii="Arial" w:eastAsia="Arial" w:hAnsi="Arial" w:cs="Arial"/>
          <w:color w:val="000000" w:themeColor="text1"/>
        </w:rPr>
        <w:t>o przeprowadzenie kontroli ww. instalacji.</w:t>
      </w:r>
    </w:p>
    <w:p w14:paraId="3F125B4A" w14:textId="77777777" w:rsidR="00FD5F67" w:rsidRPr="00EA617B" w:rsidRDefault="00FD5F67" w:rsidP="005E0C53">
      <w:pPr>
        <w:widowControl w:val="0"/>
        <w:spacing w:before="120" w:after="120"/>
        <w:contextualSpacing/>
        <w:rPr>
          <w:rFonts w:ascii="Arial" w:eastAsia="Arial" w:hAnsi="Arial" w:cs="Arial"/>
          <w:color w:val="000000" w:themeColor="text1"/>
        </w:rPr>
      </w:pPr>
      <w:r w:rsidRPr="00EA617B">
        <w:rPr>
          <w:rFonts w:ascii="Arial" w:eastAsia="Arial" w:hAnsi="Arial" w:cs="Arial"/>
          <w:color w:val="000000" w:themeColor="text1"/>
        </w:rPr>
        <w:t xml:space="preserve">Komendant </w:t>
      </w:r>
      <w:r w:rsidR="00363DBB">
        <w:rPr>
          <w:rFonts w:ascii="Arial" w:eastAsia="Arial" w:hAnsi="Arial" w:cs="Arial"/>
          <w:color w:val="000000" w:themeColor="text1"/>
        </w:rPr>
        <w:t>Miejski</w:t>
      </w:r>
      <w:r w:rsidR="003172EA" w:rsidRPr="00EA617B">
        <w:rPr>
          <w:rFonts w:ascii="Arial" w:eastAsia="Arial" w:hAnsi="Arial" w:cs="Arial"/>
          <w:color w:val="000000" w:themeColor="text1"/>
        </w:rPr>
        <w:t xml:space="preserve"> </w:t>
      </w:r>
      <w:r w:rsidRPr="00EA617B">
        <w:rPr>
          <w:rFonts w:ascii="Arial" w:eastAsia="Arial" w:hAnsi="Arial" w:cs="Arial"/>
          <w:color w:val="000000" w:themeColor="text1"/>
        </w:rPr>
        <w:t xml:space="preserve">Państwowej Straży Pożarnej </w:t>
      </w:r>
      <w:r w:rsidR="00363DBB" w:rsidRPr="00EA617B">
        <w:rPr>
          <w:rFonts w:ascii="Arial" w:eastAsia="Arial" w:hAnsi="Arial" w:cs="Arial"/>
          <w:color w:val="000000" w:themeColor="text1"/>
        </w:rPr>
        <w:t xml:space="preserve">w </w:t>
      </w:r>
      <w:r w:rsidR="00363DBB">
        <w:rPr>
          <w:rFonts w:ascii="Arial" w:eastAsia="Arial" w:hAnsi="Arial" w:cs="Arial"/>
          <w:color w:val="000000" w:themeColor="text1"/>
        </w:rPr>
        <w:t>Ostrołęce</w:t>
      </w:r>
      <w:r w:rsidRPr="00EA617B">
        <w:rPr>
          <w:rFonts w:ascii="Arial" w:eastAsia="Arial" w:hAnsi="Arial" w:cs="Arial"/>
          <w:color w:val="000000" w:themeColor="text1"/>
        </w:rPr>
        <w:t xml:space="preserve">, postanowieniem z dnia </w:t>
      </w:r>
      <w:r w:rsidR="00363DBB">
        <w:rPr>
          <w:rFonts w:ascii="Arial" w:eastAsia="Arial" w:hAnsi="Arial" w:cs="Arial"/>
          <w:color w:val="000000" w:themeColor="text1"/>
        </w:rPr>
        <w:t>22</w:t>
      </w:r>
      <w:r w:rsidR="00781854" w:rsidRPr="00EA617B">
        <w:rPr>
          <w:rFonts w:ascii="Arial" w:eastAsia="Arial" w:hAnsi="Arial" w:cs="Arial"/>
          <w:color w:val="000000" w:themeColor="text1"/>
        </w:rPr>
        <w:t xml:space="preserve"> maja 2020 r.</w:t>
      </w:r>
      <w:r w:rsidR="003172EA" w:rsidRPr="00EA617B">
        <w:rPr>
          <w:rFonts w:ascii="Arial" w:eastAsia="Arial" w:hAnsi="Arial" w:cs="Arial"/>
          <w:color w:val="000000" w:themeColor="text1"/>
        </w:rPr>
        <w:t>,</w:t>
      </w:r>
      <w:r w:rsidR="00781854" w:rsidRPr="00EA617B">
        <w:rPr>
          <w:rFonts w:ascii="Arial" w:eastAsia="Arial" w:hAnsi="Arial" w:cs="Arial"/>
          <w:color w:val="000000" w:themeColor="text1"/>
        </w:rPr>
        <w:t xml:space="preserve"> znak:</w:t>
      </w:r>
      <w:r w:rsidR="00311E6E" w:rsidRPr="00EA617B">
        <w:rPr>
          <w:rFonts w:ascii="Arial" w:eastAsia="Arial" w:hAnsi="Arial" w:cs="Arial"/>
          <w:color w:val="000000" w:themeColor="text1"/>
        </w:rPr>
        <w:t xml:space="preserve"> </w:t>
      </w:r>
      <w:r w:rsidR="00363DBB">
        <w:rPr>
          <w:rFonts w:ascii="Arial" w:eastAsia="Arial" w:hAnsi="Arial" w:cs="Arial"/>
          <w:color w:val="000000" w:themeColor="text1"/>
        </w:rPr>
        <w:t>MZ.5565</w:t>
      </w:r>
      <w:r w:rsidR="00781854" w:rsidRPr="00EA617B">
        <w:rPr>
          <w:rFonts w:ascii="Arial" w:eastAsia="Arial" w:hAnsi="Arial" w:cs="Arial"/>
          <w:color w:val="000000" w:themeColor="text1"/>
        </w:rPr>
        <w:t>.</w:t>
      </w:r>
      <w:r w:rsidR="00363DBB">
        <w:rPr>
          <w:rFonts w:ascii="Arial" w:eastAsia="Arial" w:hAnsi="Arial" w:cs="Arial"/>
          <w:color w:val="000000" w:themeColor="text1"/>
        </w:rPr>
        <w:t>2.4</w:t>
      </w:r>
      <w:r w:rsidR="00781854" w:rsidRPr="00EA617B">
        <w:rPr>
          <w:rFonts w:ascii="Arial" w:eastAsia="Arial" w:hAnsi="Arial" w:cs="Arial"/>
          <w:color w:val="000000" w:themeColor="text1"/>
        </w:rPr>
        <w:t>.</w:t>
      </w:r>
      <w:r w:rsidR="00363DBB">
        <w:rPr>
          <w:rFonts w:ascii="Arial" w:eastAsia="Arial" w:hAnsi="Arial" w:cs="Arial"/>
          <w:color w:val="000000" w:themeColor="text1"/>
        </w:rPr>
        <w:t>2019/</w:t>
      </w:r>
      <w:r w:rsidR="00781854" w:rsidRPr="00EA617B">
        <w:rPr>
          <w:rFonts w:ascii="Arial" w:eastAsia="Arial" w:hAnsi="Arial" w:cs="Arial"/>
          <w:color w:val="000000" w:themeColor="text1"/>
        </w:rPr>
        <w:t>2020</w:t>
      </w:r>
      <w:r w:rsidRPr="00EA617B">
        <w:rPr>
          <w:rFonts w:ascii="Arial" w:eastAsia="Arial" w:hAnsi="Arial" w:cs="Arial"/>
          <w:color w:val="000000" w:themeColor="text1"/>
        </w:rPr>
        <w:t xml:space="preserve">, </w:t>
      </w:r>
      <w:r w:rsidR="00781854" w:rsidRPr="00EA617B">
        <w:rPr>
          <w:rFonts w:ascii="Arial" w:eastAsia="Arial" w:hAnsi="Arial" w:cs="Arial"/>
          <w:color w:val="000000" w:themeColor="text1"/>
        </w:rPr>
        <w:t>stwierdził spełnie</w:t>
      </w:r>
      <w:r w:rsidRPr="00EA617B">
        <w:rPr>
          <w:rFonts w:ascii="Arial" w:eastAsia="Arial" w:hAnsi="Arial" w:cs="Arial"/>
          <w:color w:val="000000" w:themeColor="text1"/>
        </w:rPr>
        <w:t>ni</w:t>
      </w:r>
      <w:r w:rsidR="00781854" w:rsidRPr="00EA617B">
        <w:rPr>
          <w:rFonts w:ascii="Arial" w:eastAsia="Arial" w:hAnsi="Arial" w:cs="Arial"/>
          <w:color w:val="000000" w:themeColor="text1"/>
        </w:rPr>
        <w:t>e</w:t>
      </w:r>
      <w:r w:rsidRPr="00EA617B">
        <w:rPr>
          <w:rFonts w:ascii="Arial" w:eastAsia="Arial" w:hAnsi="Arial" w:cs="Arial"/>
          <w:color w:val="000000" w:themeColor="text1"/>
        </w:rPr>
        <w:t xml:space="preserve"> wymagań określonych w przepisach dotyczących ochrony przeciwpożarowej oraz </w:t>
      </w:r>
      <w:r w:rsidR="00781854" w:rsidRPr="00EA617B">
        <w:rPr>
          <w:rFonts w:ascii="Arial" w:eastAsia="Arial" w:hAnsi="Arial" w:cs="Arial"/>
          <w:color w:val="000000" w:themeColor="text1"/>
        </w:rPr>
        <w:t>zgodność</w:t>
      </w:r>
      <w:r w:rsidRPr="00EA617B">
        <w:rPr>
          <w:rFonts w:ascii="Arial" w:eastAsia="Arial" w:hAnsi="Arial" w:cs="Arial"/>
          <w:color w:val="000000" w:themeColor="text1"/>
        </w:rPr>
        <w:t xml:space="preserve"> z warunkami ochrony przeciwpożarowej, </w:t>
      </w:r>
      <w:r w:rsidR="003172EA" w:rsidRPr="00EA617B">
        <w:rPr>
          <w:rFonts w:ascii="Arial" w:eastAsia="Arial" w:hAnsi="Arial" w:cs="Arial"/>
          <w:color w:val="000000" w:themeColor="text1"/>
        </w:rPr>
        <w:br/>
      </w:r>
      <w:r w:rsidRPr="00EA617B">
        <w:rPr>
          <w:rFonts w:ascii="Arial" w:eastAsia="Arial" w:hAnsi="Arial" w:cs="Arial"/>
          <w:color w:val="000000" w:themeColor="text1"/>
        </w:rPr>
        <w:t>o których mowa w operacie przeciwpożarowym</w:t>
      </w:r>
      <w:r w:rsidR="003172EA" w:rsidRPr="00EA617B">
        <w:rPr>
          <w:rFonts w:ascii="Arial" w:eastAsia="Arial" w:hAnsi="Arial" w:cs="Arial"/>
          <w:color w:val="000000" w:themeColor="text1"/>
        </w:rPr>
        <w:t>,</w:t>
      </w:r>
      <w:r w:rsidRPr="00EA617B">
        <w:rPr>
          <w:rFonts w:ascii="Arial" w:eastAsia="Arial" w:hAnsi="Arial" w:cs="Arial"/>
          <w:color w:val="000000" w:themeColor="text1"/>
        </w:rPr>
        <w:t xml:space="preserve"> </w:t>
      </w:r>
      <w:r w:rsidR="00781854" w:rsidRPr="00EA617B">
        <w:rPr>
          <w:rFonts w:ascii="Arial" w:eastAsia="Arial" w:hAnsi="Arial" w:cs="Arial"/>
          <w:color w:val="000000" w:themeColor="text1"/>
        </w:rPr>
        <w:t>który uzgodnił</w:t>
      </w:r>
      <w:r w:rsidRPr="00EA617B">
        <w:rPr>
          <w:rFonts w:ascii="Arial" w:eastAsia="Arial" w:hAnsi="Arial" w:cs="Arial"/>
          <w:color w:val="000000" w:themeColor="text1"/>
        </w:rPr>
        <w:t xml:space="preserve"> pozytywnie postanowieniem z dnia </w:t>
      </w:r>
      <w:r w:rsidR="00363DBB">
        <w:rPr>
          <w:rFonts w:ascii="Arial" w:eastAsia="Arial" w:hAnsi="Arial" w:cs="Arial"/>
          <w:color w:val="000000" w:themeColor="text1"/>
        </w:rPr>
        <w:t>27 lutego 2019</w:t>
      </w:r>
      <w:r w:rsidR="00781854" w:rsidRPr="00EA617B">
        <w:rPr>
          <w:rFonts w:ascii="Arial" w:eastAsia="Arial" w:hAnsi="Arial" w:cs="Arial"/>
          <w:color w:val="000000" w:themeColor="text1"/>
        </w:rPr>
        <w:t xml:space="preserve"> r. znak</w:t>
      </w:r>
      <w:r w:rsidR="00311E6E" w:rsidRPr="00EA617B">
        <w:rPr>
          <w:rFonts w:ascii="Arial" w:eastAsia="Arial" w:hAnsi="Arial" w:cs="Arial"/>
          <w:color w:val="000000" w:themeColor="text1"/>
        </w:rPr>
        <w:t>:</w:t>
      </w:r>
      <w:r w:rsidR="00363DBB">
        <w:rPr>
          <w:rFonts w:ascii="Arial" w:eastAsia="Arial" w:hAnsi="Arial" w:cs="Arial"/>
          <w:color w:val="000000" w:themeColor="text1"/>
        </w:rPr>
        <w:t xml:space="preserve"> MZ.5565</w:t>
      </w:r>
      <w:r w:rsidR="00781854" w:rsidRPr="00EA617B">
        <w:rPr>
          <w:rFonts w:ascii="Arial" w:eastAsia="Arial" w:hAnsi="Arial" w:cs="Arial"/>
          <w:color w:val="000000" w:themeColor="text1"/>
        </w:rPr>
        <w:t>.</w:t>
      </w:r>
      <w:r w:rsidR="00363DBB">
        <w:rPr>
          <w:rFonts w:ascii="Arial" w:eastAsia="Arial" w:hAnsi="Arial" w:cs="Arial"/>
          <w:color w:val="000000" w:themeColor="text1"/>
        </w:rPr>
        <w:t>2.2019</w:t>
      </w:r>
      <w:r w:rsidRPr="00EA617B">
        <w:rPr>
          <w:rFonts w:ascii="Arial" w:eastAsia="Arial" w:hAnsi="Arial" w:cs="Arial"/>
          <w:color w:val="000000" w:themeColor="text1"/>
        </w:rPr>
        <w:t>.</w:t>
      </w:r>
    </w:p>
    <w:p w14:paraId="3E44F9A7" w14:textId="77777777" w:rsidR="007F471A" w:rsidRPr="00363DBB" w:rsidRDefault="007F471A" w:rsidP="005E0C53">
      <w:pPr>
        <w:widowControl w:val="0"/>
        <w:spacing w:before="120" w:after="120"/>
        <w:ind w:firstLine="440"/>
        <w:contextualSpacing/>
        <w:rPr>
          <w:rFonts w:ascii="Arial" w:eastAsia="Arial" w:hAnsi="Arial" w:cs="Arial"/>
          <w:color w:val="000000" w:themeColor="text1"/>
        </w:rPr>
      </w:pPr>
      <w:r w:rsidRPr="00363DBB">
        <w:rPr>
          <w:rFonts w:ascii="Arial" w:eastAsia="Arial" w:hAnsi="Arial" w:cs="Arial"/>
          <w:color w:val="000000" w:themeColor="text1"/>
        </w:rPr>
        <w:t>P</w:t>
      </w:r>
      <w:r w:rsidR="00FD5F67" w:rsidRPr="00363DBB">
        <w:rPr>
          <w:rFonts w:ascii="Arial" w:eastAsia="Arial" w:hAnsi="Arial" w:cs="Arial"/>
          <w:color w:val="000000" w:themeColor="text1"/>
        </w:rPr>
        <w:t xml:space="preserve">ismem z dnia </w:t>
      </w:r>
      <w:r w:rsidR="00EA617B" w:rsidRPr="00363DBB">
        <w:rPr>
          <w:rFonts w:ascii="Arial" w:eastAsia="Arial" w:hAnsi="Arial" w:cs="Arial"/>
          <w:color w:val="000000" w:themeColor="text1"/>
        </w:rPr>
        <w:t>6</w:t>
      </w:r>
      <w:r w:rsidR="00311E6E" w:rsidRPr="00363DBB">
        <w:rPr>
          <w:rFonts w:ascii="Arial" w:eastAsia="Arial" w:hAnsi="Arial" w:cs="Arial"/>
          <w:color w:val="000000" w:themeColor="text1"/>
        </w:rPr>
        <w:t xml:space="preserve"> maja 2020</w:t>
      </w:r>
      <w:r w:rsidRPr="00363DBB">
        <w:rPr>
          <w:rFonts w:ascii="Arial" w:eastAsia="Arial" w:hAnsi="Arial" w:cs="Arial"/>
          <w:color w:val="000000" w:themeColor="text1"/>
        </w:rPr>
        <w:t xml:space="preserve"> r., tut. organ </w:t>
      </w:r>
      <w:r w:rsidR="003172EA" w:rsidRPr="00363DBB">
        <w:rPr>
          <w:rFonts w:ascii="Arial" w:hAnsi="Arial" w:cs="Arial"/>
          <w:color w:val="000000" w:themeColor="text1"/>
        </w:rPr>
        <w:t>uwzględniając przepisy art. 41a ust. 1, 2 i 6</w:t>
      </w:r>
      <w:r w:rsidR="003172EA" w:rsidRPr="00363DBB">
        <w:rPr>
          <w:rFonts w:ascii="Arial" w:hAnsi="Arial" w:cs="Arial"/>
          <w:color w:val="000000" w:themeColor="text1"/>
        </w:rPr>
        <w:br/>
        <w:t xml:space="preserve">w związku z art. 45 ust. 5, 8 i 9 ustawy o odpadach, </w:t>
      </w:r>
      <w:r w:rsidR="00FD5F67" w:rsidRPr="00363DBB">
        <w:rPr>
          <w:rFonts w:ascii="Arial" w:eastAsia="Arial" w:hAnsi="Arial" w:cs="Arial"/>
          <w:color w:val="000000" w:themeColor="text1"/>
        </w:rPr>
        <w:t>zwrócił się do Mazowieckiego Wojewódzkieg</w:t>
      </w:r>
      <w:r w:rsidRPr="00363DBB">
        <w:rPr>
          <w:rFonts w:ascii="Arial" w:eastAsia="Arial" w:hAnsi="Arial" w:cs="Arial"/>
          <w:color w:val="000000" w:themeColor="text1"/>
        </w:rPr>
        <w:t>o Inspektora Ochrony Środowiska</w:t>
      </w:r>
      <w:r w:rsidR="00311E6E" w:rsidRPr="00363DBB">
        <w:rPr>
          <w:rFonts w:ascii="Arial" w:eastAsia="Arial" w:hAnsi="Arial" w:cs="Arial"/>
          <w:color w:val="000000" w:themeColor="text1"/>
        </w:rPr>
        <w:t xml:space="preserve"> </w:t>
      </w:r>
      <w:r w:rsidR="00FD5F67" w:rsidRPr="00363DBB">
        <w:rPr>
          <w:rFonts w:ascii="Arial" w:eastAsia="Arial" w:hAnsi="Arial" w:cs="Arial"/>
          <w:color w:val="000000" w:themeColor="text1"/>
        </w:rPr>
        <w:t xml:space="preserve">w </w:t>
      </w:r>
      <w:r w:rsidR="00EA617B" w:rsidRPr="00363DBB">
        <w:rPr>
          <w:rFonts w:ascii="Arial" w:eastAsia="Arial" w:hAnsi="Arial" w:cs="Arial"/>
          <w:color w:val="000000" w:themeColor="text1"/>
        </w:rPr>
        <w:t>Warsza</w:t>
      </w:r>
      <w:r w:rsidR="00311E6E" w:rsidRPr="00363DBB">
        <w:rPr>
          <w:rFonts w:ascii="Arial" w:eastAsia="Arial" w:hAnsi="Arial" w:cs="Arial"/>
          <w:color w:val="000000" w:themeColor="text1"/>
        </w:rPr>
        <w:t>wie</w:t>
      </w:r>
      <w:r w:rsidR="00FD5F67" w:rsidRPr="00363DBB">
        <w:rPr>
          <w:rFonts w:ascii="Arial" w:eastAsia="Arial" w:hAnsi="Arial" w:cs="Arial"/>
          <w:color w:val="000000" w:themeColor="text1"/>
        </w:rPr>
        <w:t xml:space="preserve"> o przeprowadzenie kontroli </w:t>
      </w:r>
      <w:r w:rsidR="00311E6E" w:rsidRPr="00363DBB">
        <w:rPr>
          <w:rFonts w:ascii="Arial" w:eastAsia="Arial" w:hAnsi="Arial" w:cs="Arial"/>
          <w:color w:val="000000" w:themeColor="text1"/>
        </w:rPr>
        <w:t>ww. instalacji</w:t>
      </w:r>
      <w:r w:rsidR="00FD5F67" w:rsidRPr="00363DBB">
        <w:rPr>
          <w:rFonts w:ascii="Arial" w:eastAsia="Arial" w:hAnsi="Arial" w:cs="Arial"/>
          <w:color w:val="000000" w:themeColor="text1"/>
        </w:rPr>
        <w:t xml:space="preserve"> </w:t>
      </w:r>
      <w:r w:rsidR="00EA617B" w:rsidRPr="00363DBB">
        <w:rPr>
          <w:rFonts w:ascii="Arial" w:eastAsia="Arial" w:hAnsi="Arial" w:cs="Arial"/>
          <w:color w:val="000000" w:themeColor="text1"/>
        </w:rPr>
        <w:br/>
      </w:r>
      <w:r w:rsidR="00FD5F67" w:rsidRPr="00363DBB">
        <w:rPr>
          <w:rFonts w:ascii="Arial" w:eastAsia="Arial" w:hAnsi="Arial" w:cs="Arial"/>
          <w:color w:val="000000" w:themeColor="text1"/>
        </w:rPr>
        <w:t xml:space="preserve">w zakresie </w:t>
      </w:r>
      <w:r w:rsidR="00311E6E" w:rsidRPr="00363DBB">
        <w:rPr>
          <w:rFonts w:ascii="Arial" w:eastAsia="Arial" w:hAnsi="Arial" w:cs="Arial"/>
          <w:color w:val="000000" w:themeColor="text1"/>
        </w:rPr>
        <w:t xml:space="preserve">spełniania wymagań określonych </w:t>
      </w:r>
      <w:r w:rsidR="00FD5F67" w:rsidRPr="00363DBB">
        <w:rPr>
          <w:rFonts w:ascii="Arial" w:eastAsia="Arial" w:hAnsi="Arial" w:cs="Arial"/>
          <w:color w:val="000000" w:themeColor="text1"/>
        </w:rPr>
        <w:t xml:space="preserve">w przepisach ochrony środowiska. </w:t>
      </w:r>
      <w:r w:rsidR="00363DBB" w:rsidRPr="00363DBB">
        <w:rPr>
          <w:rFonts w:ascii="Arial" w:hAnsi="Arial" w:cs="Arial"/>
          <w:color w:val="000000" w:themeColor="text1"/>
          <w:lang w:eastAsia="ar-SA"/>
        </w:rPr>
        <w:t>Postanowieniem z dnia 29</w:t>
      </w:r>
      <w:r w:rsidR="004C337C" w:rsidRPr="00363DBB">
        <w:rPr>
          <w:rFonts w:ascii="Arial" w:hAnsi="Arial" w:cs="Arial"/>
          <w:color w:val="000000" w:themeColor="text1"/>
          <w:lang w:eastAsia="ar-SA"/>
        </w:rPr>
        <w:t xml:space="preserve"> </w:t>
      </w:r>
      <w:r w:rsidR="00363DBB" w:rsidRPr="00363DBB">
        <w:rPr>
          <w:rFonts w:ascii="Arial" w:hAnsi="Arial" w:cs="Arial"/>
          <w:color w:val="000000" w:themeColor="text1"/>
          <w:lang w:eastAsia="ar-SA"/>
        </w:rPr>
        <w:t>paździer</w:t>
      </w:r>
      <w:r w:rsidR="004C337C" w:rsidRPr="00363DBB">
        <w:rPr>
          <w:rFonts w:ascii="Arial" w:hAnsi="Arial" w:cs="Arial"/>
          <w:color w:val="000000" w:themeColor="text1"/>
          <w:lang w:eastAsia="ar-SA"/>
        </w:rPr>
        <w:t>ni</w:t>
      </w:r>
      <w:r w:rsidR="00363DBB" w:rsidRPr="00363DBB">
        <w:rPr>
          <w:rFonts w:ascii="Arial" w:hAnsi="Arial" w:cs="Arial"/>
          <w:color w:val="000000" w:themeColor="text1"/>
          <w:lang w:eastAsia="ar-SA"/>
        </w:rPr>
        <w:t>k</w:t>
      </w:r>
      <w:r w:rsidR="004C337C" w:rsidRPr="00363DBB">
        <w:rPr>
          <w:rFonts w:ascii="Arial" w:hAnsi="Arial" w:cs="Arial"/>
          <w:color w:val="000000" w:themeColor="text1"/>
          <w:lang w:eastAsia="ar-SA"/>
        </w:rPr>
        <w:t>a</w:t>
      </w:r>
      <w:r w:rsidR="003172EA" w:rsidRPr="00363DBB">
        <w:rPr>
          <w:rFonts w:ascii="Arial" w:hAnsi="Arial" w:cs="Arial"/>
          <w:color w:val="000000" w:themeColor="text1"/>
          <w:lang w:eastAsia="ar-SA"/>
        </w:rPr>
        <w:t xml:space="preserve"> 2020</w:t>
      </w:r>
      <w:r w:rsidRPr="00363DBB">
        <w:rPr>
          <w:rFonts w:ascii="Arial" w:hAnsi="Arial" w:cs="Arial"/>
          <w:color w:val="000000" w:themeColor="text1"/>
          <w:lang w:eastAsia="ar-SA"/>
        </w:rPr>
        <w:t xml:space="preserve"> r., znak:</w:t>
      </w:r>
      <w:r w:rsidR="00363DBB" w:rsidRPr="00363DBB">
        <w:rPr>
          <w:rFonts w:ascii="Arial" w:hAnsi="Arial" w:cs="Arial"/>
          <w:color w:val="000000" w:themeColor="text1"/>
          <w:lang w:eastAsia="ar-SA"/>
        </w:rPr>
        <w:t>OS-IN.7023.1.109.2020.RM</w:t>
      </w:r>
      <w:r w:rsidRPr="00363DBB">
        <w:rPr>
          <w:rFonts w:ascii="Arial" w:hAnsi="Arial" w:cs="Arial"/>
          <w:color w:val="000000" w:themeColor="text1"/>
          <w:lang w:eastAsia="ar-SA"/>
        </w:rPr>
        <w:t xml:space="preserve">, </w:t>
      </w:r>
      <w:r w:rsidRPr="00363DBB">
        <w:rPr>
          <w:rFonts w:ascii="Arial" w:hAnsi="Arial" w:cs="Arial"/>
          <w:color w:val="000000" w:themeColor="text1"/>
        </w:rPr>
        <w:t xml:space="preserve">Mazowiecki Wojewódzki Inspektor Ochrony Środowiska pozytywnie zaopiniował pod względem </w:t>
      </w:r>
      <w:r w:rsidR="004C337C" w:rsidRPr="00363DBB">
        <w:rPr>
          <w:rFonts w:ascii="Arial" w:hAnsi="Arial" w:cs="Arial"/>
          <w:color w:val="000000" w:themeColor="text1"/>
        </w:rPr>
        <w:t xml:space="preserve">spełniania wymagań określonych </w:t>
      </w:r>
      <w:r w:rsidRPr="00363DBB">
        <w:rPr>
          <w:rFonts w:ascii="Arial" w:hAnsi="Arial" w:cs="Arial"/>
          <w:color w:val="000000" w:themeColor="text1"/>
        </w:rPr>
        <w:t xml:space="preserve">w przepisach ochrony środowiska przedmiotową instalację. </w:t>
      </w:r>
    </w:p>
    <w:p w14:paraId="772A585A" w14:textId="77777777" w:rsidR="00FD5F67" w:rsidRPr="009C1DF2" w:rsidRDefault="00FD5F67" w:rsidP="005E0C53">
      <w:pPr>
        <w:widowControl w:val="0"/>
        <w:spacing w:before="120" w:after="120"/>
        <w:ind w:firstLine="440"/>
        <w:contextualSpacing/>
        <w:rPr>
          <w:rFonts w:ascii="Arial" w:eastAsia="Arial" w:hAnsi="Arial" w:cs="Arial"/>
          <w:color w:val="000000" w:themeColor="text1"/>
        </w:rPr>
      </w:pPr>
      <w:r w:rsidRPr="009C1DF2">
        <w:rPr>
          <w:rFonts w:ascii="Arial" w:eastAsia="Arial" w:hAnsi="Arial" w:cs="Arial"/>
          <w:color w:val="000000" w:themeColor="text1"/>
        </w:rPr>
        <w:t xml:space="preserve">Zgodnie z art. 41 ust. 6a </w:t>
      </w:r>
      <w:r w:rsidR="003172EA" w:rsidRPr="009C1DF2">
        <w:rPr>
          <w:rFonts w:ascii="Arial" w:hAnsi="Arial" w:cs="Arial"/>
          <w:color w:val="000000" w:themeColor="text1"/>
        </w:rPr>
        <w:t>w związku z art. 45 ust. 5, 8 i 9 ustawy o odpadach</w:t>
      </w:r>
      <w:r w:rsidRPr="009C1DF2">
        <w:rPr>
          <w:rFonts w:ascii="Arial" w:eastAsia="Arial" w:hAnsi="Arial" w:cs="Arial"/>
          <w:color w:val="000000" w:themeColor="text1"/>
        </w:rPr>
        <w:t xml:space="preserve">, pismem z dnia </w:t>
      </w:r>
      <w:r w:rsidR="003172EA" w:rsidRPr="009C1DF2">
        <w:rPr>
          <w:rFonts w:ascii="Arial" w:eastAsia="Arial" w:hAnsi="Arial" w:cs="Arial"/>
          <w:color w:val="000000" w:themeColor="text1"/>
        </w:rPr>
        <w:br/>
      </w:r>
      <w:r w:rsidR="009C1DF2" w:rsidRPr="009C1DF2">
        <w:rPr>
          <w:rFonts w:ascii="Arial" w:eastAsia="Arial" w:hAnsi="Arial" w:cs="Arial"/>
          <w:color w:val="000000" w:themeColor="text1"/>
        </w:rPr>
        <w:t>6</w:t>
      </w:r>
      <w:r w:rsidR="00A370F9" w:rsidRPr="009C1DF2">
        <w:rPr>
          <w:rFonts w:ascii="Arial" w:eastAsia="Arial" w:hAnsi="Arial" w:cs="Arial"/>
          <w:color w:val="000000" w:themeColor="text1"/>
        </w:rPr>
        <w:t xml:space="preserve"> maja</w:t>
      </w:r>
      <w:r w:rsidRPr="009C1DF2">
        <w:rPr>
          <w:rFonts w:ascii="Arial" w:eastAsia="Arial" w:hAnsi="Arial" w:cs="Arial"/>
          <w:color w:val="000000" w:themeColor="text1"/>
        </w:rPr>
        <w:t xml:space="preserve"> 20</w:t>
      </w:r>
      <w:r w:rsidR="00A370F9" w:rsidRPr="009C1DF2">
        <w:rPr>
          <w:rFonts w:ascii="Arial" w:eastAsia="Arial" w:hAnsi="Arial" w:cs="Arial"/>
          <w:color w:val="000000" w:themeColor="text1"/>
        </w:rPr>
        <w:t xml:space="preserve">20 </w:t>
      </w:r>
      <w:r w:rsidRPr="009C1DF2">
        <w:rPr>
          <w:rFonts w:ascii="Arial" w:eastAsia="Arial" w:hAnsi="Arial" w:cs="Arial"/>
          <w:color w:val="000000" w:themeColor="text1"/>
        </w:rPr>
        <w:t xml:space="preserve">r., wystąpiono również do </w:t>
      </w:r>
      <w:r w:rsidR="009C1DF2" w:rsidRPr="009C1DF2">
        <w:rPr>
          <w:rFonts w:ascii="Arial" w:eastAsia="Arial" w:hAnsi="Arial" w:cs="Arial"/>
          <w:color w:val="000000" w:themeColor="text1"/>
        </w:rPr>
        <w:t>Prezydenta Ostrołęki</w:t>
      </w:r>
      <w:r w:rsidRPr="009C1DF2">
        <w:rPr>
          <w:rFonts w:ascii="Arial" w:eastAsia="Arial" w:hAnsi="Arial" w:cs="Arial"/>
          <w:color w:val="000000" w:themeColor="text1"/>
        </w:rPr>
        <w:t xml:space="preserve"> o </w:t>
      </w:r>
      <w:r w:rsidR="00A370F9" w:rsidRPr="009C1DF2">
        <w:rPr>
          <w:rFonts w:ascii="Arial" w:eastAsia="Arial" w:hAnsi="Arial" w:cs="Arial"/>
          <w:color w:val="000000" w:themeColor="text1"/>
        </w:rPr>
        <w:t xml:space="preserve">zaopiniowanie </w:t>
      </w:r>
      <w:r w:rsidR="003172EA" w:rsidRPr="009C1DF2">
        <w:rPr>
          <w:rFonts w:ascii="Arial" w:eastAsia="Arial" w:hAnsi="Arial" w:cs="Arial"/>
          <w:color w:val="000000" w:themeColor="text1"/>
        </w:rPr>
        <w:br/>
      </w:r>
      <w:r w:rsidR="00A370F9" w:rsidRPr="009C1DF2">
        <w:rPr>
          <w:rFonts w:ascii="Arial" w:eastAsia="Arial" w:hAnsi="Arial" w:cs="Arial"/>
          <w:color w:val="000000" w:themeColor="text1"/>
        </w:rPr>
        <w:t xml:space="preserve">ww. przedsięwzięcia. </w:t>
      </w:r>
      <w:r w:rsidR="009C1DF2" w:rsidRPr="009C1DF2">
        <w:rPr>
          <w:rFonts w:ascii="Arial" w:eastAsia="Arial" w:hAnsi="Arial" w:cs="Arial"/>
          <w:color w:val="000000" w:themeColor="text1"/>
        </w:rPr>
        <w:t xml:space="preserve">Prezydent Ostrołęki </w:t>
      </w:r>
      <w:r w:rsidRPr="009C1DF2">
        <w:rPr>
          <w:rFonts w:ascii="Arial" w:eastAsia="Arial" w:hAnsi="Arial" w:cs="Arial"/>
          <w:color w:val="000000" w:themeColor="text1"/>
        </w:rPr>
        <w:t xml:space="preserve">nie wniósł uwag do ww. działalności. </w:t>
      </w:r>
    </w:p>
    <w:p w14:paraId="2E8C68FC" w14:textId="0FECC536" w:rsidR="0059435E" w:rsidRPr="009C1DF2" w:rsidRDefault="002B2641" w:rsidP="005E0C53">
      <w:pPr>
        <w:spacing w:before="120" w:after="120"/>
        <w:ind w:firstLine="709"/>
        <w:contextualSpacing/>
        <w:rPr>
          <w:rFonts w:ascii="Arial" w:hAnsi="Arial" w:cs="Arial"/>
          <w:color w:val="000000" w:themeColor="text1"/>
        </w:rPr>
      </w:pPr>
      <w:r w:rsidRPr="009C1DF2">
        <w:rPr>
          <w:rFonts w:ascii="Arial" w:hAnsi="Arial" w:cs="Arial"/>
          <w:color w:val="000000" w:themeColor="text1"/>
        </w:rPr>
        <w:t xml:space="preserve">Wyjaśnienia wymaga fakt, że w związku z art. 15 zzs ust 1 ustawy z dnia 2 marca 2020 r. </w:t>
      </w:r>
      <w:r w:rsidRPr="009C1DF2">
        <w:rPr>
          <w:rFonts w:ascii="Arial" w:hAnsi="Arial" w:cs="Arial"/>
          <w:color w:val="000000" w:themeColor="text1"/>
        </w:rPr>
        <w:br/>
        <w:t>o szczególnych rozwiązaniach związanych z zapobieganiem, przeciwdziałaniem i zwalczaniem COVID-19, innych chorób zakaźnych oraz wywoła</w:t>
      </w:r>
      <w:r w:rsidR="00D56471" w:rsidRPr="009C1DF2">
        <w:rPr>
          <w:rFonts w:ascii="Arial" w:hAnsi="Arial" w:cs="Arial"/>
          <w:color w:val="000000" w:themeColor="text1"/>
        </w:rPr>
        <w:t xml:space="preserve">nych nimi sytuacji kryzysowych </w:t>
      </w:r>
      <w:r w:rsidRPr="009C1DF2">
        <w:rPr>
          <w:rFonts w:ascii="Arial" w:hAnsi="Arial" w:cs="Arial"/>
          <w:color w:val="000000" w:themeColor="text1"/>
        </w:rPr>
        <w:t>(Dz. U. poz.</w:t>
      </w:r>
      <w:r w:rsidR="00811087">
        <w:rPr>
          <w:rFonts w:ascii="Arial" w:hAnsi="Arial" w:cs="Arial"/>
          <w:color w:val="000000" w:themeColor="text1"/>
        </w:rPr>
        <w:t xml:space="preserve">1842 </w:t>
      </w:r>
      <w:r w:rsidRPr="009C1DF2">
        <w:rPr>
          <w:rFonts w:ascii="Arial" w:hAnsi="Arial" w:cs="Arial"/>
          <w:color w:val="000000" w:themeColor="text1"/>
        </w:rPr>
        <w:t>) w okresie stanu zagrożenia epidemicznego l</w:t>
      </w:r>
      <w:r w:rsidR="00D56471" w:rsidRPr="009C1DF2">
        <w:rPr>
          <w:rFonts w:ascii="Arial" w:hAnsi="Arial" w:cs="Arial"/>
          <w:color w:val="000000" w:themeColor="text1"/>
        </w:rPr>
        <w:t xml:space="preserve">ub stanu epidemii ogłoszonego </w:t>
      </w:r>
      <w:r w:rsidR="00D56471" w:rsidRPr="009C1DF2">
        <w:rPr>
          <w:rFonts w:ascii="Arial" w:hAnsi="Arial" w:cs="Arial"/>
          <w:color w:val="000000" w:themeColor="text1"/>
        </w:rPr>
        <w:br/>
        <w:t xml:space="preserve">z </w:t>
      </w:r>
      <w:r w:rsidRPr="009C1DF2">
        <w:rPr>
          <w:rFonts w:ascii="Arial" w:hAnsi="Arial" w:cs="Arial"/>
          <w:color w:val="000000" w:themeColor="text1"/>
        </w:rPr>
        <w:t>powodu COVID bieg terminów procesowych i sądowych w postępowaniach administracyjnych nie rozpoczynał się, a rozpoczęty uległ zawieszeniu na ten okres. Wstrzymanie terminów nastąpiło z dniem 31 marca 2020 r. Jednocześni</w:t>
      </w:r>
      <w:r w:rsidR="00D56471" w:rsidRPr="009C1DF2">
        <w:rPr>
          <w:rFonts w:ascii="Arial" w:hAnsi="Arial" w:cs="Arial"/>
          <w:color w:val="000000" w:themeColor="text1"/>
        </w:rPr>
        <w:t xml:space="preserve">e art.15 zzs ust. 4 ww. ustawy </w:t>
      </w:r>
      <w:r w:rsidRPr="009C1DF2">
        <w:rPr>
          <w:rFonts w:ascii="Arial" w:hAnsi="Arial" w:cs="Arial"/>
          <w:color w:val="000000" w:themeColor="text1"/>
        </w:rPr>
        <w:t xml:space="preserve">w okresie wstrzymania i zawieszenia biegu terminów dał uprawnienie organowi, prowadzącemu postępowanie, do zarządzenia biegu terminu określonego ustawą z możliwością określenia </w:t>
      </w:r>
      <w:r w:rsidR="00D15952" w:rsidRPr="009C1DF2">
        <w:rPr>
          <w:rFonts w:ascii="Arial" w:hAnsi="Arial" w:cs="Arial"/>
          <w:color w:val="000000" w:themeColor="text1"/>
        </w:rPr>
        <w:br/>
        <w:t xml:space="preserve">go </w:t>
      </w:r>
      <w:r w:rsidRPr="009C1DF2">
        <w:rPr>
          <w:rFonts w:ascii="Arial" w:hAnsi="Arial" w:cs="Arial"/>
          <w:color w:val="000000" w:themeColor="text1"/>
        </w:rPr>
        <w:t xml:space="preserve">na czas dłuższy, niż przewidziany ustawą, jeżeli wymaga tego interes publiczny lub ważny interes strony. W przedmiotowej sprawie tut. organ uznał, że za prowadzeniem postępowania przemawia ważny interes strony, wobec czego uznał za skuteczne </w:t>
      </w:r>
      <w:r w:rsidR="001900D4" w:rsidRPr="009C1DF2">
        <w:rPr>
          <w:rFonts w:ascii="Arial" w:hAnsi="Arial" w:cs="Arial"/>
          <w:color w:val="000000" w:themeColor="text1"/>
        </w:rPr>
        <w:t>wysłane pism</w:t>
      </w:r>
      <w:r w:rsidR="0059435E" w:rsidRPr="009C1DF2">
        <w:rPr>
          <w:rFonts w:ascii="Arial" w:hAnsi="Arial" w:cs="Arial"/>
          <w:color w:val="000000" w:themeColor="text1"/>
        </w:rPr>
        <w:t xml:space="preserve"> ws. kontroli </w:t>
      </w:r>
      <w:r w:rsidR="00D56471" w:rsidRPr="009C1DF2">
        <w:rPr>
          <w:rFonts w:ascii="Arial" w:hAnsi="Arial" w:cs="Arial"/>
          <w:color w:val="000000" w:themeColor="text1"/>
        </w:rPr>
        <w:br/>
      </w:r>
      <w:r w:rsidR="0059435E" w:rsidRPr="009C1DF2">
        <w:rPr>
          <w:rFonts w:ascii="Arial" w:hAnsi="Arial" w:cs="Arial"/>
          <w:color w:val="000000" w:themeColor="text1"/>
        </w:rPr>
        <w:t xml:space="preserve">i zaopiniowania przedsięwzięcia. </w:t>
      </w:r>
      <w:r w:rsidRPr="009C1DF2">
        <w:rPr>
          <w:rFonts w:ascii="Arial" w:hAnsi="Arial" w:cs="Arial"/>
          <w:color w:val="000000" w:themeColor="text1"/>
        </w:rPr>
        <w:t xml:space="preserve"> </w:t>
      </w:r>
    </w:p>
    <w:p w14:paraId="5BA461CA" w14:textId="77777777" w:rsidR="009C1DF2" w:rsidRPr="009C1DF2" w:rsidRDefault="0059435E" w:rsidP="009C1DF2">
      <w:pPr>
        <w:spacing w:before="120" w:after="120"/>
        <w:ind w:firstLine="709"/>
        <w:contextualSpacing/>
        <w:rPr>
          <w:rFonts w:ascii="Arial" w:hAnsi="Arial" w:cs="Arial"/>
        </w:rPr>
      </w:pPr>
      <w:r w:rsidRPr="009C1DF2">
        <w:rPr>
          <w:rFonts w:ascii="Arial" w:hAnsi="Arial" w:cs="Arial"/>
          <w:color w:val="000000" w:themeColor="text1"/>
          <w:lang w:eastAsia="pl-PL"/>
        </w:rPr>
        <w:t>Zgodnie z art. 10 §1 Kpa</w:t>
      </w:r>
      <w:r w:rsidRPr="009C1DF2">
        <w:rPr>
          <w:rFonts w:ascii="Arial" w:hAnsi="Arial" w:cs="Arial"/>
          <w:i/>
          <w:color w:val="000000" w:themeColor="text1"/>
          <w:lang w:eastAsia="pl-PL"/>
        </w:rPr>
        <w:t>,</w:t>
      </w:r>
      <w:r w:rsidR="009C1DF2" w:rsidRPr="009C1DF2">
        <w:rPr>
          <w:rFonts w:ascii="Arial" w:hAnsi="Arial" w:cs="Arial"/>
          <w:color w:val="000000" w:themeColor="text1"/>
          <w:lang w:eastAsia="pl-PL"/>
        </w:rPr>
        <w:t xml:space="preserve"> pismem z dnia 3</w:t>
      </w:r>
      <w:r w:rsidRPr="009C1DF2">
        <w:rPr>
          <w:rFonts w:ascii="Arial" w:hAnsi="Arial" w:cs="Arial"/>
          <w:color w:val="000000" w:themeColor="text1"/>
          <w:lang w:eastAsia="pl-PL"/>
        </w:rPr>
        <w:t xml:space="preserve"> </w:t>
      </w:r>
      <w:r w:rsidR="009C1DF2" w:rsidRPr="009C1DF2">
        <w:rPr>
          <w:rFonts w:ascii="Arial" w:hAnsi="Arial" w:cs="Arial"/>
          <w:color w:val="000000" w:themeColor="text1"/>
          <w:lang w:eastAsia="pl-PL"/>
        </w:rPr>
        <w:t>listopad</w:t>
      </w:r>
      <w:r w:rsidRPr="009C1DF2">
        <w:rPr>
          <w:rFonts w:ascii="Arial" w:hAnsi="Arial" w:cs="Arial"/>
          <w:color w:val="000000" w:themeColor="text1"/>
          <w:lang w:eastAsia="pl-PL"/>
        </w:rPr>
        <w:t xml:space="preserve">a 2020 r, poinformowano stronę </w:t>
      </w:r>
      <w:r w:rsidRPr="009C1DF2">
        <w:rPr>
          <w:rFonts w:ascii="Arial" w:hAnsi="Arial" w:cs="Arial"/>
          <w:color w:val="000000" w:themeColor="text1"/>
          <w:lang w:eastAsia="pl-PL"/>
        </w:rPr>
        <w:br/>
        <w:t xml:space="preserve">o przysługującym prawie zapoznania się z aktami sprawy, możliwości wypowiedzenia się </w:t>
      </w:r>
      <w:r w:rsidRPr="009C1DF2">
        <w:rPr>
          <w:rFonts w:ascii="Arial" w:hAnsi="Arial" w:cs="Arial"/>
          <w:color w:val="000000" w:themeColor="text1"/>
          <w:lang w:eastAsia="pl-PL"/>
        </w:rPr>
        <w:br/>
        <w:t xml:space="preserve">co do zebranych dowodów i materiałów oraz zgłoszonych żądań w toczącym się postępowaniu. </w:t>
      </w:r>
      <w:r w:rsidR="009C1DF2" w:rsidRPr="009C1DF2">
        <w:rPr>
          <w:rFonts w:ascii="Arial" w:hAnsi="Arial" w:cs="Arial"/>
        </w:rPr>
        <w:t>Prowadzący instalację nie skorzystał z przysługującego prawa.</w:t>
      </w:r>
    </w:p>
    <w:p w14:paraId="4C485ED8" w14:textId="64D794BC" w:rsidR="00F17CAD" w:rsidRPr="009C1DF2" w:rsidRDefault="00F17CAD" w:rsidP="00B8667E">
      <w:pPr>
        <w:spacing w:after="5" w:line="247" w:lineRule="auto"/>
        <w:ind w:right="342"/>
        <w:jc w:val="both"/>
        <w:rPr>
          <w:rFonts w:ascii="Arial" w:hAnsi="Arial" w:cs="Arial"/>
          <w:color w:val="000000" w:themeColor="text1"/>
        </w:rPr>
      </w:pPr>
      <w:r w:rsidRPr="00B8667E">
        <w:rPr>
          <w:rFonts w:ascii="Arial" w:hAnsi="Arial" w:cs="Arial"/>
          <w:color w:val="000000" w:themeColor="text1"/>
        </w:rPr>
        <w:t xml:space="preserve">Po rozpatrzeniu kompletnego pod względem formalnym i merytorycznym wniosku, Marszałek Województwa Mazowieckiego przychylił się do wniosku prowadzącego instalację </w:t>
      </w:r>
      <w:r w:rsidRPr="00B8667E">
        <w:rPr>
          <w:rFonts w:ascii="Arial" w:hAnsi="Arial" w:cs="Arial"/>
          <w:color w:val="000000" w:themeColor="text1"/>
        </w:rPr>
        <w:br/>
        <w:t xml:space="preserve">w przedmiocie zmiany pozwolenia zintegrowanego w zakresie dostosowania pozwolenia </w:t>
      </w:r>
      <w:r w:rsidR="006E2B2B" w:rsidRPr="00B8667E">
        <w:rPr>
          <w:rFonts w:ascii="Arial" w:hAnsi="Arial" w:cs="Arial"/>
          <w:color w:val="000000" w:themeColor="text1"/>
        </w:rPr>
        <w:br/>
      </w:r>
      <w:r w:rsidRPr="00B8667E">
        <w:rPr>
          <w:rFonts w:ascii="Arial" w:hAnsi="Arial" w:cs="Arial"/>
          <w:color w:val="000000" w:themeColor="text1"/>
        </w:rPr>
        <w:t xml:space="preserve">do wymagań przepisów, o których mowa w ustawie z dnia 20 lipca 2018 r. o zmianie ustawy </w:t>
      </w:r>
      <w:r w:rsidRPr="00B8667E">
        <w:rPr>
          <w:rFonts w:ascii="Arial" w:hAnsi="Arial" w:cs="Arial"/>
          <w:color w:val="000000" w:themeColor="text1"/>
        </w:rPr>
        <w:br/>
        <w:t xml:space="preserve">o odpadach oraz niektórych innych ustaw. </w:t>
      </w:r>
      <w:r w:rsidR="00B8667E" w:rsidRPr="00B8667E">
        <w:rPr>
          <w:rFonts w:ascii="Arial" w:hAnsi="Arial" w:cs="Arial"/>
          <w:color w:val="000000" w:themeColor="text1"/>
        </w:rPr>
        <w:t xml:space="preserve">W </w:t>
      </w:r>
      <w:r w:rsidR="002C7BD8">
        <w:rPr>
          <w:rFonts w:ascii="Arial" w:hAnsi="Arial" w:cs="Arial"/>
          <w:color w:val="000000" w:themeColor="text1"/>
        </w:rPr>
        <w:t xml:space="preserve">związku z doprowadzeniem do Zakładu </w:t>
      </w:r>
      <w:r w:rsidR="005B4723">
        <w:rPr>
          <w:rFonts w:ascii="Arial" w:hAnsi="Arial" w:cs="Arial"/>
          <w:color w:val="000000" w:themeColor="text1"/>
        </w:rPr>
        <w:t xml:space="preserve">Unieszkodliwiania Odpadów Komunalnych </w:t>
      </w:r>
      <w:r w:rsidR="002C7BD8">
        <w:rPr>
          <w:rFonts w:ascii="Arial" w:hAnsi="Arial" w:cs="Arial"/>
          <w:color w:val="000000" w:themeColor="text1"/>
        </w:rPr>
        <w:t xml:space="preserve">nowej ulicy w </w:t>
      </w:r>
      <w:r w:rsidR="00B8667E" w:rsidRPr="00B8667E">
        <w:rPr>
          <w:rFonts w:ascii="Arial" w:hAnsi="Arial" w:cs="Arial"/>
          <w:color w:val="000000" w:themeColor="text1"/>
        </w:rPr>
        <w:t>pozwoleniu dokonano zmiany adresu instalacji</w:t>
      </w:r>
      <w:r w:rsidR="00B8667E">
        <w:rPr>
          <w:rFonts w:ascii="Arial" w:hAnsi="Arial" w:cs="Arial"/>
          <w:color w:val="000000" w:themeColor="text1"/>
        </w:rPr>
        <w:t>,</w:t>
      </w:r>
      <w:r w:rsidR="00B8667E" w:rsidRPr="00B8667E">
        <w:rPr>
          <w:rFonts w:ascii="Arial" w:hAnsi="Arial" w:cs="Arial"/>
          <w:color w:val="000000" w:themeColor="text1"/>
        </w:rPr>
        <w:t xml:space="preserve"> </w:t>
      </w:r>
      <w:r w:rsidR="00B8667E">
        <w:rPr>
          <w:rFonts w:ascii="Arial" w:hAnsi="Arial" w:cs="Arial"/>
          <w:color w:val="000000" w:themeColor="text1"/>
        </w:rPr>
        <w:t xml:space="preserve">w opisie instalacji </w:t>
      </w:r>
      <w:r w:rsidR="00B8667E" w:rsidRPr="00B8667E">
        <w:rPr>
          <w:rFonts w:ascii="Arial" w:hAnsi="Arial" w:cs="Arial"/>
          <w:color w:val="000000" w:themeColor="text1"/>
        </w:rPr>
        <w:t>uwzględni</w:t>
      </w:r>
      <w:r w:rsidR="00B8667E">
        <w:rPr>
          <w:rFonts w:ascii="Arial" w:hAnsi="Arial" w:cs="Arial"/>
          <w:color w:val="000000" w:themeColor="text1"/>
        </w:rPr>
        <w:t>o</w:t>
      </w:r>
      <w:r w:rsidR="00B8667E" w:rsidRPr="00B8667E">
        <w:rPr>
          <w:rFonts w:ascii="Arial" w:hAnsi="Arial" w:cs="Arial"/>
          <w:color w:val="000000" w:themeColor="text1"/>
        </w:rPr>
        <w:t>n</w:t>
      </w:r>
      <w:r w:rsidR="00B8667E">
        <w:rPr>
          <w:rFonts w:ascii="Arial" w:hAnsi="Arial" w:cs="Arial"/>
          <w:color w:val="000000" w:themeColor="text1"/>
        </w:rPr>
        <w:t>o</w:t>
      </w:r>
      <w:r w:rsidR="00B8667E" w:rsidRPr="00B8667E">
        <w:rPr>
          <w:rFonts w:ascii="Arial" w:hAnsi="Arial" w:cs="Arial"/>
          <w:color w:val="000000" w:themeColor="text1"/>
        </w:rPr>
        <w:t xml:space="preserve"> instalacj</w:t>
      </w:r>
      <w:r w:rsidR="00B8667E">
        <w:rPr>
          <w:rFonts w:ascii="Arial" w:hAnsi="Arial" w:cs="Arial"/>
          <w:color w:val="000000" w:themeColor="text1"/>
        </w:rPr>
        <w:t>ę</w:t>
      </w:r>
      <w:r w:rsidR="00B8667E" w:rsidRPr="00B8667E">
        <w:rPr>
          <w:rFonts w:ascii="Arial" w:hAnsi="Arial" w:cs="Arial"/>
          <w:color w:val="000000" w:themeColor="text1"/>
        </w:rPr>
        <w:t xml:space="preserve"> do energetycznego wykorzystania biogazu</w:t>
      </w:r>
      <w:r w:rsidR="00B8667E">
        <w:rPr>
          <w:rFonts w:ascii="Arial" w:hAnsi="Arial" w:cs="Arial"/>
          <w:color w:val="000000" w:themeColor="text1"/>
        </w:rPr>
        <w:t xml:space="preserve"> oraz dokonano</w:t>
      </w:r>
      <w:r w:rsidR="00B8667E" w:rsidRPr="00B8667E">
        <w:rPr>
          <w:rFonts w:ascii="Arial" w:hAnsi="Arial" w:cs="Arial"/>
          <w:color w:val="000000" w:themeColor="text1"/>
        </w:rPr>
        <w:t xml:space="preserve"> </w:t>
      </w:r>
      <w:r w:rsidR="00B8667E" w:rsidRPr="0035396D">
        <w:rPr>
          <w:rFonts w:ascii="Arial" w:hAnsi="Arial" w:cs="Arial"/>
          <w:color w:val="000000" w:themeColor="text1"/>
        </w:rPr>
        <w:t>zmian w zakresie odzysk</w:t>
      </w:r>
      <w:r w:rsidR="00B8667E">
        <w:rPr>
          <w:rFonts w:ascii="Arial" w:hAnsi="Arial" w:cs="Arial"/>
          <w:color w:val="000000" w:themeColor="text1"/>
        </w:rPr>
        <w:t>u</w:t>
      </w:r>
      <w:r w:rsidR="00B8667E" w:rsidRPr="0035396D">
        <w:rPr>
          <w:rFonts w:ascii="Arial" w:hAnsi="Arial" w:cs="Arial"/>
          <w:color w:val="000000" w:themeColor="text1"/>
        </w:rPr>
        <w:t xml:space="preserve"> </w:t>
      </w:r>
      <w:r w:rsidR="00B8667E">
        <w:rPr>
          <w:rFonts w:ascii="Arial" w:hAnsi="Arial" w:cs="Arial"/>
          <w:color w:val="000000" w:themeColor="text1"/>
        </w:rPr>
        <w:t>i unieszkodliwiania</w:t>
      </w:r>
      <w:r w:rsidR="00B8667E" w:rsidRPr="00B8667E">
        <w:rPr>
          <w:rFonts w:ascii="Arial" w:hAnsi="Arial" w:cs="Arial"/>
          <w:color w:val="000000" w:themeColor="text1"/>
        </w:rPr>
        <w:t xml:space="preserve"> </w:t>
      </w:r>
      <w:r w:rsidR="00B8667E" w:rsidRPr="0035396D">
        <w:rPr>
          <w:rFonts w:ascii="Arial" w:hAnsi="Arial" w:cs="Arial"/>
          <w:color w:val="000000" w:themeColor="text1"/>
        </w:rPr>
        <w:t>odpadów</w:t>
      </w:r>
      <w:r w:rsidR="00B8667E">
        <w:rPr>
          <w:rFonts w:ascii="Arial" w:hAnsi="Arial" w:cs="Arial"/>
          <w:color w:val="000000" w:themeColor="text1"/>
        </w:rPr>
        <w:t xml:space="preserve"> w proc</w:t>
      </w:r>
      <w:r w:rsidR="00B8667E" w:rsidRPr="0035396D">
        <w:rPr>
          <w:rFonts w:ascii="Arial" w:hAnsi="Arial" w:cs="Arial"/>
          <w:color w:val="000000" w:themeColor="text1"/>
        </w:rPr>
        <w:t>esie eksploatacji składowiska odpadów</w:t>
      </w:r>
      <w:r w:rsidR="00B8667E">
        <w:rPr>
          <w:rFonts w:ascii="Arial" w:hAnsi="Arial" w:cs="Arial"/>
          <w:color w:val="000000" w:themeColor="text1"/>
        </w:rPr>
        <w:t xml:space="preserve">. </w:t>
      </w:r>
      <w:r w:rsidRPr="009C1DF2">
        <w:rPr>
          <w:rFonts w:ascii="Arial" w:hAnsi="Arial" w:cs="Arial"/>
          <w:color w:val="000000" w:themeColor="text1"/>
        </w:rPr>
        <w:t xml:space="preserve">W </w:t>
      </w:r>
      <w:r w:rsidR="006B3A73">
        <w:rPr>
          <w:rFonts w:ascii="Arial" w:hAnsi="Arial" w:cs="Arial"/>
          <w:color w:val="000000" w:themeColor="text1"/>
        </w:rPr>
        <w:t>decyzji</w:t>
      </w:r>
      <w:r w:rsidRPr="009C1DF2">
        <w:rPr>
          <w:rFonts w:ascii="Arial" w:hAnsi="Arial" w:cs="Arial"/>
          <w:color w:val="000000" w:themeColor="text1"/>
        </w:rPr>
        <w:t xml:space="preserve"> nie określono maksymalnej masy poszczególnych rodzajów </w:t>
      </w:r>
      <w:r w:rsidRPr="009C1DF2">
        <w:rPr>
          <w:rFonts w:ascii="Arial" w:hAnsi="Arial" w:cs="Arial"/>
          <w:iCs/>
          <w:color w:val="000000" w:themeColor="text1"/>
        </w:rPr>
        <w:lastRenderedPageBreak/>
        <w:t>odpadów</w:t>
      </w:r>
      <w:r w:rsidRPr="009C1DF2">
        <w:rPr>
          <w:rFonts w:ascii="Arial" w:hAnsi="Arial" w:cs="Arial"/>
          <w:color w:val="000000" w:themeColor="text1"/>
        </w:rPr>
        <w:t xml:space="preserve"> i maksymalnej łącznej masy wszystkich rodzajów </w:t>
      </w:r>
      <w:r w:rsidRPr="009C1DF2">
        <w:rPr>
          <w:rFonts w:ascii="Arial" w:hAnsi="Arial" w:cs="Arial"/>
          <w:iCs/>
          <w:color w:val="000000" w:themeColor="text1"/>
        </w:rPr>
        <w:t>odpadów</w:t>
      </w:r>
      <w:r w:rsidRPr="009C1DF2">
        <w:rPr>
          <w:rFonts w:ascii="Arial" w:hAnsi="Arial" w:cs="Arial"/>
          <w:color w:val="000000" w:themeColor="text1"/>
        </w:rPr>
        <w:t xml:space="preserve">, które w tym samym czasie mogą być magazynowane oraz które mogą być magazynowane w okresie roku oraz największej masy </w:t>
      </w:r>
      <w:r w:rsidRPr="009C1DF2">
        <w:rPr>
          <w:rFonts w:ascii="Arial" w:hAnsi="Arial" w:cs="Arial"/>
          <w:iCs/>
          <w:color w:val="000000" w:themeColor="text1"/>
        </w:rPr>
        <w:t>odpadów</w:t>
      </w:r>
      <w:r w:rsidRPr="009C1DF2">
        <w:rPr>
          <w:rFonts w:ascii="Arial" w:hAnsi="Arial" w:cs="Arial"/>
          <w:color w:val="000000" w:themeColor="text1"/>
        </w:rPr>
        <w:t xml:space="preserve">, które mogłyby być magazynowane w tym samym czasie w instalacji, obiekcie budowlanym lub jego części lub innym miejscu magazynowania </w:t>
      </w:r>
      <w:r w:rsidRPr="009C1DF2">
        <w:rPr>
          <w:rFonts w:ascii="Arial" w:hAnsi="Arial" w:cs="Arial"/>
          <w:iCs/>
          <w:color w:val="000000" w:themeColor="text1"/>
        </w:rPr>
        <w:t>odpadów</w:t>
      </w:r>
      <w:r w:rsidRPr="009C1DF2">
        <w:rPr>
          <w:rFonts w:ascii="Arial" w:hAnsi="Arial" w:cs="Arial"/>
          <w:color w:val="000000" w:themeColor="text1"/>
        </w:rPr>
        <w:t xml:space="preserve">, wynikającej z wymiarów instalacji, obiektu budowlanego lub jego części lub innego miejsca magazynowania </w:t>
      </w:r>
      <w:r w:rsidRPr="009C1DF2">
        <w:rPr>
          <w:rFonts w:ascii="Arial" w:hAnsi="Arial" w:cs="Arial"/>
          <w:iCs/>
          <w:color w:val="000000" w:themeColor="text1"/>
        </w:rPr>
        <w:t>odpadów</w:t>
      </w:r>
      <w:r w:rsidRPr="009C1DF2">
        <w:rPr>
          <w:rFonts w:ascii="Arial" w:hAnsi="Arial" w:cs="Arial"/>
          <w:color w:val="000000" w:themeColor="text1"/>
        </w:rPr>
        <w:t xml:space="preserve">, jak również całkowitej pojemności (wyrażonej w Mg) instalacji, obiektu budowlanego lub jego części lub innego miejsca magazynowania </w:t>
      </w:r>
      <w:r w:rsidRPr="009C1DF2">
        <w:rPr>
          <w:rFonts w:ascii="Arial" w:hAnsi="Arial" w:cs="Arial"/>
          <w:iCs/>
          <w:color w:val="000000" w:themeColor="text1"/>
        </w:rPr>
        <w:t xml:space="preserve">odpadów, ponieważ odpady przyjmowane do przetwarzania, nie są magazynowane na terenie instalacji – bezpośrednio po dostarczeniu na teren składowiska wykorzystywane są w procesach odzysku </w:t>
      </w:r>
      <w:r w:rsidR="00C12599" w:rsidRPr="009C1DF2">
        <w:rPr>
          <w:rFonts w:ascii="Arial" w:hAnsi="Arial" w:cs="Arial"/>
          <w:iCs/>
          <w:color w:val="000000" w:themeColor="text1"/>
        </w:rPr>
        <w:t>lub unieszkodliwiane</w:t>
      </w:r>
      <w:r w:rsidRPr="009C1DF2">
        <w:rPr>
          <w:rFonts w:ascii="Arial" w:hAnsi="Arial" w:cs="Arial"/>
          <w:iCs/>
          <w:color w:val="000000" w:themeColor="text1"/>
        </w:rPr>
        <w:t xml:space="preserve"> na </w:t>
      </w:r>
      <w:r w:rsidR="0052663F" w:rsidRPr="009C1DF2">
        <w:rPr>
          <w:rFonts w:ascii="Arial" w:hAnsi="Arial" w:cs="Arial"/>
          <w:iCs/>
          <w:color w:val="000000" w:themeColor="text1"/>
        </w:rPr>
        <w:t>kwaterze</w:t>
      </w:r>
      <w:r w:rsidR="00C12599" w:rsidRPr="009C1DF2">
        <w:rPr>
          <w:rFonts w:ascii="Arial" w:hAnsi="Arial" w:cs="Arial"/>
          <w:iCs/>
          <w:color w:val="000000" w:themeColor="text1"/>
        </w:rPr>
        <w:t xml:space="preserve"> składowiska</w:t>
      </w:r>
      <w:r w:rsidRPr="009C1DF2">
        <w:rPr>
          <w:rFonts w:ascii="Arial" w:hAnsi="Arial" w:cs="Arial"/>
          <w:iCs/>
          <w:color w:val="000000" w:themeColor="text1"/>
        </w:rPr>
        <w:t>.</w:t>
      </w:r>
    </w:p>
    <w:p w14:paraId="0F6B63DB" w14:textId="083B85AA" w:rsidR="00F17CAD" w:rsidRDefault="00F17CAD" w:rsidP="005E0C53">
      <w:pPr>
        <w:spacing w:before="120" w:after="120"/>
        <w:ind w:firstLine="709"/>
        <w:contextualSpacing/>
        <w:rPr>
          <w:rFonts w:ascii="Arial" w:hAnsi="Arial" w:cs="Arial"/>
          <w:color w:val="000000" w:themeColor="text1"/>
        </w:rPr>
      </w:pPr>
      <w:r w:rsidRPr="009C1DF2">
        <w:rPr>
          <w:rFonts w:ascii="Arial" w:hAnsi="Arial" w:cs="Arial"/>
          <w:color w:val="000000" w:themeColor="text1"/>
        </w:rPr>
        <w:t xml:space="preserve">Ponadto, w pozwoleniu zostały określone warunki przeciwpożarowe wynikające z operatu przeciwpożarowego i postanowienia </w:t>
      </w:r>
      <w:r w:rsidR="009C1DF2" w:rsidRPr="009C1DF2">
        <w:rPr>
          <w:rFonts w:ascii="Arial" w:eastAsia="Arial" w:hAnsi="Arial" w:cs="Arial"/>
          <w:color w:val="000000" w:themeColor="text1"/>
        </w:rPr>
        <w:t xml:space="preserve">Komendanta Miejskiego Państwowej Straży Pożarnej </w:t>
      </w:r>
      <w:r w:rsidR="006B3A73">
        <w:rPr>
          <w:rFonts w:ascii="Arial" w:eastAsia="Arial" w:hAnsi="Arial" w:cs="Arial"/>
          <w:color w:val="000000" w:themeColor="text1"/>
        </w:rPr>
        <w:br/>
      </w:r>
      <w:r w:rsidR="009C1DF2" w:rsidRPr="009C1DF2">
        <w:rPr>
          <w:rFonts w:ascii="Arial" w:eastAsia="Arial" w:hAnsi="Arial" w:cs="Arial"/>
          <w:color w:val="000000" w:themeColor="text1"/>
        </w:rPr>
        <w:t>w Ostrołęce</w:t>
      </w:r>
      <w:r w:rsidRPr="009C1DF2">
        <w:rPr>
          <w:rFonts w:ascii="Arial" w:hAnsi="Arial" w:cs="Arial"/>
          <w:color w:val="000000" w:themeColor="text1"/>
        </w:rPr>
        <w:t xml:space="preserve">. W pozwoleniu zaktualizowane zostały również informacje dotyczące magazynowania odpadów przewidzianych do przetwarzania </w:t>
      </w:r>
      <w:r w:rsidR="0052663F" w:rsidRPr="009C1DF2">
        <w:rPr>
          <w:rFonts w:ascii="Arial" w:hAnsi="Arial" w:cs="Arial"/>
          <w:color w:val="000000" w:themeColor="text1"/>
        </w:rPr>
        <w:t xml:space="preserve">w </w:t>
      </w:r>
      <w:r w:rsidRPr="009C1DF2">
        <w:rPr>
          <w:rFonts w:ascii="Arial" w:hAnsi="Arial" w:cs="Arial"/>
          <w:color w:val="000000" w:themeColor="text1"/>
        </w:rPr>
        <w:t xml:space="preserve">instalacji do składowania odpadów, które zgodnie </w:t>
      </w:r>
      <w:r w:rsidR="006B3A73">
        <w:rPr>
          <w:rFonts w:ascii="Arial" w:hAnsi="Arial" w:cs="Arial"/>
          <w:color w:val="000000" w:themeColor="text1"/>
        </w:rPr>
        <w:br/>
      </w:r>
      <w:r w:rsidRPr="009C1DF2">
        <w:rPr>
          <w:rFonts w:ascii="Arial" w:hAnsi="Arial" w:cs="Arial"/>
          <w:color w:val="000000" w:themeColor="text1"/>
        </w:rPr>
        <w:t>z informacjami przedstawionymi we wniosku oraz informacjami z kontroli Wojewódzkiego Inspektora Ochrony Środowiska</w:t>
      </w:r>
      <w:r w:rsidR="00A17757" w:rsidRPr="009C1DF2">
        <w:rPr>
          <w:rFonts w:ascii="Arial" w:hAnsi="Arial" w:cs="Arial"/>
          <w:color w:val="000000" w:themeColor="text1"/>
        </w:rPr>
        <w:t>, nie są magazynowane</w:t>
      </w:r>
      <w:r w:rsidRPr="009C1DF2">
        <w:rPr>
          <w:rFonts w:ascii="Arial" w:hAnsi="Arial" w:cs="Arial"/>
          <w:color w:val="000000" w:themeColor="text1"/>
        </w:rPr>
        <w:t xml:space="preserve"> na terenie instalacji, przed procesem przetwarzania w procesie odzysku</w:t>
      </w:r>
      <w:r w:rsidR="00A17757" w:rsidRPr="009C1DF2">
        <w:rPr>
          <w:rFonts w:ascii="Arial" w:hAnsi="Arial" w:cs="Arial"/>
          <w:color w:val="000000" w:themeColor="text1"/>
        </w:rPr>
        <w:t xml:space="preserve"> i unieszkodliwiania</w:t>
      </w:r>
      <w:r w:rsidRPr="009C1DF2">
        <w:rPr>
          <w:rFonts w:ascii="Arial" w:hAnsi="Arial" w:cs="Arial"/>
          <w:color w:val="000000" w:themeColor="text1"/>
        </w:rPr>
        <w:t xml:space="preserve">. Mając na względzie powyższe, </w:t>
      </w:r>
      <w:r w:rsidR="006B3A73">
        <w:rPr>
          <w:rFonts w:ascii="Arial" w:hAnsi="Arial" w:cs="Arial"/>
          <w:color w:val="000000" w:themeColor="text1"/>
        </w:rPr>
        <w:br/>
      </w:r>
      <w:r w:rsidRPr="009C1DF2">
        <w:rPr>
          <w:rFonts w:ascii="Arial" w:hAnsi="Arial" w:cs="Arial"/>
          <w:color w:val="000000" w:themeColor="text1"/>
        </w:rPr>
        <w:t>z pozwolenia wykreślone zostały warunki magazynowania odpadów</w:t>
      </w:r>
      <w:r w:rsidR="00A17757" w:rsidRPr="009C1DF2">
        <w:rPr>
          <w:rFonts w:ascii="Arial" w:hAnsi="Arial" w:cs="Arial"/>
          <w:color w:val="000000" w:themeColor="text1"/>
        </w:rPr>
        <w:t>.</w:t>
      </w:r>
      <w:r w:rsidRPr="009C1DF2">
        <w:rPr>
          <w:rFonts w:ascii="Arial" w:hAnsi="Arial" w:cs="Arial"/>
          <w:color w:val="000000" w:themeColor="text1"/>
        </w:rPr>
        <w:t xml:space="preserve"> </w:t>
      </w:r>
    </w:p>
    <w:p w14:paraId="44389BDA" w14:textId="09817512" w:rsidR="0025081C" w:rsidRPr="0025081C" w:rsidRDefault="0025081C" w:rsidP="0025081C">
      <w:pPr>
        <w:spacing w:before="120" w:after="120"/>
        <w:ind w:firstLine="709"/>
        <w:contextualSpacing/>
        <w:rPr>
          <w:rFonts w:ascii="Arial" w:hAnsi="Arial" w:cs="Arial"/>
          <w:color w:val="000000" w:themeColor="text1"/>
        </w:rPr>
      </w:pPr>
      <w:r w:rsidRPr="0025081C">
        <w:rPr>
          <w:rFonts w:ascii="Arial" w:hAnsi="Arial" w:cs="Arial"/>
          <w:color w:val="000000" w:themeColor="text1"/>
        </w:rPr>
        <w:t xml:space="preserve">Zgodnie z art. 208 ust. 2 pkt 4 ustawy Prawo ochrony środowiska, w przypadku gdy eksploatacja instalacji obejmuje wykorzystanie, produkcję lub uwalnianie substancji stwarzającej ryzyko oraz istnieje możliwość zanieczyszczenia gleby, ziemi lub wód gruntowych na terenie zakładu, prowadzący instalację winien sporządzić raport początkowy o stanie zanieczyszczenia gleby, ziemi i wód gruntowych tymi substancjami. Eksploatacja przedmiotowej instalacji powoduje uwalnianie substancji powodujących ryzyko, należących do co najmniej jednej z klas zagrożenia wymienionych w częściach 2-5 załącznika I do rozporządzenia Parlamentu Europejskiego i Rady (WE) nr 1272/2008 z dnia 16 grudnia 2008 r. w sprawie kwalifikacji, oznakowania i pakowania substancji i mieszanin, zmieniającego i uchylające dyrektywy 67/548/EWG i 1999/45/WE oraz zmieniającego rozporządzenie (WE) nr 1907/2006 (Dz. Urz. UE L 353 z 31.12.2008, str. 1, z późn. zm.). Prowadzący instalację dołączył do wniosku raport początkowy, w którym zidentyfikował uwalniane substancje stwarzające ryzyko, przedstawił wyniki badań gleby, ziemi i wód gruntowych, jak również przedstawił propozycje dotyczące sposobu i częstotliwości wykonywania badań zanieczyszczenia gleby i ziemi tymi substancjami oraz pomiaru ich zawartości w wodach gruntowych, w tym  miejsca pobierania próbek. Tut. organ po rzetelnej analizie przedłożonej dokumentacji ustalił miejsca poboru prób gleby i ziemi oraz wód gruntowych, kierując się zasadą zachowania porównywalności wyników. W związku z powyższym, do monitoringu okresowego środowiska wodno-gruntowego wyznaczone zostały punkty, dla których wykonano badania w przedłożonym raporcie początkowym. W pozwoleniu określono również, zgodnie z art. 217 a ustawy Prawo ochrony środowiska, sposób i częstotliwość  wykonywania badań i pomiarów zawartości substancji stwarzających ryzyko w glebie, ziemi i wodach gruntowych, które zgodnie </w:t>
      </w:r>
      <w:r w:rsidRPr="0025081C">
        <w:rPr>
          <w:rFonts w:ascii="Arial" w:hAnsi="Arial" w:cs="Arial"/>
          <w:color w:val="000000" w:themeColor="text1"/>
        </w:rPr>
        <w:br/>
        <w:t>z ww. ustawą, winny być wykonywane przez akredytowane laboratoria oraz w sposób umożliwiający ich ilościowe porównanie z wynikami badań i pomiarów zawartymi w raporcie początkowym.</w:t>
      </w:r>
    </w:p>
    <w:p w14:paraId="25E284CE" w14:textId="51462051" w:rsidR="00860217" w:rsidRPr="003E6517" w:rsidRDefault="00860217" w:rsidP="005E0C53">
      <w:pPr>
        <w:spacing w:before="120" w:after="120"/>
        <w:ind w:firstLine="708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3E6517">
        <w:rPr>
          <w:rFonts w:ascii="Arial" w:eastAsia="Arial" w:hAnsi="Arial" w:cs="Arial"/>
          <w:color w:val="000000" w:themeColor="text1"/>
          <w:lang w:eastAsia="pl-PL"/>
        </w:rPr>
        <w:t xml:space="preserve">Zgodnie z art. 163 Kpa organ administracji publicznej może uchylić lub zmienić decyzję, </w:t>
      </w:r>
      <w:r w:rsidR="0038596C" w:rsidRPr="003E6517">
        <w:rPr>
          <w:rFonts w:ascii="Arial" w:eastAsia="Arial" w:hAnsi="Arial" w:cs="Arial"/>
          <w:color w:val="000000" w:themeColor="text1"/>
          <w:lang w:eastAsia="pl-PL"/>
        </w:rPr>
        <w:br/>
      </w:r>
      <w:r w:rsidRPr="003E6517">
        <w:rPr>
          <w:rFonts w:ascii="Arial" w:eastAsia="Arial" w:hAnsi="Arial" w:cs="Arial"/>
          <w:color w:val="000000" w:themeColor="text1"/>
          <w:lang w:eastAsia="pl-PL"/>
        </w:rPr>
        <w:t>na mocy której strona nabyła prawo, także w innych przypadkach oraz na innych zasadach niż określone w niniejszym rozdziale, o ile przewidują to przepisy szczególne.</w:t>
      </w:r>
      <w:r w:rsidR="00862874">
        <w:rPr>
          <w:rFonts w:ascii="Arial" w:eastAsia="Arial" w:hAnsi="Arial" w:cs="Arial"/>
          <w:color w:val="000000" w:themeColor="text1"/>
          <w:lang w:eastAsia="pl-PL"/>
        </w:rPr>
        <w:t xml:space="preserve"> Przepisem takim jest art. 214 ust 5 poś, określający możliwość i sposób zmiany pozwolenia zintegrowanego. </w:t>
      </w:r>
    </w:p>
    <w:p w14:paraId="7E0D87CF" w14:textId="77777777" w:rsidR="00D15952" w:rsidRPr="003E6517" w:rsidRDefault="00240FA6" w:rsidP="005E0C53">
      <w:pPr>
        <w:spacing w:before="120" w:after="120"/>
        <w:contextualSpacing/>
        <w:rPr>
          <w:rFonts w:ascii="Arial" w:hAnsi="Arial" w:cs="Arial"/>
          <w:color w:val="000000" w:themeColor="text1"/>
          <w:lang w:val="x-none"/>
        </w:rPr>
      </w:pPr>
      <w:r w:rsidRPr="003E6517">
        <w:rPr>
          <w:rFonts w:ascii="Arial" w:hAnsi="Arial" w:cs="Arial"/>
          <w:color w:val="000000" w:themeColor="text1"/>
          <w:lang w:val="x-none"/>
        </w:rPr>
        <w:t>Mając na względzie powyższe orzeczono jak w sentencji.</w:t>
      </w:r>
    </w:p>
    <w:p w14:paraId="681FFA25" w14:textId="77777777" w:rsidR="002B2641" w:rsidRPr="003E6517" w:rsidRDefault="002B2641" w:rsidP="005E0C53">
      <w:pPr>
        <w:pStyle w:val="Nagwek2"/>
        <w:spacing w:before="120" w:after="120"/>
        <w:contextualSpacing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3E6517">
        <w:rPr>
          <w:rFonts w:ascii="Arial" w:hAnsi="Arial" w:cs="Arial"/>
          <w:i w:val="0"/>
          <w:color w:val="000000" w:themeColor="text1"/>
          <w:sz w:val="22"/>
          <w:szCs w:val="22"/>
        </w:rPr>
        <w:lastRenderedPageBreak/>
        <w:t>Pouczenie</w:t>
      </w:r>
    </w:p>
    <w:p w14:paraId="2DCC57A7" w14:textId="77777777" w:rsidR="002B2641" w:rsidRPr="003E6517" w:rsidRDefault="002B2641" w:rsidP="005E0C53">
      <w:pPr>
        <w:spacing w:before="120" w:after="120"/>
        <w:contextualSpacing/>
        <w:rPr>
          <w:rFonts w:ascii="Arial" w:hAnsi="Arial" w:cs="Arial"/>
          <w:color w:val="000000" w:themeColor="text1"/>
        </w:rPr>
      </w:pPr>
      <w:r w:rsidRPr="003E6517">
        <w:rPr>
          <w:rFonts w:ascii="Arial" w:hAnsi="Arial" w:cs="Arial"/>
          <w:color w:val="000000" w:themeColor="text1"/>
        </w:rPr>
        <w:t xml:space="preserve">Od decyzji niniejszej służy stronie prawo </w:t>
      </w:r>
      <w:r w:rsidR="00462464" w:rsidRPr="003E6517">
        <w:rPr>
          <w:rFonts w:ascii="Arial" w:hAnsi="Arial" w:cs="Arial"/>
          <w:color w:val="000000" w:themeColor="text1"/>
        </w:rPr>
        <w:t>odwołania do Ministra Klimatu</w:t>
      </w:r>
      <w:r w:rsidR="00C968DB" w:rsidRPr="003E6517">
        <w:rPr>
          <w:rFonts w:ascii="Arial" w:hAnsi="Arial" w:cs="Arial"/>
          <w:color w:val="000000" w:themeColor="text1"/>
        </w:rPr>
        <w:t xml:space="preserve"> i Środowiska</w:t>
      </w:r>
      <w:r w:rsidR="00462464" w:rsidRPr="003E6517">
        <w:rPr>
          <w:rFonts w:ascii="Arial" w:hAnsi="Arial" w:cs="Arial"/>
          <w:color w:val="000000" w:themeColor="text1"/>
        </w:rPr>
        <w:t xml:space="preserve">, </w:t>
      </w:r>
      <w:r w:rsidR="00C968DB" w:rsidRPr="003E6517">
        <w:rPr>
          <w:rFonts w:ascii="Arial" w:hAnsi="Arial" w:cs="Arial"/>
          <w:color w:val="000000" w:themeColor="text1"/>
        </w:rPr>
        <w:br/>
      </w:r>
      <w:r w:rsidRPr="003E6517">
        <w:rPr>
          <w:rFonts w:ascii="Arial" w:hAnsi="Arial" w:cs="Arial"/>
          <w:color w:val="000000" w:themeColor="text1"/>
        </w:rPr>
        <w:t>za pośrednictwem Marszałka Województwa Mazowiecki</w:t>
      </w:r>
      <w:r w:rsidR="00462464" w:rsidRPr="003E6517">
        <w:rPr>
          <w:rFonts w:ascii="Arial" w:hAnsi="Arial" w:cs="Arial"/>
          <w:color w:val="000000" w:themeColor="text1"/>
        </w:rPr>
        <w:t xml:space="preserve">ego, w terminie 14 dni od daty </w:t>
      </w:r>
      <w:r w:rsidRPr="003E6517">
        <w:rPr>
          <w:rFonts w:ascii="Arial" w:hAnsi="Arial" w:cs="Arial"/>
          <w:color w:val="000000" w:themeColor="text1"/>
        </w:rPr>
        <w:t xml:space="preserve">jej doręczenia. </w:t>
      </w:r>
    </w:p>
    <w:p w14:paraId="134B5EF6" w14:textId="77777777" w:rsidR="002B2641" w:rsidRPr="003E6517" w:rsidRDefault="002B2641" w:rsidP="005E0C53">
      <w:pPr>
        <w:spacing w:before="120" w:after="120"/>
        <w:contextualSpacing/>
        <w:rPr>
          <w:rFonts w:ascii="Arial" w:hAnsi="Arial" w:cs="Arial"/>
          <w:color w:val="000000" w:themeColor="text1"/>
        </w:rPr>
      </w:pPr>
      <w:r w:rsidRPr="003E6517">
        <w:rPr>
          <w:rFonts w:ascii="Arial" w:hAnsi="Arial" w:cs="Arial"/>
          <w:color w:val="000000" w:themeColor="text1"/>
        </w:rPr>
        <w:t>W trakcie biegu terminu do wniesienia odwołania</w:t>
      </w:r>
      <w:r w:rsidR="00D7295F" w:rsidRPr="003E6517">
        <w:rPr>
          <w:rFonts w:ascii="Arial" w:hAnsi="Arial" w:cs="Arial"/>
          <w:color w:val="000000" w:themeColor="text1"/>
        </w:rPr>
        <w:t xml:space="preserve"> strona może zrzec się prawa </w:t>
      </w:r>
      <w:r w:rsidRPr="003E6517">
        <w:rPr>
          <w:rFonts w:ascii="Arial" w:hAnsi="Arial" w:cs="Arial"/>
          <w:color w:val="000000" w:themeColor="text1"/>
        </w:rPr>
        <w:t>do wniesienia odwołania wobec Marszałka Województwa Mazowieckiego. Z dniem doręczenia Marszałkowi Województwa Mazowieckiego oświadczenia o zrzeczeniu się prawa do wniesienia odwołania przez stronę postępowania, decyzja niniejs</w:t>
      </w:r>
      <w:r w:rsidR="00D7295F" w:rsidRPr="003E6517">
        <w:rPr>
          <w:rFonts w:ascii="Arial" w:hAnsi="Arial" w:cs="Arial"/>
          <w:color w:val="000000" w:themeColor="text1"/>
        </w:rPr>
        <w:t xml:space="preserve">za staje się ostateczna </w:t>
      </w:r>
      <w:r w:rsidRPr="003E6517">
        <w:rPr>
          <w:rFonts w:ascii="Arial" w:hAnsi="Arial" w:cs="Arial"/>
          <w:color w:val="000000" w:themeColor="text1"/>
        </w:rPr>
        <w:t xml:space="preserve">i prawomocna, co oznacza, </w:t>
      </w:r>
      <w:r w:rsidR="00D7295F" w:rsidRPr="003E6517">
        <w:rPr>
          <w:rFonts w:ascii="Arial" w:hAnsi="Arial" w:cs="Arial"/>
          <w:color w:val="000000" w:themeColor="text1"/>
        </w:rPr>
        <w:br/>
      </w:r>
      <w:r w:rsidRPr="003E6517">
        <w:rPr>
          <w:rFonts w:ascii="Arial" w:hAnsi="Arial" w:cs="Arial"/>
          <w:color w:val="000000" w:themeColor="text1"/>
        </w:rPr>
        <w:t xml:space="preserve">że decyzja podlega natychmiastowemu wykonaniu i brak jest możliwości zaskarżenia </w:t>
      </w:r>
      <w:r w:rsidR="00D7295F" w:rsidRPr="003E6517">
        <w:rPr>
          <w:rFonts w:ascii="Arial" w:hAnsi="Arial" w:cs="Arial"/>
          <w:color w:val="000000" w:themeColor="text1"/>
        </w:rPr>
        <w:br/>
      </w:r>
      <w:r w:rsidRPr="003E6517">
        <w:rPr>
          <w:rFonts w:ascii="Arial" w:hAnsi="Arial" w:cs="Arial"/>
          <w:color w:val="000000" w:themeColor="text1"/>
        </w:rPr>
        <w:t xml:space="preserve">do Wojewódzkiego Sądu Administracyjnego. Nie jest skuteczne cofnięcie oświadczenia </w:t>
      </w:r>
      <w:r w:rsidR="00D7295F" w:rsidRPr="003E6517">
        <w:rPr>
          <w:rFonts w:ascii="Arial" w:hAnsi="Arial" w:cs="Arial"/>
          <w:color w:val="000000" w:themeColor="text1"/>
        </w:rPr>
        <w:br/>
      </w:r>
      <w:r w:rsidRPr="003E6517">
        <w:rPr>
          <w:rFonts w:ascii="Arial" w:hAnsi="Arial" w:cs="Arial"/>
          <w:color w:val="000000" w:themeColor="text1"/>
        </w:rPr>
        <w:t>o zrzeczeniu się prawa do wniesienia odwo</w:t>
      </w:r>
      <w:r w:rsidR="00D7295F" w:rsidRPr="003E6517">
        <w:rPr>
          <w:rFonts w:ascii="Arial" w:hAnsi="Arial" w:cs="Arial"/>
          <w:color w:val="000000" w:themeColor="text1"/>
        </w:rPr>
        <w:t xml:space="preserve">łania po jego wpływie </w:t>
      </w:r>
      <w:r w:rsidRPr="003E6517">
        <w:rPr>
          <w:rFonts w:ascii="Arial" w:hAnsi="Arial" w:cs="Arial"/>
          <w:color w:val="000000" w:themeColor="text1"/>
        </w:rPr>
        <w:t>do organu.</w:t>
      </w:r>
    </w:p>
    <w:p w14:paraId="4D86CD2C" w14:textId="77777777" w:rsidR="00EA617B" w:rsidRPr="00EA617B" w:rsidRDefault="002B2641" w:rsidP="00EA617B">
      <w:pPr>
        <w:pStyle w:val="Tekstpodstawowywcity"/>
        <w:spacing w:after="0"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EA617B">
        <w:rPr>
          <w:rFonts w:ascii="Arial" w:hAnsi="Arial" w:cs="Arial"/>
          <w:color w:val="000000" w:themeColor="text1"/>
          <w:sz w:val="22"/>
          <w:szCs w:val="22"/>
        </w:rPr>
        <w:t>Na podstawie rozporządzenia Ministra Fina</w:t>
      </w:r>
      <w:r w:rsidR="003E71BE" w:rsidRPr="00EA617B">
        <w:rPr>
          <w:rFonts w:ascii="Arial" w:hAnsi="Arial" w:cs="Arial"/>
          <w:color w:val="000000" w:themeColor="text1"/>
          <w:sz w:val="22"/>
          <w:szCs w:val="22"/>
        </w:rPr>
        <w:t xml:space="preserve">nsów z dnia 28 września 2007 r. </w:t>
      </w:r>
      <w:r w:rsidRPr="00EA617B">
        <w:rPr>
          <w:rFonts w:ascii="Arial" w:hAnsi="Arial" w:cs="Arial"/>
          <w:color w:val="000000" w:themeColor="text1"/>
          <w:sz w:val="22"/>
          <w:szCs w:val="22"/>
        </w:rPr>
        <w:t xml:space="preserve">w sprawie zapłaty opłaty skarbowej (Dz. U. Nr 187, poz. 1330) potwierdza się uiszczenie opłaty skarbowej </w:t>
      </w:r>
      <w:r w:rsidR="003E71BE" w:rsidRPr="00EA617B">
        <w:rPr>
          <w:rFonts w:ascii="Arial" w:hAnsi="Arial" w:cs="Arial"/>
          <w:color w:val="000000" w:themeColor="text1"/>
          <w:sz w:val="22"/>
          <w:szCs w:val="22"/>
        </w:rPr>
        <w:br/>
      </w:r>
      <w:r w:rsidRPr="00EA617B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Pr="00EA617B">
        <w:rPr>
          <w:rFonts w:ascii="Arial" w:hAnsi="Arial" w:cs="Arial"/>
          <w:color w:val="000000" w:themeColor="text1"/>
          <w:sz w:val="22"/>
          <w:szCs w:val="22"/>
          <w:lang w:eastAsia="ar-SA"/>
        </w:rPr>
        <w:t>10,00 zł (słownie: dziesięć złotych)</w:t>
      </w:r>
      <w:r w:rsidRPr="00EA617B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 xml:space="preserve"> </w:t>
      </w:r>
      <w:r w:rsidRPr="00EA617B">
        <w:rPr>
          <w:rFonts w:ascii="Arial" w:hAnsi="Arial" w:cs="Arial"/>
          <w:color w:val="000000" w:themeColor="text1"/>
          <w:sz w:val="22"/>
          <w:szCs w:val="22"/>
        </w:rPr>
        <w:t xml:space="preserve">w dniu </w:t>
      </w:r>
      <w:r w:rsidR="00EA617B" w:rsidRPr="00EA617B">
        <w:rPr>
          <w:rFonts w:ascii="Arial" w:hAnsi="Arial" w:cs="Arial"/>
          <w:color w:val="000000" w:themeColor="text1"/>
          <w:sz w:val="22"/>
          <w:szCs w:val="22"/>
        </w:rPr>
        <w:t>14 października 2019</w:t>
      </w:r>
      <w:r w:rsidR="00395717" w:rsidRPr="00EA61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A617B">
        <w:rPr>
          <w:rFonts w:ascii="Arial" w:hAnsi="Arial" w:cs="Arial"/>
          <w:color w:val="000000" w:themeColor="text1"/>
          <w:sz w:val="22"/>
          <w:szCs w:val="22"/>
        </w:rPr>
        <w:t>r. na rachunek bankowy</w:t>
      </w:r>
      <w:r w:rsidR="00462464" w:rsidRPr="00EA61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17B" w:rsidRPr="00EA617B">
        <w:rPr>
          <w:rFonts w:ascii="Arial" w:hAnsi="Arial" w:cs="Arial"/>
          <w:color w:val="000000" w:themeColor="text1"/>
          <w:sz w:val="22"/>
          <w:szCs w:val="22"/>
        </w:rPr>
        <w:t xml:space="preserve">Urzędu m. st. Warszawy, Dzielnicy Praga Północ w Warszawie </w:t>
      </w:r>
      <w:r w:rsidR="00EA617B" w:rsidRPr="00EA617B">
        <w:rPr>
          <w:rFonts w:ascii="Arial" w:hAnsi="Arial" w:cs="Arial"/>
          <w:color w:val="000000" w:themeColor="text1"/>
          <w:sz w:val="22"/>
          <w:szCs w:val="22"/>
        </w:rPr>
        <w:br/>
        <w:t xml:space="preserve">przy ul. ks. I. Kłopotowskiego 15; nr konta: </w:t>
      </w:r>
      <w:r w:rsidR="00EA617B" w:rsidRPr="00EA617B">
        <w:rPr>
          <w:rFonts w:ascii="Arial" w:hAnsi="Arial" w:cs="Arial"/>
          <w:bCs/>
          <w:color w:val="000000" w:themeColor="text1"/>
          <w:sz w:val="22"/>
          <w:szCs w:val="22"/>
        </w:rPr>
        <w:t>96 1030 1508 0000 0005 5002 6074</w:t>
      </w:r>
      <w:r w:rsidR="00EA617B" w:rsidRPr="00EA617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779E79A" w14:textId="77777777" w:rsidR="00EA617B" w:rsidRPr="00741271" w:rsidRDefault="00EA617B" w:rsidP="00EA617B">
      <w:pPr>
        <w:pStyle w:val="Tekstpodstawowywcity2"/>
        <w:tabs>
          <w:tab w:val="left" w:pos="0"/>
        </w:tabs>
        <w:spacing w:after="0" w:line="360" w:lineRule="auto"/>
        <w:ind w:left="0" w:firstLine="720"/>
        <w:jc w:val="both"/>
        <w:rPr>
          <w:rFonts w:cs="Arial"/>
          <w:sz w:val="18"/>
          <w:szCs w:val="18"/>
        </w:rPr>
      </w:pPr>
    </w:p>
    <w:p w14:paraId="2AB6D7E3" w14:textId="77777777" w:rsidR="002B2641" w:rsidRPr="003C5938" w:rsidRDefault="002B2641" w:rsidP="005E0C53">
      <w:pPr>
        <w:spacing w:before="120" w:after="120"/>
        <w:contextualSpacing/>
        <w:rPr>
          <w:rFonts w:ascii="Arial" w:hAnsi="Arial" w:cs="Arial"/>
          <w:color w:val="FF0000"/>
        </w:rPr>
      </w:pPr>
    </w:p>
    <w:p w14:paraId="4384EA3E" w14:textId="77777777" w:rsidR="000F576B" w:rsidRPr="009B1AA7" w:rsidRDefault="000F576B" w:rsidP="005E0C53">
      <w:pPr>
        <w:tabs>
          <w:tab w:val="left" w:pos="360"/>
        </w:tabs>
        <w:spacing w:before="4000"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B1AA7">
        <w:rPr>
          <w:rFonts w:ascii="Arial" w:hAnsi="Arial" w:cs="Arial"/>
          <w:color w:val="000000" w:themeColor="text1"/>
          <w:sz w:val="18"/>
          <w:szCs w:val="18"/>
          <w:u w:val="single"/>
        </w:rPr>
        <w:t>Otrzymują:</w:t>
      </w:r>
    </w:p>
    <w:p w14:paraId="5D1B3100" w14:textId="77777777" w:rsidR="003B4701" w:rsidRPr="003B4701" w:rsidRDefault="003B4701" w:rsidP="003B470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701">
        <w:rPr>
          <w:rFonts w:ascii="Arial" w:hAnsi="Arial" w:cs="Arial"/>
          <w:sz w:val="18"/>
          <w:szCs w:val="18"/>
        </w:rPr>
        <w:t xml:space="preserve">Ostrołęckie </w:t>
      </w:r>
      <w:r w:rsidRPr="003B4701">
        <w:rPr>
          <w:rFonts w:ascii="Arial" w:hAnsi="Arial" w:cs="Arial"/>
          <w:color w:val="000000"/>
          <w:sz w:val="18"/>
          <w:szCs w:val="18"/>
        </w:rPr>
        <w:t>Towarzystwo Budownictwa Społecznego</w:t>
      </w:r>
      <w:r w:rsidRPr="003B4701">
        <w:rPr>
          <w:rFonts w:ascii="Arial" w:hAnsi="Arial" w:cs="Arial"/>
          <w:sz w:val="18"/>
          <w:szCs w:val="18"/>
        </w:rPr>
        <w:t xml:space="preserve"> sp. z o.o.</w:t>
      </w:r>
    </w:p>
    <w:p w14:paraId="7733BD17" w14:textId="77777777" w:rsidR="003B4701" w:rsidRPr="003B4701" w:rsidRDefault="003B4701" w:rsidP="003B4701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4701">
        <w:rPr>
          <w:rFonts w:ascii="Arial" w:hAnsi="Arial" w:cs="Arial"/>
          <w:sz w:val="18"/>
          <w:szCs w:val="18"/>
        </w:rPr>
        <w:t xml:space="preserve"> ul. Berka Joselewicza 1, 07-410 Ostrołęka</w:t>
      </w:r>
    </w:p>
    <w:p w14:paraId="16EA115F" w14:textId="77777777" w:rsidR="003B4701" w:rsidRPr="003B4701" w:rsidRDefault="003B4701" w:rsidP="003B470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4701">
        <w:rPr>
          <w:rFonts w:ascii="Arial" w:hAnsi="Arial" w:cs="Arial"/>
          <w:sz w:val="18"/>
          <w:szCs w:val="18"/>
        </w:rPr>
        <w:t>2. aa</w:t>
      </w:r>
    </w:p>
    <w:p w14:paraId="2CA92049" w14:textId="77777777" w:rsidR="000F576B" w:rsidRPr="003C5938" w:rsidRDefault="000F576B" w:rsidP="003B4701">
      <w:pPr>
        <w:pStyle w:val="Akapitzlist"/>
        <w:tabs>
          <w:tab w:val="left" w:pos="284"/>
          <w:tab w:val="left" w:pos="851"/>
          <w:tab w:val="left" w:pos="2552"/>
        </w:tabs>
        <w:spacing w:after="0" w:line="240" w:lineRule="auto"/>
        <w:ind w:left="3686"/>
        <w:contextualSpacing w:val="0"/>
        <w:rPr>
          <w:rFonts w:ascii="Arial" w:hAnsi="Arial" w:cs="Arial"/>
          <w:color w:val="FF0000"/>
          <w:sz w:val="18"/>
          <w:szCs w:val="18"/>
        </w:rPr>
      </w:pPr>
    </w:p>
    <w:sectPr w:rsidR="000F576B" w:rsidRPr="003C5938" w:rsidSect="001E7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21AB" w14:textId="77777777" w:rsidR="001D620D" w:rsidRDefault="001D620D" w:rsidP="007F4ED4">
      <w:pPr>
        <w:spacing w:after="0" w:line="240" w:lineRule="auto"/>
      </w:pPr>
      <w:r>
        <w:separator/>
      </w:r>
    </w:p>
  </w:endnote>
  <w:endnote w:type="continuationSeparator" w:id="0">
    <w:p w14:paraId="0602FD10" w14:textId="77777777" w:rsidR="001D620D" w:rsidRDefault="001D620D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2926" w14:textId="77777777" w:rsidR="0025081C" w:rsidRDefault="00250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EFE0" w14:textId="77777777" w:rsidR="000F576B" w:rsidRPr="004C7280" w:rsidRDefault="000F576B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9B1AA7">
      <w:rPr>
        <w:rFonts w:ascii="Arial" w:hAnsi="Arial" w:cs="Arial"/>
        <w:noProof/>
        <w:sz w:val="16"/>
        <w:szCs w:val="16"/>
      </w:rPr>
      <w:t>3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7308" w14:textId="77777777" w:rsidR="000F576B" w:rsidRPr="00EC6F09" w:rsidRDefault="000F576B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73A3" w14:textId="77777777" w:rsidR="001D620D" w:rsidRDefault="001D620D" w:rsidP="007F4ED4">
      <w:pPr>
        <w:spacing w:after="0" w:line="240" w:lineRule="auto"/>
      </w:pPr>
      <w:r>
        <w:separator/>
      </w:r>
    </w:p>
  </w:footnote>
  <w:footnote w:type="continuationSeparator" w:id="0">
    <w:p w14:paraId="4A2F20E3" w14:textId="77777777" w:rsidR="001D620D" w:rsidRDefault="001D620D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54C4" w14:textId="77777777" w:rsidR="0025081C" w:rsidRDefault="00250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C557" w14:textId="77777777" w:rsidR="0025081C" w:rsidRDefault="002508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39"/>
      <w:gridCol w:w="8442"/>
    </w:tblGrid>
    <w:tr w:rsidR="000F576B" w:rsidRPr="006B21A5" w14:paraId="4C8682DD" w14:textId="77777777" w:rsidTr="000B2A0F">
      <w:trPr>
        <w:trHeight w:hRule="exact" w:val="1588"/>
      </w:trPr>
      <w:tc>
        <w:tcPr>
          <w:tcW w:w="1139" w:type="dxa"/>
        </w:tcPr>
        <w:p w14:paraId="4491820D" w14:textId="77777777" w:rsidR="000F576B" w:rsidRPr="00634BEA" w:rsidRDefault="00F71F9D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C664AF6" wp14:editId="4B567A09">
                <wp:extent cx="561975" cy="66675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576B" w:rsidRPr="00634BEA">
            <w:rPr>
              <w:b/>
            </w:rPr>
            <w:t xml:space="preserve"> </w:t>
          </w:r>
        </w:p>
      </w:tc>
      <w:tc>
        <w:tcPr>
          <w:tcW w:w="8452" w:type="dxa"/>
        </w:tcPr>
        <w:p w14:paraId="1D370B70" w14:textId="77777777" w:rsidR="000F576B" w:rsidRPr="00634BEA" w:rsidRDefault="000F576B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634BEA">
            <w:rPr>
              <w:rFonts w:ascii="Arial" w:hAnsi="Arial" w:cs="Arial"/>
              <w:b/>
              <w:color w:val="000000"/>
            </w:rPr>
            <w:t>MARSZAŁEK</w:t>
          </w:r>
        </w:p>
        <w:p w14:paraId="63BE770A" w14:textId="77777777" w:rsidR="000F576B" w:rsidRPr="00634BEA" w:rsidRDefault="000F576B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634BEA">
            <w:rPr>
              <w:rFonts w:ascii="Arial" w:hAnsi="Arial" w:cs="Arial"/>
              <w:b/>
              <w:color w:val="000000"/>
            </w:rPr>
            <w:t>WOJEWÓDZTWA MAZOWIECKIEGO</w:t>
          </w:r>
        </w:p>
        <w:p w14:paraId="1CE9B30C" w14:textId="77777777" w:rsidR="000F576B" w:rsidRPr="00634BEA" w:rsidRDefault="000F576B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34BEA">
            <w:rPr>
              <w:rFonts w:ascii="Arial" w:hAnsi="Arial" w:cs="Arial"/>
              <w:sz w:val="20"/>
              <w:szCs w:val="20"/>
            </w:rPr>
            <w:t>ul. Jagiellońska 26, 03-719 Warszawa</w:t>
          </w:r>
        </w:p>
      </w:tc>
    </w:tr>
  </w:tbl>
  <w:p w14:paraId="5F573844" w14:textId="77777777" w:rsidR="000F576B" w:rsidRPr="00E8017E" w:rsidRDefault="000F576B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E7D"/>
    <w:multiLevelType w:val="hybridMultilevel"/>
    <w:tmpl w:val="F4EA37A0"/>
    <w:lvl w:ilvl="0" w:tplc="CF0A32A0">
      <w:start w:val="1"/>
      <w:numFmt w:val="bullet"/>
      <w:lvlText w:val="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017065EE"/>
    <w:multiLevelType w:val="multilevel"/>
    <w:tmpl w:val="21144D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4A25B04"/>
    <w:multiLevelType w:val="hybridMultilevel"/>
    <w:tmpl w:val="2CBA3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77B7"/>
    <w:multiLevelType w:val="multilevel"/>
    <w:tmpl w:val="22323C74"/>
    <w:numStyleLink w:val="Styl1"/>
  </w:abstractNum>
  <w:abstractNum w:abstractNumId="4" w15:restartNumberingAfterBreak="0">
    <w:nsid w:val="08280F63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0DD01AFE"/>
    <w:multiLevelType w:val="hybridMultilevel"/>
    <w:tmpl w:val="271007F6"/>
    <w:lvl w:ilvl="0" w:tplc="D23A8C3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E7F7D"/>
    <w:multiLevelType w:val="multilevel"/>
    <w:tmpl w:val="22323C7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74588C"/>
    <w:multiLevelType w:val="multilevel"/>
    <w:tmpl w:val="913AD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56502AA"/>
    <w:multiLevelType w:val="hybridMultilevel"/>
    <w:tmpl w:val="C80C1A96"/>
    <w:lvl w:ilvl="0" w:tplc="308A9F60">
      <w:start w:val="5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B874E69"/>
    <w:multiLevelType w:val="hybridMultilevel"/>
    <w:tmpl w:val="A020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4C23"/>
    <w:multiLevelType w:val="hybridMultilevel"/>
    <w:tmpl w:val="081C6878"/>
    <w:lvl w:ilvl="0" w:tplc="66765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2FD8CCF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 w:tplc="FDA0AF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7C486E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17C6996">
      <w:start w:val="1"/>
      <w:numFmt w:val="none"/>
      <w:lvlText w:val="2."/>
      <w:lvlJc w:val="righ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1153F"/>
    <w:multiLevelType w:val="multilevel"/>
    <w:tmpl w:val="22323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3C025B95"/>
    <w:multiLevelType w:val="hybridMultilevel"/>
    <w:tmpl w:val="3E2EC664"/>
    <w:lvl w:ilvl="0" w:tplc="7744D182">
      <w:start w:val="1"/>
      <w:numFmt w:val="bullet"/>
      <w:lvlText w:val=""/>
      <w:lvlJc w:val="left"/>
      <w:pPr>
        <w:ind w:left="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5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853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054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01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A86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29A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0E1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AAF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026A91"/>
    <w:multiLevelType w:val="hybridMultilevel"/>
    <w:tmpl w:val="08EC8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F799C"/>
    <w:multiLevelType w:val="multilevel"/>
    <w:tmpl w:val="22323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47F8447C"/>
    <w:multiLevelType w:val="hybridMultilevel"/>
    <w:tmpl w:val="FA52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97692"/>
    <w:multiLevelType w:val="hybridMultilevel"/>
    <w:tmpl w:val="E4CE4534"/>
    <w:lvl w:ilvl="0" w:tplc="2DDE1C58">
      <w:start w:val="2"/>
      <w:numFmt w:val="decimal"/>
      <w:lvlText w:val="%1)"/>
      <w:lvlJc w:val="left"/>
      <w:pPr>
        <w:ind w:left="927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F90E65"/>
    <w:multiLevelType w:val="hybridMultilevel"/>
    <w:tmpl w:val="E35AA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067B4"/>
    <w:multiLevelType w:val="multilevel"/>
    <w:tmpl w:val="960246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60E86B16"/>
    <w:multiLevelType w:val="hybridMultilevel"/>
    <w:tmpl w:val="6492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6292"/>
    <w:multiLevelType w:val="multilevel"/>
    <w:tmpl w:val="4D0AF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69314055"/>
    <w:multiLevelType w:val="hybridMultilevel"/>
    <w:tmpl w:val="97FAD956"/>
    <w:lvl w:ilvl="0" w:tplc="3F921F04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12238"/>
    <w:multiLevelType w:val="hybridMultilevel"/>
    <w:tmpl w:val="2B06F414"/>
    <w:lvl w:ilvl="0" w:tplc="71400318">
      <w:start w:val="1"/>
      <w:numFmt w:val="decimal"/>
      <w:lvlText w:val="%1)"/>
      <w:lvlJc w:val="left"/>
      <w:pPr>
        <w:ind w:left="78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A9931BF"/>
    <w:multiLevelType w:val="multilevel"/>
    <w:tmpl w:val="50C03A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24" w15:restartNumberingAfterBreak="0">
    <w:nsid w:val="6B8518CB"/>
    <w:multiLevelType w:val="multilevel"/>
    <w:tmpl w:val="CE005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D215488"/>
    <w:multiLevelType w:val="hybridMultilevel"/>
    <w:tmpl w:val="B9BE2CC2"/>
    <w:lvl w:ilvl="0" w:tplc="01C2C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50765B"/>
    <w:multiLevelType w:val="hybridMultilevel"/>
    <w:tmpl w:val="8924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F4D50"/>
    <w:multiLevelType w:val="hybridMultilevel"/>
    <w:tmpl w:val="8D70A8F6"/>
    <w:lvl w:ilvl="0" w:tplc="89DC48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47490"/>
    <w:multiLevelType w:val="multilevel"/>
    <w:tmpl w:val="2DFA2C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7D1B563D"/>
    <w:multiLevelType w:val="hybridMultilevel"/>
    <w:tmpl w:val="E132C6BA"/>
    <w:lvl w:ilvl="0" w:tplc="A9F4941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4"/>
  </w:num>
  <w:num w:numId="7">
    <w:abstractNumId w:val="28"/>
  </w:num>
  <w:num w:numId="8">
    <w:abstractNumId w:val="1"/>
  </w:num>
  <w:num w:numId="9">
    <w:abstractNumId w:val="23"/>
  </w:num>
  <w:num w:numId="10">
    <w:abstractNumId w:val="19"/>
  </w:num>
  <w:num w:numId="11">
    <w:abstractNumId w:val="3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0"/>
  </w:num>
  <w:num w:numId="18">
    <w:abstractNumId w:val="27"/>
  </w:num>
  <w:num w:numId="19">
    <w:abstractNumId w:val="12"/>
  </w:num>
  <w:num w:numId="20">
    <w:abstractNumId w:val="9"/>
  </w:num>
  <w:num w:numId="21">
    <w:abstractNumId w:val="29"/>
  </w:num>
  <w:num w:numId="22">
    <w:abstractNumId w:val="13"/>
  </w:num>
  <w:num w:numId="23">
    <w:abstractNumId w:val="15"/>
  </w:num>
  <w:num w:numId="24">
    <w:abstractNumId w:val="22"/>
  </w:num>
  <w:num w:numId="25">
    <w:abstractNumId w:val="5"/>
  </w:num>
  <w:num w:numId="26">
    <w:abstractNumId w:val="17"/>
  </w:num>
  <w:num w:numId="27">
    <w:abstractNumId w:val="11"/>
  </w:num>
  <w:num w:numId="28">
    <w:abstractNumId w:val="14"/>
  </w:num>
  <w:num w:numId="29">
    <w:abstractNumId w:val="2"/>
  </w:num>
  <w:num w:numId="3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7197"/>
    <w:rsid w:val="00015E8B"/>
    <w:rsid w:val="0002409A"/>
    <w:rsid w:val="000251A6"/>
    <w:rsid w:val="0003026B"/>
    <w:rsid w:val="00031333"/>
    <w:rsid w:val="00041DEB"/>
    <w:rsid w:val="00042504"/>
    <w:rsid w:val="00047E39"/>
    <w:rsid w:val="000508BA"/>
    <w:rsid w:val="00051A3E"/>
    <w:rsid w:val="00055B3A"/>
    <w:rsid w:val="00055EEB"/>
    <w:rsid w:val="00057650"/>
    <w:rsid w:val="00057BAF"/>
    <w:rsid w:val="000626FC"/>
    <w:rsid w:val="00062B60"/>
    <w:rsid w:val="0006488F"/>
    <w:rsid w:val="00074074"/>
    <w:rsid w:val="00074773"/>
    <w:rsid w:val="000809DF"/>
    <w:rsid w:val="00083DB0"/>
    <w:rsid w:val="000866DA"/>
    <w:rsid w:val="00092CF5"/>
    <w:rsid w:val="000932CE"/>
    <w:rsid w:val="00093706"/>
    <w:rsid w:val="00093CA0"/>
    <w:rsid w:val="00094615"/>
    <w:rsid w:val="00097685"/>
    <w:rsid w:val="000A5C42"/>
    <w:rsid w:val="000A6B53"/>
    <w:rsid w:val="000B23F0"/>
    <w:rsid w:val="000B2A0F"/>
    <w:rsid w:val="000B4331"/>
    <w:rsid w:val="000B7C33"/>
    <w:rsid w:val="000C0AAE"/>
    <w:rsid w:val="000C1A05"/>
    <w:rsid w:val="000C3B42"/>
    <w:rsid w:val="000C4650"/>
    <w:rsid w:val="000C798A"/>
    <w:rsid w:val="000C7C9B"/>
    <w:rsid w:val="000D24FB"/>
    <w:rsid w:val="000D3F7F"/>
    <w:rsid w:val="000D40DA"/>
    <w:rsid w:val="000E0921"/>
    <w:rsid w:val="000E0CB1"/>
    <w:rsid w:val="000E0D53"/>
    <w:rsid w:val="000E5001"/>
    <w:rsid w:val="000E57C4"/>
    <w:rsid w:val="000E5EEC"/>
    <w:rsid w:val="000E6E18"/>
    <w:rsid w:val="000F0EE0"/>
    <w:rsid w:val="000F143C"/>
    <w:rsid w:val="000F3F31"/>
    <w:rsid w:val="000F576B"/>
    <w:rsid w:val="000F7BD9"/>
    <w:rsid w:val="00100297"/>
    <w:rsid w:val="00102840"/>
    <w:rsid w:val="00102E81"/>
    <w:rsid w:val="00104911"/>
    <w:rsid w:val="00107951"/>
    <w:rsid w:val="00113173"/>
    <w:rsid w:val="001148E0"/>
    <w:rsid w:val="00117D3C"/>
    <w:rsid w:val="00120976"/>
    <w:rsid w:val="00122A6D"/>
    <w:rsid w:val="00122FF7"/>
    <w:rsid w:val="00125350"/>
    <w:rsid w:val="001259E4"/>
    <w:rsid w:val="00126B99"/>
    <w:rsid w:val="00131C5E"/>
    <w:rsid w:val="00133D31"/>
    <w:rsid w:val="00136882"/>
    <w:rsid w:val="001416EA"/>
    <w:rsid w:val="001440C4"/>
    <w:rsid w:val="00147664"/>
    <w:rsid w:val="00151631"/>
    <w:rsid w:val="001539BE"/>
    <w:rsid w:val="00154918"/>
    <w:rsid w:val="00155B72"/>
    <w:rsid w:val="00156BB7"/>
    <w:rsid w:val="00157291"/>
    <w:rsid w:val="0016085F"/>
    <w:rsid w:val="00161A09"/>
    <w:rsid w:val="00162284"/>
    <w:rsid w:val="00162573"/>
    <w:rsid w:val="00163C12"/>
    <w:rsid w:val="00166E1B"/>
    <w:rsid w:val="00172442"/>
    <w:rsid w:val="00172E90"/>
    <w:rsid w:val="0017407A"/>
    <w:rsid w:val="0017516C"/>
    <w:rsid w:val="0017766D"/>
    <w:rsid w:val="001804EF"/>
    <w:rsid w:val="001819F8"/>
    <w:rsid w:val="00182D8C"/>
    <w:rsid w:val="00182E0D"/>
    <w:rsid w:val="00184D86"/>
    <w:rsid w:val="00186A30"/>
    <w:rsid w:val="00186D97"/>
    <w:rsid w:val="0018783D"/>
    <w:rsid w:val="0018793F"/>
    <w:rsid w:val="001900D4"/>
    <w:rsid w:val="00195901"/>
    <w:rsid w:val="001A2096"/>
    <w:rsid w:val="001A4FE6"/>
    <w:rsid w:val="001A6D83"/>
    <w:rsid w:val="001B66A9"/>
    <w:rsid w:val="001C361A"/>
    <w:rsid w:val="001D2405"/>
    <w:rsid w:val="001D550E"/>
    <w:rsid w:val="001D5D8D"/>
    <w:rsid w:val="001D620D"/>
    <w:rsid w:val="001D7680"/>
    <w:rsid w:val="001E0745"/>
    <w:rsid w:val="001E0AC8"/>
    <w:rsid w:val="001E0F86"/>
    <w:rsid w:val="001E1F65"/>
    <w:rsid w:val="001E7606"/>
    <w:rsid w:val="001F1B87"/>
    <w:rsid w:val="00200B98"/>
    <w:rsid w:val="00202BB9"/>
    <w:rsid w:val="00202F54"/>
    <w:rsid w:val="00204C7A"/>
    <w:rsid w:val="00205A07"/>
    <w:rsid w:val="00205DDC"/>
    <w:rsid w:val="002108A5"/>
    <w:rsid w:val="002122AF"/>
    <w:rsid w:val="00212690"/>
    <w:rsid w:val="0021280C"/>
    <w:rsid w:val="00214420"/>
    <w:rsid w:val="00214834"/>
    <w:rsid w:val="0021625D"/>
    <w:rsid w:val="002232D9"/>
    <w:rsid w:val="00223E67"/>
    <w:rsid w:val="0022557E"/>
    <w:rsid w:val="00226A50"/>
    <w:rsid w:val="00231797"/>
    <w:rsid w:val="00240FA6"/>
    <w:rsid w:val="00242A4B"/>
    <w:rsid w:val="00243817"/>
    <w:rsid w:val="00246B0A"/>
    <w:rsid w:val="0025081C"/>
    <w:rsid w:val="00252A6B"/>
    <w:rsid w:val="00255166"/>
    <w:rsid w:val="00256A3A"/>
    <w:rsid w:val="0025719F"/>
    <w:rsid w:val="00257592"/>
    <w:rsid w:val="00260AE4"/>
    <w:rsid w:val="00262199"/>
    <w:rsid w:val="002652B2"/>
    <w:rsid w:val="0027403C"/>
    <w:rsid w:val="00274349"/>
    <w:rsid w:val="0027477F"/>
    <w:rsid w:val="0027708A"/>
    <w:rsid w:val="00277E2B"/>
    <w:rsid w:val="00277E79"/>
    <w:rsid w:val="0028217E"/>
    <w:rsid w:val="00283FC2"/>
    <w:rsid w:val="0028563F"/>
    <w:rsid w:val="00285B4F"/>
    <w:rsid w:val="00290D2F"/>
    <w:rsid w:val="00291C95"/>
    <w:rsid w:val="002A39F9"/>
    <w:rsid w:val="002A6B77"/>
    <w:rsid w:val="002B2641"/>
    <w:rsid w:val="002B2DDF"/>
    <w:rsid w:val="002B3550"/>
    <w:rsid w:val="002B4748"/>
    <w:rsid w:val="002B4AC0"/>
    <w:rsid w:val="002B5D11"/>
    <w:rsid w:val="002B6FA2"/>
    <w:rsid w:val="002C3015"/>
    <w:rsid w:val="002C72D6"/>
    <w:rsid w:val="002C7BD8"/>
    <w:rsid w:val="002D21BD"/>
    <w:rsid w:val="002D2257"/>
    <w:rsid w:val="002D2EC7"/>
    <w:rsid w:val="002D60B0"/>
    <w:rsid w:val="002D7348"/>
    <w:rsid w:val="002D7463"/>
    <w:rsid w:val="002E02B6"/>
    <w:rsid w:val="002F5D57"/>
    <w:rsid w:val="0030038F"/>
    <w:rsid w:val="00300CCE"/>
    <w:rsid w:val="00300D54"/>
    <w:rsid w:val="003024D9"/>
    <w:rsid w:val="00311824"/>
    <w:rsid w:val="00311AB1"/>
    <w:rsid w:val="00311E6E"/>
    <w:rsid w:val="0031261F"/>
    <w:rsid w:val="00312C2C"/>
    <w:rsid w:val="0031701A"/>
    <w:rsid w:val="003172EA"/>
    <w:rsid w:val="00321C0B"/>
    <w:rsid w:val="00322F53"/>
    <w:rsid w:val="003361EB"/>
    <w:rsid w:val="00336333"/>
    <w:rsid w:val="00337B10"/>
    <w:rsid w:val="00337B31"/>
    <w:rsid w:val="003426FA"/>
    <w:rsid w:val="00343222"/>
    <w:rsid w:val="0035396D"/>
    <w:rsid w:val="00354BC7"/>
    <w:rsid w:val="003560EF"/>
    <w:rsid w:val="00363DBB"/>
    <w:rsid w:val="00364396"/>
    <w:rsid w:val="00364B36"/>
    <w:rsid w:val="00364F0B"/>
    <w:rsid w:val="00365D34"/>
    <w:rsid w:val="003663F5"/>
    <w:rsid w:val="00374CE2"/>
    <w:rsid w:val="00374DBB"/>
    <w:rsid w:val="00374DCA"/>
    <w:rsid w:val="003772CC"/>
    <w:rsid w:val="00377531"/>
    <w:rsid w:val="00381BBB"/>
    <w:rsid w:val="00384C3F"/>
    <w:rsid w:val="0038596C"/>
    <w:rsid w:val="00390935"/>
    <w:rsid w:val="00390F90"/>
    <w:rsid w:val="00395717"/>
    <w:rsid w:val="00396F45"/>
    <w:rsid w:val="003979F4"/>
    <w:rsid w:val="003A2CCC"/>
    <w:rsid w:val="003A68B1"/>
    <w:rsid w:val="003A6943"/>
    <w:rsid w:val="003A7BA4"/>
    <w:rsid w:val="003B0E47"/>
    <w:rsid w:val="003B4701"/>
    <w:rsid w:val="003B481B"/>
    <w:rsid w:val="003B5717"/>
    <w:rsid w:val="003C20F3"/>
    <w:rsid w:val="003C2C5F"/>
    <w:rsid w:val="003C5938"/>
    <w:rsid w:val="003C6647"/>
    <w:rsid w:val="003D2436"/>
    <w:rsid w:val="003D2E51"/>
    <w:rsid w:val="003D7484"/>
    <w:rsid w:val="003E6517"/>
    <w:rsid w:val="003E70B4"/>
    <w:rsid w:val="003E71BE"/>
    <w:rsid w:val="003E7EB4"/>
    <w:rsid w:val="003F41D1"/>
    <w:rsid w:val="00400669"/>
    <w:rsid w:val="0040235D"/>
    <w:rsid w:val="00404463"/>
    <w:rsid w:val="004164FB"/>
    <w:rsid w:val="00420A16"/>
    <w:rsid w:val="00424327"/>
    <w:rsid w:val="00424B81"/>
    <w:rsid w:val="004268BD"/>
    <w:rsid w:val="00426FA3"/>
    <w:rsid w:val="00433095"/>
    <w:rsid w:val="00435629"/>
    <w:rsid w:val="004424A4"/>
    <w:rsid w:val="00442B5C"/>
    <w:rsid w:val="00444C61"/>
    <w:rsid w:val="004450E3"/>
    <w:rsid w:val="00445494"/>
    <w:rsid w:val="004459BA"/>
    <w:rsid w:val="004536EC"/>
    <w:rsid w:val="00453FD0"/>
    <w:rsid w:val="004612F6"/>
    <w:rsid w:val="00462464"/>
    <w:rsid w:val="00462C2F"/>
    <w:rsid w:val="00463A9F"/>
    <w:rsid w:val="0047061F"/>
    <w:rsid w:val="0047652F"/>
    <w:rsid w:val="004810D8"/>
    <w:rsid w:val="00485894"/>
    <w:rsid w:val="00492E5E"/>
    <w:rsid w:val="00494D1F"/>
    <w:rsid w:val="004A0004"/>
    <w:rsid w:val="004A14CE"/>
    <w:rsid w:val="004A6772"/>
    <w:rsid w:val="004A6A34"/>
    <w:rsid w:val="004A7997"/>
    <w:rsid w:val="004B049D"/>
    <w:rsid w:val="004B30FF"/>
    <w:rsid w:val="004B3B8A"/>
    <w:rsid w:val="004B5D14"/>
    <w:rsid w:val="004B6102"/>
    <w:rsid w:val="004C337C"/>
    <w:rsid w:val="004C3B57"/>
    <w:rsid w:val="004C69B5"/>
    <w:rsid w:val="004C7280"/>
    <w:rsid w:val="004D27C1"/>
    <w:rsid w:val="004E5E6D"/>
    <w:rsid w:val="004E601F"/>
    <w:rsid w:val="004F0C52"/>
    <w:rsid w:val="004F20D1"/>
    <w:rsid w:val="004F30BE"/>
    <w:rsid w:val="004F344E"/>
    <w:rsid w:val="004F55A6"/>
    <w:rsid w:val="00502A3E"/>
    <w:rsid w:val="0050713C"/>
    <w:rsid w:val="00512F89"/>
    <w:rsid w:val="0051430A"/>
    <w:rsid w:val="00515261"/>
    <w:rsid w:val="00520560"/>
    <w:rsid w:val="00521839"/>
    <w:rsid w:val="00523363"/>
    <w:rsid w:val="0052663F"/>
    <w:rsid w:val="005321C6"/>
    <w:rsid w:val="00541CBC"/>
    <w:rsid w:val="00546BAD"/>
    <w:rsid w:val="00550D94"/>
    <w:rsid w:val="005513B6"/>
    <w:rsid w:val="005535BB"/>
    <w:rsid w:val="0055396D"/>
    <w:rsid w:val="0056030E"/>
    <w:rsid w:val="005620B4"/>
    <w:rsid w:val="00567941"/>
    <w:rsid w:val="0059314C"/>
    <w:rsid w:val="0059327D"/>
    <w:rsid w:val="0059435E"/>
    <w:rsid w:val="005951A5"/>
    <w:rsid w:val="005952B1"/>
    <w:rsid w:val="005A28A9"/>
    <w:rsid w:val="005A3A8C"/>
    <w:rsid w:val="005B4723"/>
    <w:rsid w:val="005B581B"/>
    <w:rsid w:val="005B7C51"/>
    <w:rsid w:val="005C27A4"/>
    <w:rsid w:val="005C2AC9"/>
    <w:rsid w:val="005C75CE"/>
    <w:rsid w:val="005D011F"/>
    <w:rsid w:val="005D53A0"/>
    <w:rsid w:val="005E0C53"/>
    <w:rsid w:val="005E3567"/>
    <w:rsid w:val="005E3760"/>
    <w:rsid w:val="005E4361"/>
    <w:rsid w:val="005E4B98"/>
    <w:rsid w:val="005E4FA3"/>
    <w:rsid w:val="005F1FAD"/>
    <w:rsid w:val="005F6842"/>
    <w:rsid w:val="00602E73"/>
    <w:rsid w:val="00604BBE"/>
    <w:rsid w:val="00605BD2"/>
    <w:rsid w:val="0060719A"/>
    <w:rsid w:val="00610A85"/>
    <w:rsid w:val="00611573"/>
    <w:rsid w:val="00613D07"/>
    <w:rsid w:val="00614786"/>
    <w:rsid w:val="0061776F"/>
    <w:rsid w:val="0061782E"/>
    <w:rsid w:val="0062136D"/>
    <w:rsid w:val="00626AA1"/>
    <w:rsid w:val="0063094D"/>
    <w:rsid w:val="0063165E"/>
    <w:rsid w:val="00634219"/>
    <w:rsid w:val="006344E2"/>
    <w:rsid w:val="006346B8"/>
    <w:rsid w:val="00634BEA"/>
    <w:rsid w:val="00636016"/>
    <w:rsid w:val="00637D3D"/>
    <w:rsid w:val="00637DE6"/>
    <w:rsid w:val="006409AA"/>
    <w:rsid w:val="0064107E"/>
    <w:rsid w:val="0064679C"/>
    <w:rsid w:val="00650C75"/>
    <w:rsid w:val="0065220A"/>
    <w:rsid w:val="006523DC"/>
    <w:rsid w:val="0065493E"/>
    <w:rsid w:val="00654F1B"/>
    <w:rsid w:val="0065518F"/>
    <w:rsid w:val="00657CA5"/>
    <w:rsid w:val="00657E5B"/>
    <w:rsid w:val="006654F4"/>
    <w:rsid w:val="00665B75"/>
    <w:rsid w:val="006709B3"/>
    <w:rsid w:val="006714A4"/>
    <w:rsid w:val="0067323D"/>
    <w:rsid w:val="006755D2"/>
    <w:rsid w:val="00676B0B"/>
    <w:rsid w:val="00676C68"/>
    <w:rsid w:val="00681709"/>
    <w:rsid w:val="006867F5"/>
    <w:rsid w:val="00693826"/>
    <w:rsid w:val="006A1FC1"/>
    <w:rsid w:val="006A2440"/>
    <w:rsid w:val="006B0457"/>
    <w:rsid w:val="006B15CB"/>
    <w:rsid w:val="006B21A5"/>
    <w:rsid w:val="006B3A73"/>
    <w:rsid w:val="006B785C"/>
    <w:rsid w:val="006C44D5"/>
    <w:rsid w:val="006C472D"/>
    <w:rsid w:val="006D46F0"/>
    <w:rsid w:val="006D5324"/>
    <w:rsid w:val="006D6CCF"/>
    <w:rsid w:val="006E1FFE"/>
    <w:rsid w:val="006E2B2B"/>
    <w:rsid w:val="006E462D"/>
    <w:rsid w:val="006F2691"/>
    <w:rsid w:val="00701B6A"/>
    <w:rsid w:val="00704FD9"/>
    <w:rsid w:val="007073A9"/>
    <w:rsid w:val="007119A0"/>
    <w:rsid w:val="00714E51"/>
    <w:rsid w:val="007161CE"/>
    <w:rsid w:val="007175CB"/>
    <w:rsid w:val="007200ED"/>
    <w:rsid w:val="007219ED"/>
    <w:rsid w:val="00721AD9"/>
    <w:rsid w:val="007232FB"/>
    <w:rsid w:val="00725657"/>
    <w:rsid w:val="00725B6A"/>
    <w:rsid w:val="00732B36"/>
    <w:rsid w:val="00734078"/>
    <w:rsid w:val="0073522C"/>
    <w:rsid w:val="00743527"/>
    <w:rsid w:val="00743F88"/>
    <w:rsid w:val="007452A6"/>
    <w:rsid w:val="007479EE"/>
    <w:rsid w:val="00751459"/>
    <w:rsid w:val="00751EDE"/>
    <w:rsid w:val="00752BE0"/>
    <w:rsid w:val="00760260"/>
    <w:rsid w:val="00760B70"/>
    <w:rsid w:val="0076459C"/>
    <w:rsid w:val="0076469D"/>
    <w:rsid w:val="007705A2"/>
    <w:rsid w:val="00770D6F"/>
    <w:rsid w:val="00772248"/>
    <w:rsid w:val="0077728C"/>
    <w:rsid w:val="00781854"/>
    <w:rsid w:val="00782121"/>
    <w:rsid w:val="00786650"/>
    <w:rsid w:val="007930DE"/>
    <w:rsid w:val="007963F9"/>
    <w:rsid w:val="007A360A"/>
    <w:rsid w:val="007A52C1"/>
    <w:rsid w:val="007A6F05"/>
    <w:rsid w:val="007B0280"/>
    <w:rsid w:val="007B15B0"/>
    <w:rsid w:val="007B1668"/>
    <w:rsid w:val="007B3231"/>
    <w:rsid w:val="007B64B9"/>
    <w:rsid w:val="007C0101"/>
    <w:rsid w:val="007C0F70"/>
    <w:rsid w:val="007C4823"/>
    <w:rsid w:val="007C7798"/>
    <w:rsid w:val="007D11EE"/>
    <w:rsid w:val="007D2312"/>
    <w:rsid w:val="007D43BA"/>
    <w:rsid w:val="007D74CD"/>
    <w:rsid w:val="007E1530"/>
    <w:rsid w:val="007E1F55"/>
    <w:rsid w:val="007E3E75"/>
    <w:rsid w:val="007E4597"/>
    <w:rsid w:val="007E4CED"/>
    <w:rsid w:val="007F202A"/>
    <w:rsid w:val="007F25B0"/>
    <w:rsid w:val="007F471A"/>
    <w:rsid w:val="007F4ED4"/>
    <w:rsid w:val="007F5FD1"/>
    <w:rsid w:val="007F764F"/>
    <w:rsid w:val="00800C82"/>
    <w:rsid w:val="00806DC6"/>
    <w:rsid w:val="00811087"/>
    <w:rsid w:val="00825942"/>
    <w:rsid w:val="008347CC"/>
    <w:rsid w:val="00836DCB"/>
    <w:rsid w:val="008402B9"/>
    <w:rsid w:val="00844904"/>
    <w:rsid w:val="00844DF2"/>
    <w:rsid w:val="00850C46"/>
    <w:rsid w:val="00851410"/>
    <w:rsid w:val="00852956"/>
    <w:rsid w:val="008556B1"/>
    <w:rsid w:val="00855DD7"/>
    <w:rsid w:val="00860217"/>
    <w:rsid w:val="00862874"/>
    <w:rsid w:val="008655C3"/>
    <w:rsid w:val="00871065"/>
    <w:rsid w:val="0087137D"/>
    <w:rsid w:val="00871873"/>
    <w:rsid w:val="008765B7"/>
    <w:rsid w:val="008767EC"/>
    <w:rsid w:val="008775CB"/>
    <w:rsid w:val="00881B55"/>
    <w:rsid w:val="0088241C"/>
    <w:rsid w:val="00882C12"/>
    <w:rsid w:val="0088662E"/>
    <w:rsid w:val="0088723C"/>
    <w:rsid w:val="00890F75"/>
    <w:rsid w:val="00891027"/>
    <w:rsid w:val="0089644A"/>
    <w:rsid w:val="008A6935"/>
    <w:rsid w:val="008B22B1"/>
    <w:rsid w:val="008B4F72"/>
    <w:rsid w:val="008C050B"/>
    <w:rsid w:val="008C291E"/>
    <w:rsid w:val="008C75D0"/>
    <w:rsid w:val="008D0236"/>
    <w:rsid w:val="008D0D17"/>
    <w:rsid w:val="008D4245"/>
    <w:rsid w:val="008D4896"/>
    <w:rsid w:val="008E090B"/>
    <w:rsid w:val="008E3448"/>
    <w:rsid w:val="008E3C51"/>
    <w:rsid w:val="008F23D7"/>
    <w:rsid w:val="008F31B9"/>
    <w:rsid w:val="008F36BF"/>
    <w:rsid w:val="008F3CBC"/>
    <w:rsid w:val="008F7043"/>
    <w:rsid w:val="00901EB8"/>
    <w:rsid w:val="0090390A"/>
    <w:rsid w:val="0090431E"/>
    <w:rsid w:val="00906D87"/>
    <w:rsid w:val="00910B31"/>
    <w:rsid w:val="009147C2"/>
    <w:rsid w:val="00916194"/>
    <w:rsid w:val="00920722"/>
    <w:rsid w:val="00920F7F"/>
    <w:rsid w:val="00924123"/>
    <w:rsid w:val="00924379"/>
    <w:rsid w:val="00926499"/>
    <w:rsid w:val="009319AF"/>
    <w:rsid w:val="0093522A"/>
    <w:rsid w:val="009356C4"/>
    <w:rsid w:val="00936247"/>
    <w:rsid w:val="009428BD"/>
    <w:rsid w:val="00944557"/>
    <w:rsid w:val="00946202"/>
    <w:rsid w:val="00947DE6"/>
    <w:rsid w:val="009518C0"/>
    <w:rsid w:val="00952313"/>
    <w:rsid w:val="00952A36"/>
    <w:rsid w:val="00960F2E"/>
    <w:rsid w:val="00965C07"/>
    <w:rsid w:val="00967BF0"/>
    <w:rsid w:val="00967E45"/>
    <w:rsid w:val="00974054"/>
    <w:rsid w:val="00974E89"/>
    <w:rsid w:val="00974E8A"/>
    <w:rsid w:val="00977334"/>
    <w:rsid w:val="00980A58"/>
    <w:rsid w:val="00983D1A"/>
    <w:rsid w:val="00984C33"/>
    <w:rsid w:val="00985A74"/>
    <w:rsid w:val="00990B37"/>
    <w:rsid w:val="00993812"/>
    <w:rsid w:val="009950E1"/>
    <w:rsid w:val="00996A5A"/>
    <w:rsid w:val="009A18BC"/>
    <w:rsid w:val="009A36C5"/>
    <w:rsid w:val="009A43D0"/>
    <w:rsid w:val="009A5373"/>
    <w:rsid w:val="009A5720"/>
    <w:rsid w:val="009B071C"/>
    <w:rsid w:val="009B1AA7"/>
    <w:rsid w:val="009B3BFD"/>
    <w:rsid w:val="009B4403"/>
    <w:rsid w:val="009B5770"/>
    <w:rsid w:val="009C0AA6"/>
    <w:rsid w:val="009C1DF2"/>
    <w:rsid w:val="009C4DB0"/>
    <w:rsid w:val="009C4F9A"/>
    <w:rsid w:val="009C5578"/>
    <w:rsid w:val="009C5E35"/>
    <w:rsid w:val="009C727E"/>
    <w:rsid w:val="009D0782"/>
    <w:rsid w:val="009D0AE4"/>
    <w:rsid w:val="009D3FF6"/>
    <w:rsid w:val="009D4463"/>
    <w:rsid w:val="009D6A9D"/>
    <w:rsid w:val="009D6CCA"/>
    <w:rsid w:val="009E098E"/>
    <w:rsid w:val="009E280B"/>
    <w:rsid w:val="009E4380"/>
    <w:rsid w:val="009E6C3D"/>
    <w:rsid w:val="009F3084"/>
    <w:rsid w:val="009F4247"/>
    <w:rsid w:val="00A0341E"/>
    <w:rsid w:val="00A036A2"/>
    <w:rsid w:val="00A06EEB"/>
    <w:rsid w:val="00A10003"/>
    <w:rsid w:val="00A17757"/>
    <w:rsid w:val="00A2193A"/>
    <w:rsid w:val="00A258EE"/>
    <w:rsid w:val="00A26CA9"/>
    <w:rsid w:val="00A272FB"/>
    <w:rsid w:val="00A27441"/>
    <w:rsid w:val="00A30CE5"/>
    <w:rsid w:val="00A31E15"/>
    <w:rsid w:val="00A33778"/>
    <w:rsid w:val="00A34BAA"/>
    <w:rsid w:val="00A370F9"/>
    <w:rsid w:val="00A41497"/>
    <w:rsid w:val="00A4184A"/>
    <w:rsid w:val="00A429F6"/>
    <w:rsid w:val="00A4331B"/>
    <w:rsid w:val="00A44187"/>
    <w:rsid w:val="00A50FC3"/>
    <w:rsid w:val="00A51523"/>
    <w:rsid w:val="00A51554"/>
    <w:rsid w:val="00A557CB"/>
    <w:rsid w:val="00A6164A"/>
    <w:rsid w:val="00A61929"/>
    <w:rsid w:val="00A66845"/>
    <w:rsid w:val="00A66D4C"/>
    <w:rsid w:val="00A67803"/>
    <w:rsid w:val="00A76AB5"/>
    <w:rsid w:val="00A77F47"/>
    <w:rsid w:val="00A86726"/>
    <w:rsid w:val="00A87213"/>
    <w:rsid w:val="00A87231"/>
    <w:rsid w:val="00A8759B"/>
    <w:rsid w:val="00A90A07"/>
    <w:rsid w:val="00A91A50"/>
    <w:rsid w:val="00A92CEC"/>
    <w:rsid w:val="00A9527B"/>
    <w:rsid w:val="00A97EDE"/>
    <w:rsid w:val="00AA1265"/>
    <w:rsid w:val="00AA3329"/>
    <w:rsid w:val="00AA3D0B"/>
    <w:rsid w:val="00AA4B13"/>
    <w:rsid w:val="00AA56ED"/>
    <w:rsid w:val="00AA7CE4"/>
    <w:rsid w:val="00AB316B"/>
    <w:rsid w:val="00AB6C0B"/>
    <w:rsid w:val="00AC5284"/>
    <w:rsid w:val="00AC5E1D"/>
    <w:rsid w:val="00AC7EC7"/>
    <w:rsid w:val="00AD1223"/>
    <w:rsid w:val="00AD3695"/>
    <w:rsid w:val="00AD6903"/>
    <w:rsid w:val="00AD73B9"/>
    <w:rsid w:val="00AD7796"/>
    <w:rsid w:val="00AE3A76"/>
    <w:rsid w:val="00AE5F9C"/>
    <w:rsid w:val="00AE627A"/>
    <w:rsid w:val="00AF237D"/>
    <w:rsid w:val="00AF4E58"/>
    <w:rsid w:val="00B05A2F"/>
    <w:rsid w:val="00B10993"/>
    <w:rsid w:val="00B110FD"/>
    <w:rsid w:val="00B12290"/>
    <w:rsid w:val="00B179B5"/>
    <w:rsid w:val="00B20CF3"/>
    <w:rsid w:val="00B220AD"/>
    <w:rsid w:val="00B34AC8"/>
    <w:rsid w:val="00B36971"/>
    <w:rsid w:val="00B373C5"/>
    <w:rsid w:val="00B40501"/>
    <w:rsid w:val="00B4183E"/>
    <w:rsid w:val="00B50386"/>
    <w:rsid w:val="00B517BE"/>
    <w:rsid w:val="00B54CC4"/>
    <w:rsid w:val="00B5749E"/>
    <w:rsid w:val="00B60205"/>
    <w:rsid w:val="00B604C1"/>
    <w:rsid w:val="00B604EA"/>
    <w:rsid w:val="00B60853"/>
    <w:rsid w:val="00B61964"/>
    <w:rsid w:val="00B61BFB"/>
    <w:rsid w:val="00B70ABD"/>
    <w:rsid w:val="00B71C31"/>
    <w:rsid w:val="00B754B7"/>
    <w:rsid w:val="00B758D5"/>
    <w:rsid w:val="00B800EE"/>
    <w:rsid w:val="00B81B9E"/>
    <w:rsid w:val="00B8268C"/>
    <w:rsid w:val="00B82CD3"/>
    <w:rsid w:val="00B85350"/>
    <w:rsid w:val="00B858A8"/>
    <w:rsid w:val="00B8667E"/>
    <w:rsid w:val="00BA174B"/>
    <w:rsid w:val="00BA5D6C"/>
    <w:rsid w:val="00BB1F6C"/>
    <w:rsid w:val="00BB7802"/>
    <w:rsid w:val="00BC0F2A"/>
    <w:rsid w:val="00BC2224"/>
    <w:rsid w:val="00BC2F8A"/>
    <w:rsid w:val="00BC3EC9"/>
    <w:rsid w:val="00BC4101"/>
    <w:rsid w:val="00BC57C4"/>
    <w:rsid w:val="00BC58FD"/>
    <w:rsid w:val="00BC7B5E"/>
    <w:rsid w:val="00BD143B"/>
    <w:rsid w:val="00BD2E5A"/>
    <w:rsid w:val="00BD5D8F"/>
    <w:rsid w:val="00BD6ED2"/>
    <w:rsid w:val="00BE08CB"/>
    <w:rsid w:val="00BF2334"/>
    <w:rsid w:val="00BF7AE2"/>
    <w:rsid w:val="00C00D44"/>
    <w:rsid w:val="00C01B42"/>
    <w:rsid w:val="00C03B5B"/>
    <w:rsid w:val="00C06B13"/>
    <w:rsid w:val="00C07F66"/>
    <w:rsid w:val="00C105E0"/>
    <w:rsid w:val="00C12599"/>
    <w:rsid w:val="00C129FC"/>
    <w:rsid w:val="00C20112"/>
    <w:rsid w:val="00C24C50"/>
    <w:rsid w:val="00C26D9C"/>
    <w:rsid w:val="00C30AB4"/>
    <w:rsid w:val="00C30B20"/>
    <w:rsid w:val="00C31955"/>
    <w:rsid w:val="00C3490B"/>
    <w:rsid w:val="00C3654B"/>
    <w:rsid w:val="00C41294"/>
    <w:rsid w:val="00C4156F"/>
    <w:rsid w:val="00C41FF3"/>
    <w:rsid w:val="00C42F6A"/>
    <w:rsid w:val="00C51CD9"/>
    <w:rsid w:val="00C534AB"/>
    <w:rsid w:val="00C560CD"/>
    <w:rsid w:val="00C56430"/>
    <w:rsid w:val="00C57423"/>
    <w:rsid w:val="00C60261"/>
    <w:rsid w:val="00C62D19"/>
    <w:rsid w:val="00C63905"/>
    <w:rsid w:val="00C706E4"/>
    <w:rsid w:val="00C70F03"/>
    <w:rsid w:val="00C749FA"/>
    <w:rsid w:val="00C77B07"/>
    <w:rsid w:val="00C8146A"/>
    <w:rsid w:val="00C86DC8"/>
    <w:rsid w:val="00C8790B"/>
    <w:rsid w:val="00C9035B"/>
    <w:rsid w:val="00C90CB7"/>
    <w:rsid w:val="00C90FC9"/>
    <w:rsid w:val="00C92BAB"/>
    <w:rsid w:val="00C93CB2"/>
    <w:rsid w:val="00C968DB"/>
    <w:rsid w:val="00CA25A9"/>
    <w:rsid w:val="00CA480D"/>
    <w:rsid w:val="00CA6746"/>
    <w:rsid w:val="00CB02E2"/>
    <w:rsid w:val="00CB11C5"/>
    <w:rsid w:val="00CB1714"/>
    <w:rsid w:val="00CB2911"/>
    <w:rsid w:val="00CB38B0"/>
    <w:rsid w:val="00CC10BA"/>
    <w:rsid w:val="00CC142D"/>
    <w:rsid w:val="00CC1B26"/>
    <w:rsid w:val="00CC474D"/>
    <w:rsid w:val="00CC51B2"/>
    <w:rsid w:val="00CD2419"/>
    <w:rsid w:val="00CD41DB"/>
    <w:rsid w:val="00CD780E"/>
    <w:rsid w:val="00CE25BE"/>
    <w:rsid w:val="00CE403B"/>
    <w:rsid w:val="00CE4104"/>
    <w:rsid w:val="00CE5681"/>
    <w:rsid w:val="00CE5F91"/>
    <w:rsid w:val="00CF23E2"/>
    <w:rsid w:val="00D015EC"/>
    <w:rsid w:val="00D02000"/>
    <w:rsid w:val="00D0393D"/>
    <w:rsid w:val="00D03E53"/>
    <w:rsid w:val="00D05E38"/>
    <w:rsid w:val="00D15952"/>
    <w:rsid w:val="00D21B37"/>
    <w:rsid w:val="00D23656"/>
    <w:rsid w:val="00D245B5"/>
    <w:rsid w:val="00D36A7D"/>
    <w:rsid w:val="00D4042C"/>
    <w:rsid w:val="00D4382B"/>
    <w:rsid w:val="00D45BB8"/>
    <w:rsid w:val="00D4712B"/>
    <w:rsid w:val="00D4757C"/>
    <w:rsid w:val="00D47E69"/>
    <w:rsid w:val="00D50FFC"/>
    <w:rsid w:val="00D52397"/>
    <w:rsid w:val="00D5412D"/>
    <w:rsid w:val="00D56471"/>
    <w:rsid w:val="00D573F8"/>
    <w:rsid w:val="00D6108B"/>
    <w:rsid w:val="00D619C2"/>
    <w:rsid w:val="00D64571"/>
    <w:rsid w:val="00D66A15"/>
    <w:rsid w:val="00D708EA"/>
    <w:rsid w:val="00D7295F"/>
    <w:rsid w:val="00D73260"/>
    <w:rsid w:val="00D775A3"/>
    <w:rsid w:val="00D826C2"/>
    <w:rsid w:val="00D82DA8"/>
    <w:rsid w:val="00D86674"/>
    <w:rsid w:val="00D8774F"/>
    <w:rsid w:val="00D87B52"/>
    <w:rsid w:val="00D90127"/>
    <w:rsid w:val="00D913FC"/>
    <w:rsid w:val="00D968BA"/>
    <w:rsid w:val="00D96BEB"/>
    <w:rsid w:val="00DA128A"/>
    <w:rsid w:val="00DA185F"/>
    <w:rsid w:val="00DA1AE2"/>
    <w:rsid w:val="00DA1D08"/>
    <w:rsid w:val="00DA24CF"/>
    <w:rsid w:val="00DA2FC8"/>
    <w:rsid w:val="00DA3036"/>
    <w:rsid w:val="00DA4A33"/>
    <w:rsid w:val="00DA57A8"/>
    <w:rsid w:val="00DA6905"/>
    <w:rsid w:val="00DB13FA"/>
    <w:rsid w:val="00DB26F6"/>
    <w:rsid w:val="00DB29C2"/>
    <w:rsid w:val="00DB4ABE"/>
    <w:rsid w:val="00DB7F5A"/>
    <w:rsid w:val="00DC08DA"/>
    <w:rsid w:val="00DC1ED6"/>
    <w:rsid w:val="00DD1F71"/>
    <w:rsid w:val="00DD27F0"/>
    <w:rsid w:val="00DD3EA1"/>
    <w:rsid w:val="00DD53BE"/>
    <w:rsid w:val="00DE5A6C"/>
    <w:rsid w:val="00DE62F0"/>
    <w:rsid w:val="00DE78B4"/>
    <w:rsid w:val="00DF4755"/>
    <w:rsid w:val="00E063CB"/>
    <w:rsid w:val="00E07294"/>
    <w:rsid w:val="00E102D2"/>
    <w:rsid w:val="00E11C9E"/>
    <w:rsid w:val="00E11DC2"/>
    <w:rsid w:val="00E13AC1"/>
    <w:rsid w:val="00E1426B"/>
    <w:rsid w:val="00E14891"/>
    <w:rsid w:val="00E1506C"/>
    <w:rsid w:val="00E1551E"/>
    <w:rsid w:val="00E24856"/>
    <w:rsid w:val="00E26966"/>
    <w:rsid w:val="00E40A13"/>
    <w:rsid w:val="00E41795"/>
    <w:rsid w:val="00E42001"/>
    <w:rsid w:val="00E475CB"/>
    <w:rsid w:val="00E47A4E"/>
    <w:rsid w:val="00E5302F"/>
    <w:rsid w:val="00E53665"/>
    <w:rsid w:val="00E55C8E"/>
    <w:rsid w:val="00E6504E"/>
    <w:rsid w:val="00E67EA1"/>
    <w:rsid w:val="00E8017E"/>
    <w:rsid w:val="00E87093"/>
    <w:rsid w:val="00E874F8"/>
    <w:rsid w:val="00E93425"/>
    <w:rsid w:val="00EA2DB5"/>
    <w:rsid w:val="00EA406D"/>
    <w:rsid w:val="00EA617B"/>
    <w:rsid w:val="00EB0306"/>
    <w:rsid w:val="00EB0333"/>
    <w:rsid w:val="00EB0409"/>
    <w:rsid w:val="00EB3CC9"/>
    <w:rsid w:val="00EB46E4"/>
    <w:rsid w:val="00EB6E5F"/>
    <w:rsid w:val="00EB7B81"/>
    <w:rsid w:val="00EC214F"/>
    <w:rsid w:val="00EC2D06"/>
    <w:rsid w:val="00EC2E27"/>
    <w:rsid w:val="00EC3D6D"/>
    <w:rsid w:val="00EC5575"/>
    <w:rsid w:val="00EC6F09"/>
    <w:rsid w:val="00ED1583"/>
    <w:rsid w:val="00ED33A5"/>
    <w:rsid w:val="00ED62AC"/>
    <w:rsid w:val="00EF0741"/>
    <w:rsid w:val="00EF1AF3"/>
    <w:rsid w:val="00EF2A4E"/>
    <w:rsid w:val="00EF5A03"/>
    <w:rsid w:val="00EF6802"/>
    <w:rsid w:val="00EF686A"/>
    <w:rsid w:val="00F01811"/>
    <w:rsid w:val="00F033A8"/>
    <w:rsid w:val="00F034D1"/>
    <w:rsid w:val="00F122C0"/>
    <w:rsid w:val="00F12C6C"/>
    <w:rsid w:val="00F1402C"/>
    <w:rsid w:val="00F15A0C"/>
    <w:rsid w:val="00F16649"/>
    <w:rsid w:val="00F17CAD"/>
    <w:rsid w:val="00F2416B"/>
    <w:rsid w:val="00F27CFC"/>
    <w:rsid w:val="00F318A3"/>
    <w:rsid w:val="00F3593D"/>
    <w:rsid w:val="00F424C2"/>
    <w:rsid w:val="00F62783"/>
    <w:rsid w:val="00F631AA"/>
    <w:rsid w:val="00F640FD"/>
    <w:rsid w:val="00F67C1A"/>
    <w:rsid w:val="00F718C3"/>
    <w:rsid w:val="00F71F9D"/>
    <w:rsid w:val="00F723B8"/>
    <w:rsid w:val="00F77D26"/>
    <w:rsid w:val="00F77FF4"/>
    <w:rsid w:val="00F83AAF"/>
    <w:rsid w:val="00F84B42"/>
    <w:rsid w:val="00F868AD"/>
    <w:rsid w:val="00F9210D"/>
    <w:rsid w:val="00F94C5C"/>
    <w:rsid w:val="00F95B70"/>
    <w:rsid w:val="00FA3614"/>
    <w:rsid w:val="00FA3BC4"/>
    <w:rsid w:val="00FA412B"/>
    <w:rsid w:val="00FB0ED0"/>
    <w:rsid w:val="00FB175D"/>
    <w:rsid w:val="00FB25C8"/>
    <w:rsid w:val="00FB76A3"/>
    <w:rsid w:val="00FC76AC"/>
    <w:rsid w:val="00FD3486"/>
    <w:rsid w:val="00FD3C5A"/>
    <w:rsid w:val="00FD4199"/>
    <w:rsid w:val="00FD5F67"/>
    <w:rsid w:val="00FD790E"/>
    <w:rsid w:val="00FE1533"/>
    <w:rsid w:val="00FE3E61"/>
    <w:rsid w:val="00FE582F"/>
    <w:rsid w:val="00FF026E"/>
    <w:rsid w:val="00FF04BF"/>
    <w:rsid w:val="00FF441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0DE5F9"/>
  <w15:docId w15:val="{DD5AB788-E026-4029-B775-B1A24AF9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5A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B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5A03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F7BD9"/>
    <w:rPr>
      <w:rFonts w:ascii="Cambria" w:hAnsi="Cambria"/>
      <w:b/>
      <w:i/>
      <w:sz w:val="28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4ED4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4ED4"/>
    <w:rPr>
      <w:sz w:val="22"/>
      <w:lang w:eastAsia="en-US"/>
    </w:rPr>
  </w:style>
  <w:style w:type="table" w:styleId="Tabela-Siatka">
    <w:name w:val="Table Grid"/>
    <w:basedOn w:val="Standardowy"/>
    <w:uiPriority w:val="99"/>
    <w:rsid w:val="007F4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uiPriority w:val="99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C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ECN - Nagłówek 2,RP-AK_LISTA,Przypis,ROŚ-AK_LISTA,1_literowka,Literowanie"/>
    <w:basedOn w:val="Normalny"/>
    <w:link w:val="AkapitzlistZnak"/>
    <w:uiPriority w:val="34"/>
    <w:qFormat/>
    <w:rsid w:val="00E102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42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42001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42001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C92BAB"/>
    <w:pPr>
      <w:spacing w:before="120" w:after="0" w:line="240" w:lineRule="auto"/>
    </w:pPr>
    <w:rPr>
      <w:rFonts w:ascii="Arial" w:hAnsi="Arial" w:cs="Arial"/>
      <w:iCs/>
      <w:color w:val="44546A"/>
    </w:rPr>
  </w:style>
  <w:style w:type="character" w:styleId="Odwoaniedokomentarza">
    <w:name w:val="annotation reference"/>
    <w:basedOn w:val="Domylnaczcionkaakapitu"/>
    <w:uiPriority w:val="99"/>
    <w:semiHidden/>
    <w:rsid w:val="00B602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0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0205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0205"/>
    <w:rPr>
      <w:rFonts w:cs="Times New Roman"/>
      <w:b/>
      <w:bCs/>
      <w:lang w:eastAsia="en-US"/>
    </w:rPr>
  </w:style>
  <w:style w:type="paragraph" w:customStyle="1" w:styleId="TabellenText">
    <w:name w:val="Tabellen Text"/>
    <w:uiPriority w:val="99"/>
    <w:rsid w:val="00977334"/>
    <w:pPr>
      <w:spacing w:before="60"/>
      <w:jc w:val="both"/>
    </w:pPr>
    <w:rPr>
      <w:rFonts w:ascii="Arial" w:eastAsia="Times New Roman" w:hAnsi="Arial"/>
      <w:color w:val="000000"/>
      <w:sz w:val="20"/>
      <w:szCs w:val="20"/>
      <w:lang w:val="de-DE"/>
    </w:rPr>
  </w:style>
  <w:style w:type="paragraph" w:styleId="Tekstpodstawowy">
    <w:name w:val="Body Text"/>
    <w:basedOn w:val="Normalny"/>
    <w:link w:val="TekstpodstawowyZnak1"/>
    <w:uiPriority w:val="99"/>
    <w:rsid w:val="00D645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64571"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64571"/>
    <w:rPr>
      <w:rFonts w:cs="Times New Roman"/>
      <w:sz w:val="22"/>
      <w:szCs w:val="22"/>
      <w:lang w:eastAsia="en-US"/>
    </w:rPr>
  </w:style>
  <w:style w:type="paragraph" w:customStyle="1" w:styleId="akapit">
    <w:name w:val="akapit"/>
    <w:basedOn w:val="Normalny"/>
    <w:link w:val="akapitZnak"/>
    <w:uiPriority w:val="99"/>
    <w:rsid w:val="00343222"/>
    <w:pPr>
      <w:spacing w:before="60" w:after="60" w:line="336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343222"/>
    <w:rPr>
      <w:rFonts w:ascii="Times New Roman" w:hAnsi="Times New Roman" w:cs="Times New Roman"/>
      <w:sz w:val="24"/>
    </w:rPr>
  </w:style>
  <w:style w:type="numbering" w:customStyle="1" w:styleId="Styl1">
    <w:name w:val="Styl1"/>
    <w:rsid w:val="00EA1815"/>
    <w:pPr>
      <w:numPr>
        <w:numId w:val="1"/>
      </w:numPr>
    </w:pPr>
  </w:style>
  <w:style w:type="character" w:customStyle="1" w:styleId="AkapitzlistZnak">
    <w:name w:val="Akapit z listą Znak"/>
    <w:aliases w:val="ECN - Nagłówek 2 Znak,RP-AK_LISTA Znak,Przypis Znak,ROŚ-AK_LISTA Znak,1_literowka Znak,Literowanie Znak"/>
    <w:link w:val="Akapitzlist"/>
    <w:uiPriority w:val="34"/>
    <w:qFormat/>
    <w:locked/>
    <w:rsid w:val="00E1426B"/>
    <w:rPr>
      <w:lang w:eastAsia="en-US"/>
    </w:rPr>
  </w:style>
  <w:style w:type="paragraph" w:styleId="Tekstpodstawowywcity">
    <w:name w:val="Body Text Indent"/>
    <w:basedOn w:val="Normalny"/>
    <w:link w:val="TekstpodstawowywcityZnak"/>
    <w:rsid w:val="001416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16EA"/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7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77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77"/>
    <w:rPr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4C3B57"/>
    <w:rPr>
      <w:i/>
      <w:iCs/>
    </w:rPr>
  </w:style>
  <w:style w:type="paragraph" w:styleId="Tekstpodstawowywcity2">
    <w:name w:val="Body Text Indent 2"/>
    <w:basedOn w:val="Normalny"/>
    <w:link w:val="Tekstpodstawowywcity2Znak"/>
    <w:unhideWhenUsed/>
    <w:rsid w:val="00EA617B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617B"/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luchili">
    <w:name w:val="luc_hili"/>
    <w:basedOn w:val="Domylnaczcionkaakapitu"/>
    <w:rsid w:val="002C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705D-33EF-4209-9C3E-DE09D85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4584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 2018 r</vt:lpstr>
    </vt:vector>
  </TitlesOfParts>
  <Company>UMWM</Company>
  <LinksUpToDate>false</LinksUpToDate>
  <CharactersWithSpaces>32024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 2018 r</dc:title>
  <dc:subject/>
  <dc:creator>Arkadiusz Jedynak</dc:creator>
  <cp:keywords/>
  <dc:description/>
  <cp:lastModifiedBy>Szybilska Aleksandra</cp:lastModifiedBy>
  <cp:revision>3</cp:revision>
  <cp:lastPrinted>2020-12-03T08:13:00Z</cp:lastPrinted>
  <dcterms:created xsi:type="dcterms:W3CDTF">2020-12-09T12:44:00Z</dcterms:created>
  <dcterms:modified xsi:type="dcterms:W3CDTF">2020-12-10T13:06:00Z</dcterms:modified>
</cp:coreProperties>
</file>