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86" w:rsidRPr="003D74A6" w:rsidRDefault="00B06D86" w:rsidP="00B06D86">
      <w:pPr>
        <w:spacing w:after="0" w:line="240" w:lineRule="auto"/>
        <w:ind w:left="4962" w:firstLine="6"/>
        <w:jc w:val="both"/>
        <w:rPr>
          <w:rFonts w:ascii="Times New Roman" w:eastAsia="Calibri" w:hAnsi="Times New Roman"/>
          <w:b/>
          <w:sz w:val="24"/>
          <w:szCs w:val="24"/>
        </w:rPr>
      </w:pPr>
      <w:r w:rsidRPr="003D74A6">
        <w:rPr>
          <w:rFonts w:ascii="Times New Roman" w:eastAsia="Calibri" w:hAnsi="Times New Roman"/>
          <w:b/>
          <w:sz w:val="24"/>
          <w:szCs w:val="24"/>
        </w:rPr>
        <w:t xml:space="preserve">Załącznik do uchwały Nr </w:t>
      </w:r>
      <w:r>
        <w:rPr>
          <w:rFonts w:ascii="Times New Roman" w:eastAsia="Calibri" w:hAnsi="Times New Roman"/>
          <w:b/>
          <w:sz w:val="24"/>
          <w:szCs w:val="24"/>
        </w:rPr>
        <w:t>816/50/15</w:t>
      </w:r>
      <w:r w:rsidRPr="003D74A6">
        <w:rPr>
          <w:rFonts w:ascii="Times New Roman" w:eastAsia="Calibri" w:hAnsi="Times New Roman"/>
          <w:b/>
          <w:sz w:val="24"/>
          <w:szCs w:val="24"/>
        </w:rPr>
        <w:t xml:space="preserve"> </w:t>
      </w:r>
    </w:p>
    <w:p w:rsidR="00B06D86" w:rsidRPr="003D74A6" w:rsidRDefault="00B06D86" w:rsidP="00B06D86">
      <w:pPr>
        <w:spacing w:after="0" w:line="240" w:lineRule="auto"/>
        <w:ind w:left="4962" w:firstLine="6"/>
        <w:jc w:val="both"/>
        <w:rPr>
          <w:rFonts w:ascii="Times New Roman" w:eastAsia="Calibri" w:hAnsi="Times New Roman"/>
          <w:b/>
          <w:sz w:val="24"/>
          <w:szCs w:val="24"/>
        </w:rPr>
      </w:pPr>
      <w:r w:rsidRPr="003D74A6">
        <w:rPr>
          <w:rFonts w:ascii="Times New Roman" w:eastAsia="Calibri" w:hAnsi="Times New Roman"/>
          <w:b/>
          <w:sz w:val="24"/>
          <w:szCs w:val="24"/>
        </w:rPr>
        <w:t>Zarządu Województwa Mazowieckiego</w:t>
      </w:r>
    </w:p>
    <w:p w:rsidR="005C6386" w:rsidRDefault="00B06D86" w:rsidP="00C16EC7">
      <w:pPr>
        <w:spacing w:after="0" w:line="240" w:lineRule="auto"/>
        <w:ind w:left="4962" w:firstLine="6"/>
        <w:jc w:val="both"/>
        <w:rPr>
          <w:rFonts w:ascii="Times New Roman" w:eastAsia="Calibri" w:hAnsi="Times New Roman"/>
          <w:b/>
          <w:sz w:val="24"/>
          <w:szCs w:val="24"/>
        </w:rPr>
      </w:pPr>
      <w:r>
        <w:rPr>
          <w:rFonts w:ascii="Times New Roman" w:eastAsia="Calibri" w:hAnsi="Times New Roman"/>
          <w:b/>
          <w:sz w:val="24"/>
          <w:szCs w:val="24"/>
        </w:rPr>
        <w:t>z dnia 23 czerwca 2015</w:t>
      </w:r>
      <w:r w:rsidRPr="003D74A6">
        <w:rPr>
          <w:rFonts w:ascii="Times New Roman" w:eastAsia="Calibri" w:hAnsi="Times New Roman"/>
          <w:b/>
          <w:sz w:val="24"/>
          <w:szCs w:val="24"/>
        </w:rPr>
        <w:t xml:space="preserve"> r.</w:t>
      </w:r>
    </w:p>
    <w:p w:rsidR="00C16EC7" w:rsidRPr="00C16EC7" w:rsidRDefault="00C16EC7" w:rsidP="00C16EC7">
      <w:pPr>
        <w:spacing w:after="0" w:line="240" w:lineRule="auto"/>
        <w:ind w:left="4962" w:firstLine="6"/>
        <w:jc w:val="both"/>
        <w:rPr>
          <w:rFonts w:ascii="Times New Roman" w:eastAsia="Calibri" w:hAnsi="Times New Roman"/>
          <w:b/>
          <w:sz w:val="24"/>
          <w:szCs w:val="24"/>
        </w:rPr>
      </w:pPr>
      <w:bookmarkStart w:id="0" w:name="_GoBack"/>
      <w:bookmarkEnd w:id="0"/>
    </w:p>
    <w:p w:rsidR="005C6386" w:rsidRDefault="005C6386" w:rsidP="005C6386">
      <w:pPr>
        <w:pStyle w:val="Default"/>
        <w:jc w:val="center"/>
        <w:rPr>
          <w:rFonts w:ascii="Times New Roman" w:hAnsi="Times New Roman" w:cs="Times New Roman"/>
          <w:i/>
          <w:sz w:val="22"/>
          <w:szCs w:val="22"/>
        </w:rPr>
      </w:pPr>
      <w:r w:rsidRPr="00447CDA">
        <w:rPr>
          <w:rFonts w:ascii="Times New Roman" w:hAnsi="Times New Roman" w:cs="Times New Roman"/>
          <w:i/>
          <w:sz w:val="22"/>
          <w:szCs w:val="22"/>
        </w:rPr>
        <w:t>ZASADY REALIZACJI PROJEKTU</w:t>
      </w:r>
    </w:p>
    <w:p w:rsidR="00DA5297" w:rsidRDefault="00DA5297" w:rsidP="005C6386">
      <w:pPr>
        <w:pStyle w:val="Default"/>
        <w:jc w:val="center"/>
        <w:rPr>
          <w:rFonts w:ascii="Times New Roman" w:hAnsi="Times New Roman" w:cs="Times New Roman"/>
          <w:i/>
          <w:sz w:val="22"/>
          <w:szCs w:val="22"/>
        </w:rPr>
      </w:pPr>
    </w:p>
    <w:p w:rsidR="00DA5297" w:rsidRPr="00447CDA" w:rsidRDefault="00DA5297" w:rsidP="005C6386">
      <w:pPr>
        <w:pStyle w:val="Default"/>
        <w:jc w:val="center"/>
        <w:rPr>
          <w:rFonts w:ascii="Times New Roman" w:hAnsi="Times New Roman" w:cs="Times New Roman"/>
          <w:i/>
          <w:sz w:val="22"/>
          <w:szCs w:val="22"/>
        </w:rPr>
      </w:pPr>
    </w:p>
    <w:p w:rsidR="00504AC2" w:rsidRDefault="00DA5297" w:rsidP="00DF7CD2">
      <w:pPr>
        <w:pStyle w:val="Default"/>
        <w:jc w:val="both"/>
        <w:rPr>
          <w:rFonts w:ascii="Times New Roman" w:hAnsi="Times New Roman" w:cs="Times New Roman"/>
          <w:b/>
          <w:bCs/>
          <w:sz w:val="22"/>
          <w:szCs w:val="22"/>
        </w:rPr>
      </w:pPr>
      <w:r w:rsidRPr="00DA5297">
        <w:rPr>
          <w:rFonts w:ascii="Times New Roman" w:hAnsi="Times New Roman" w:cs="Times New Roman"/>
          <w:b/>
          <w:sz w:val="22"/>
          <w:szCs w:val="22"/>
        </w:rPr>
        <w:t>„Zwiększenie dostępności do kultury poprzez utworzenie Mazowieckiego Szlaku Tradycji</w:t>
      </w:r>
      <w:r w:rsidR="005C6386" w:rsidRPr="00DA5297">
        <w:rPr>
          <w:rFonts w:ascii="Times New Roman" w:hAnsi="Times New Roman" w:cs="Times New Roman"/>
          <w:b/>
          <w:sz w:val="22"/>
          <w:szCs w:val="22"/>
        </w:rPr>
        <w:t>”</w:t>
      </w:r>
      <w:bookmarkStart w:id="1" w:name="_Ref239742510"/>
      <w:r w:rsidR="005C6386" w:rsidRPr="00DA5297">
        <w:rPr>
          <w:rStyle w:val="Odwoanieprzypisudolnego"/>
          <w:b/>
          <w:sz w:val="22"/>
          <w:szCs w:val="22"/>
        </w:rPr>
        <w:footnoteReference w:id="1"/>
      </w:r>
      <w:bookmarkEnd w:id="1"/>
      <w:r w:rsidR="005C6386" w:rsidRPr="00DA5297">
        <w:rPr>
          <w:rFonts w:ascii="Times New Roman" w:hAnsi="Times New Roman" w:cs="Times New Roman"/>
          <w:b/>
          <w:sz w:val="22"/>
          <w:szCs w:val="22"/>
        </w:rPr>
        <w:t xml:space="preserve"> </w:t>
      </w:r>
      <w:r w:rsidR="005C6386" w:rsidRPr="00DA5297">
        <w:rPr>
          <w:rFonts w:ascii="Times New Roman" w:hAnsi="Times New Roman" w:cs="Times New Roman"/>
          <w:b/>
          <w:sz w:val="22"/>
          <w:szCs w:val="22"/>
        </w:rPr>
        <w:br/>
      </w:r>
      <w:r w:rsidRPr="00DA5297">
        <w:rPr>
          <w:rFonts w:ascii="Times New Roman" w:hAnsi="Times New Roman" w:cs="Times New Roman"/>
          <w:b/>
          <w:sz w:val="22"/>
          <w:szCs w:val="22"/>
        </w:rPr>
        <w:t xml:space="preserve">nr RPMA.06.01.00-14-055/14, nr rej. MJWPU.420-182/14, nr </w:t>
      </w:r>
      <w:proofErr w:type="spellStart"/>
      <w:r w:rsidRPr="00DA5297">
        <w:rPr>
          <w:rFonts w:ascii="Times New Roman" w:hAnsi="Times New Roman" w:cs="Times New Roman"/>
          <w:b/>
          <w:sz w:val="22"/>
          <w:szCs w:val="22"/>
        </w:rPr>
        <w:t>kanc</w:t>
      </w:r>
      <w:proofErr w:type="spellEnd"/>
      <w:r w:rsidRPr="00DA5297">
        <w:rPr>
          <w:rFonts w:ascii="Times New Roman" w:hAnsi="Times New Roman" w:cs="Times New Roman"/>
          <w:b/>
          <w:sz w:val="22"/>
          <w:szCs w:val="22"/>
        </w:rPr>
        <w:t>. 1524/14</w:t>
      </w:r>
      <w:r w:rsidR="005C6386" w:rsidRPr="00447CDA">
        <w:rPr>
          <w:rFonts w:ascii="Times New Roman" w:hAnsi="Times New Roman" w:cs="Times New Roman"/>
          <w:sz w:val="22"/>
          <w:szCs w:val="22"/>
        </w:rPr>
        <w:t xml:space="preserve"> współfinansowanego z Europejskiego Funduszu Rozwoju Regionalnego w ramach Pr</w:t>
      </w:r>
      <w:r w:rsidR="00CB5655">
        <w:rPr>
          <w:rFonts w:ascii="Times New Roman" w:hAnsi="Times New Roman" w:cs="Times New Roman"/>
          <w:sz w:val="22"/>
          <w:szCs w:val="22"/>
        </w:rPr>
        <w:t xml:space="preserve">iorytetu VI „Wykorzystanie walorów naturalnych i kulturowych dla rozwoju </w:t>
      </w:r>
      <w:proofErr w:type="spellStart"/>
      <w:r w:rsidR="00CB5655">
        <w:rPr>
          <w:rFonts w:ascii="Times New Roman" w:hAnsi="Times New Roman" w:cs="Times New Roman"/>
          <w:sz w:val="22"/>
          <w:szCs w:val="22"/>
        </w:rPr>
        <w:t>turysyuki</w:t>
      </w:r>
      <w:proofErr w:type="spellEnd"/>
      <w:r w:rsidR="00CB5655">
        <w:rPr>
          <w:rFonts w:ascii="Times New Roman" w:hAnsi="Times New Roman" w:cs="Times New Roman"/>
          <w:sz w:val="22"/>
          <w:szCs w:val="22"/>
        </w:rPr>
        <w:t xml:space="preserve"> i rekreacji</w:t>
      </w:r>
      <w:r w:rsidR="005C6386" w:rsidRPr="00447CDA">
        <w:rPr>
          <w:rFonts w:ascii="Times New Roman" w:hAnsi="Times New Roman" w:cs="Times New Roman"/>
          <w:sz w:val="22"/>
          <w:szCs w:val="22"/>
        </w:rPr>
        <w:t xml:space="preserve">” Regionalnego Programu Operacyjnego Województwa Mazowieckiego 2007-2013. </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w:t>
      </w:r>
    </w:p>
    <w:p w:rsidR="00504AC2" w:rsidRDefault="00504AC2" w:rsidP="00504AC2">
      <w:pPr>
        <w:keepNext/>
        <w:autoSpaceDE w:val="0"/>
        <w:autoSpaceDN w:val="0"/>
        <w:adjustRightInd w:val="0"/>
        <w:spacing w:after="0" w:line="240" w:lineRule="auto"/>
        <w:jc w:val="both"/>
        <w:rPr>
          <w:rFonts w:ascii="Times New Roman" w:hAnsi="Times New Roman"/>
        </w:rPr>
      </w:pPr>
    </w:p>
    <w:p w:rsidR="00504AC2" w:rsidRDefault="005C6386" w:rsidP="00504AC2">
      <w:pPr>
        <w:keepNext/>
        <w:autoSpaceDE w:val="0"/>
        <w:autoSpaceDN w:val="0"/>
        <w:adjustRightInd w:val="0"/>
        <w:spacing w:line="240" w:lineRule="auto"/>
        <w:jc w:val="both"/>
        <w:rPr>
          <w:rFonts w:ascii="Times New Roman" w:hAnsi="Times New Roman"/>
        </w:rPr>
      </w:pPr>
      <w:r w:rsidRPr="00447CDA">
        <w:rPr>
          <w:rFonts w:ascii="Times New Roman" w:hAnsi="Times New Roman"/>
        </w:rPr>
        <w:t>Projekt jest realizowany zgodnie z zasadami prawa krajowego i unijnego, a w szczególności</w:t>
      </w:r>
      <w:r w:rsidRPr="00447CDA">
        <w:rPr>
          <w:rStyle w:val="Odwoanieprzypisudolnego"/>
        </w:rPr>
        <w:footnoteReference w:id="2"/>
      </w:r>
      <w:r w:rsidRPr="00447CDA">
        <w:rPr>
          <w:rFonts w:ascii="Times New Roman" w:hAnsi="Times New Roman"/>
        </w:rPr>
        <w:t>:</w:t>
      </w:r>
    </w:p>
    <w:p w:rsidR="005C6386" w:rsidRPr="00447CDA" w:rsidRDefault="005C6386" w:rsidP="005C6386">
      <w:pPr>
        <w:numPr>
          <w:ilvl w:val="0"/>
          <w:numId w:val="1"/>
        </w:numPr>
        <w:tabs>
          <w:tab w:val="clear" w:pos="5477"/>
          <w:tab w:val="num" w:pos="720"/>
          <w:tab w:val="num" w:pos="1440"/>
        </w:tabs>
        <w:autoSpaceDE w:val="0"/>
        <w:autoSpaceDN w:val="0"/>
        <w:adjustRightInd w:val="0"/>
        <w:spacing w:after="0" w:line="240" w:lineRule="auto"/>
        <w:ind w:left="720" w:hanging="380"/>
        <w:jc w:val="both"/>
        <w:rPr>
          <w:rFonts w:ascii="Times New Roman" w:hAnsi="Times New Roman"/>
        </w:rPr>
      </w:pPr>
      <w:bookmarkStart w:id="2" w:name="_Ref202288158"/>
      <w:r w:rsidRPr="00447CDA">
        <w:rPr>
          <w:rFonts w:ascii="Times New Roman" w:hAnsi="Times New Roman"/>
        </w:rPr>
        <w:t>art. 60 w związku z art. 59 rozporządzenia Rady (WE) Nr 1083/2006 z dnia 11 lipca 2006</w:t>
      </w:r>
      <w:r w:rsidR="000D1276">
        <w:rPr>
          <w:rFonts w:ascii="Times New Roman" w:hAnsi="Times New Roman"/>
        </w:rPr>
        <w:t xml:space="preserve"> </w:t>
      </w:r>
      <w:r w:rsidRPr="00447CDA">
        <w:rPr>
          <w:rFonts w:ascii="Times New Roman" w:hAnsi="Times New Roman"/>
        </w:rPr>
        <w:t>r. ustanawiającego przepisy ogólne dotyczące Europejskiego Funduszu Rozwoju Regionalnego, Europejskiego Funduszu Społecznego oraz Funduszu Spójności i uchylającego rozporządzenie (WE) Nr 1260/1999 (Dz. Urz. UE L 210 z 31.07.2006, s.</w:t>
      </w:r>
      <w:r w:rsidR="00F93A7E">
        <w:rPr>
          <w:rFonts w:ascii="Times New Roman" w:hAnsi="Times New Roman"/>
        </w:rPr>
        <w:t xml:space="preserve"> </w:t>
      </w:r>
      <w:r w:rsidRPr="00447CDA">
        <w:rPr>
          <w:rFonts w:ascii="Times New Roman" w:hAnsi="Times New Roman"/>
        </w:rPr>
        <w:t xml:space="preserve">25, z </w:t>
      </w:r>
      <w:proofErr w:type="spellStart"/>
      <w:r w:rsidRPr="00447CDA">
        <w:rPr>
          <w:rFonts w:ascii="Times New Roman" w:hAnsi="Times New Roman"/>
        </w:rPr>
        <w:t>późn</w:t>
      </w:r>
      <w:proofErr w:type="spellEnd"/>
      <w:r w:rsidRPr="00447CDA">
        <w:rPr>
          <w:rFonts w:ascii="Times New Roman" w:hAnsi="Times New Roman"/>
        </w:rPr>
        <w:t>. zm.)</w:t>
      </w:r>
      <w:r w:rsidR="000031D3">
        <w:rPr>
          <w:rStyle w:val="Odwoanieprzypisudolnego"/>
        </w:rPr>
        <w:footnoteReference w:id="3"/>
      </w:r>
      <w:r w:rsidRPr="00447CDA">
        <w:rPr>
          <w:rFonts w:ascii="Times New Roman" w:hAnsi="Times New Roman"/>
        </w:rPr>
        <w:t>;</w:t>
      </w:r>
      <w:bookmarkEnd w:id="2"/>
    </w:p>
    <w:p w:rsidR="005C6386" w:rsidRPr="00447CDA"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rPr>
      </w:pPr>
      <w:r w:rsidRPr="00447CDA">
        <w:rPr>
          <w:rFonts w:ascii="Times New Roman" w:hAnsi="Times New Roman"/>
        </w:rPr>
        <w:t xml:space="preserve">art. 13 rozporządzenia Komisji (WE) Nr 1828/2006 z dnia 8 grudnia 2006 r.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(Dz. Urz. UE L 371 z 27.12.2006, s.1, z </w:t>
      </w:r>
      <w:proofErr w:type="spellStart"/>
      <w:r w:rsidRPr="00447CDA">
        <w:rPr>
          <w:rFonts w:ascii="Times New Roman" w:hAnsi="Times New Roman"/>
        </w:rPr>
        <w:t>późn</w:t>
      </w:r>
      <w:proofErr w:type="spellEnd"/>
      <w:r w:rsidRPr="00447CDA">
        <w:rPr>
          <w:rFonts w:ascii="Times New Roman" w:hAnsi="Times New Roman"/>
        </w:rPr>
        <w:t>.</w:t>
      </w:r>
      <w:r w:rsidR="000D1276">
        <w:rPr>
          <w:rFonts w:ascii="Times New Roman" w:hAnsi="Times New Roman"/>
        </w:rPr>
        <w:t xml:space="preserve"> </w:t>
      </w:r>
      <w:r w:rsidRPr="00447CDA">
        <w:rPr>
          <w:rFonts w:ascii="Times New Roman" w:hAnsi="Times New Roman"/>
        </w:rPr>
        <w:t>zm.);</w:t>
      </w:r>
    </w:p>
    <w:p w:rsidR="005C6386" w:rsidRPr="00447CDA"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rPr>
      </w:pPr>
      <w:r w:rsidRPr="00447CDA">
        <w:rPr>
          <w:rFonts w:ascii="Times New Roman" w:hAnsi="Times New Roman"/>
        </w:rPr>
        <w:t xml:space="preserve">art. 28 ust. 2 ustawy z dnia 6 grudnia 2006 r. o zasadach prowadzenia polityki rozwoju </w:t>
      </w:r>
      <w:r w:rsidRPr="00447CDA">
        <w:rPr>
          <w:rFonts w:ascii="Times New Roman" w:hAnsi="Times New Roman"/>
        </w:rPr>
        <w:br/>
        <w:t>(</w:t>
      </w:r>
      <w:r w:rsidR="00FC7CB9" w:rsidRPr="00447CDA">
        <w:rPr>
          <w:rFonts w:ascii="Times New Roman" w:hAnsi="Times New Roman"/>
        </w:rPr>
        <w:t>Dz. U. z 20</w:t>
      </w:r>
      <w:r w:rsidR="00FC7CB9">
        <w:rPr>
          <w:rFonts w:ascii="Times New Roman" w:hAnsi="Times New Roman"/>
        </w:rPr>
        <w:t>14</w:t>
      </w:r>
      <w:r w:rsidR="00FC7CB9" w:rsidRPr="00447CDA">
        <w:rPr>
          <w:rFonts w:ascii="Times New Roman" w:hAnsi="Times New Roman"/>
        </w:rPr>
        <w:t xml:space="preserve"> r. poz. </w:t>
      </w:r>
      <w:r w:rsidR="00FC7CB9">
        <w:rPr>
          <w:rFonts w:ascii="Times New Roman" w:hAnsi="Times New Roman"/>
        </w:rPr>
        <w:t>1649</w:t>
      </w:r>
      <w:r w:rsidRPr="00447CDA">
        <w:rPr>
          <w:rFonts w:ascii="Times New Roman" w:hAnsi="Times New Roman"/>
        </w:rPr>
        <w:t>.);</w:t>
      </w:r>
    </w:p>
    <w:p w:rsidR="009132F8" w:rsidRPr="009132F8"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bCs/>
        </w:rPr>
      </w:pPr>
      <w:r w:rsidRPr="009132F8">
        <w:rPr>
          <w:rFonts w:ascii="Times New Roman" w:hAnsi="Times New Roman"/>
        </w:rPr>
        <w:t xml:space="preserve">ustawy z dnia 27 sierpnia 2009 r. o finansach publicznych </w:t>
      </w:r>
      <w:r w:rsidR="009132F8" w:rsidRPr="00447CDA">
        <w:rPr>
          <w:rFonts w:ascii="Times New Roman" w:hAnsi="Times New Roman"/>
        </w:rPr>
        <w:t>(</w:t>
      </w:r>
      <w:hyperlink r:id="rId8" w:history="1">
        <w:r w:rsidR="009132F8" w:rsidRPr="00447CDA">
          <w:rPr>
            <w:rFonts w:ascii="Times New Roman" w:hAnsi="Times New Roman"/>
          </w:rPr>
          <w:t>Dz.</w:t>
        </w:r>
        <w:r w:rsidR="009132F8">
          <w:rPr>
            <w:rFonts w:ascii="Times New Roman" w:hAnsi="Times New Roman"/>
          </w:rPr>
          <w:t xml:space="preserve"> </w:t>
        </w:r>
        <w:r w:rsidR="009132F8" w:rsidRPr="00447CDA">
          <w:rPr>
            <w:rFonts w:ascii="Times New Roman" w:hAnsi="Times New Roman"/>
          </w:rPr>
          <w:t xml:space="preserve">U. </w:t>
        </w:r>
      </w:hyperlink>
      <w:r w:rsidR="009132F8">
        <w:rPr>
          <w:rFonts w:ascii="Times New Roman" w:hAnsi="Times New Roman"/>
        </w:rPr>
        <w:t xml:space="preserve">z </w:t>
      </w:r>
      <w:r w:rsidR="009132F8" w:rsidRPr="006749EE">
        <w:rPr>
          <w:rFonts w:ascii="Times New Roman" w:hAnsi="Times New Roman"/>
        </w:rPr>
        <w:t xml:space="preserve">2013 r. </w:t>
      </w:r>
      <w:r w:rsidR="009132F8">
        <w:rPr>
          <w:rFonts w:ascii="Times New Roman" w:hAnsi="Times New Roman"/>
        </w:rPr>
        <w:t>poz. 885</w:t>
      </w:r>
      <w:r w:rsidR="00187E0E">
        <w:rPr>
          <w:rFonts w:ascii="Times New Roman" w:hAnsi="Times New Roman"/>
        </w:rPr>
        <w:t>,</w:t>
      </w:r>
      <w:r w:rsidR="00187E0E" w:rsidRPr="00187E0E">
        <w:rPr>
          <w:rFonts w:ascii="Times New Roman" w:hAnsi="Times New Roman"/>
        </w:rPr>
        <w:t xml:space="preserve"> </w:t>
      </w:r>
      <w:r w:rsidR="00187E0E" w:rsidRPr="00447CDA">
        <w:rPr>
          <w:rFonts w:ascii="Times New Roman" w:hAnsi="Times New Roman"/>
        </w:rPr>
        <w:t xml:space="preserve">z </w:t>
      </w:r>
      <w:proofErr w:type="spellStart"/>
      <w:r w:rsidR="00187E0E" w:rsidRPr="00447CDA">
        <w:rPr>
          <w:rFonts w:ascii="Times New Roman" w:hAnsi="Times New Roman"/>
        </w:rPr>
        <w:t>późn</w:t>
      </w:r>
      <w:proofErr w:type="spellEnd"/>
      <w:r w:rsidR="00187E0E" w:rsidRPr="00447CDA">
        <w:rPr>
          <w:rFonts w:ascii="Times New Roman" w:hAnsi="Times New Roman"/>
        </w:rPr>
        <w:t>. zm.</w:t>
      </w:r>
      <w:r w:rsidR="009132F8" w:rsidRPr="00447CDA">
        <w:rPr>
          <w:rFonts w:ascii="Times New Roman" w:hAnsi="Times New Roman"/>
        </w:rPr>
        <w:t>)</w:t>
      </w:r>
      <w:r w:rsidR="009132F8">
        <w:rPr>
          <w:rFonts w:ascii="Times New Roman" w:hAnsi="Times New Roman"/>
        </w:rPr>
        <w:t>;</w:t>
      </w:r>
    </w:p>
    <w:p w:rsidR="00466B91" w:rsidRPr="009132F8"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bCs/>
        </w:rPr>
      </w:pPr>
      <w:r w:rsidRPr="009132F8">
        <w:rPr>
          <w:rFonts w:ascii="Times New Roman" w:hAnsi="Times New Roman"/>
        </w:rPr>
        <w:t>Kontraktu wojewódzkiego dla Województwa Mazowieckiego</w:t>
      </w:r>
      <w:r w:rsidR="00EA0737" w:rsidRPr="009132F8">
        <w:rPr>
          <w:rFonts w:ascii="Times New Roman" w:hAnsi="Times New Roman"/>
        </w:rPr>
        <w:t xml:space="preserve"> z</w:t>
      </w:r>
      <w:r w:rsidRPr="009132F8">
        <w:rPr>
          <w:rFonts w:ascii="Times New Roman" w:hAnsi="Times New Roman"/>
        </w:rPr>
        <w:t xml:space="preserve"> dni</w:t>
      </w:r>
      <w:r w:rsidR="00EA0737" w:rsidRPr="009132F8">
        <w:rPr>
          <w:rFonts w:ascii="Times New Roman" w:hAnsi="Times New Roman"/>
        </w:rPr>
        <w:t>a</w:t>
      </w:r>
      <w:r w:rsidRPr="009132F8">
        <w:rPr>
          <w:rFonts w:ascii="Times New Roman" w:hAnsi="Times New Roman"/>
        </w:rPr>
        <w:t xml:space="preserve"> 6 lutego 2008 r.</w:t>
      </w:r>
      <w:r w:rsidR="00E921D3" w:rsidRPr="009132F8">
        <w:rPr>
          <w:rFonts w:ascii="Times New Roman" w:hAnsi="Times New Roman"/>
        </w:rPr>
        <w:t>,</w:t>
      </w:r>
      <w:r w:rsidRPr="009132F8">
        <w:rPr>
          <w:rFonts w:ascii="Times New Roman" w:hAnsi="Times New Roman"/>
        </w:rPr>
        <w:t xml:space="preserve"> </w:t>
      </w:r>
      <w:r w:rsidR="00EA0737" w:rsidRPr="009132F8">
        <w:rPr>
          <w:rFonts w:ascii="Times New Roman" w:hAnsi="Times New Roman"/>
        </w:rPr>
        <w:t xml:space="preserve">zawartego </w:t>
      </w:r>
      <w:r w:rsidRPr="009132F8">
        <w:rPr>
          <w:rFonts w:ascii="Times New Roman" w:hAnsi="Times New Roman"/>
        </w:rPr>
        <w:t xml:space="preserve">pomiędzy Ministrem Rozwoju Regionalnego a Zarządem Województwa Mazowieckiego </w:t>
      </w:r>
      <w:r w:rsidR="008A4C53" w:rsidRPr="009132F8">
        <w:rPr>
          <w:rFonts w:ascii="Times New Roman" w:hAnsi="Times New Roman"/>
        </w:rPr>
        <w:br/>
      </w:r>
      <w:r w:rsidRPr="009132F8">
        <w:rPr>
          <w:rFonts w:ascii="Times New Roman" w:hAnsi="Times New Roman"/>
        </w:rPr>
        <w:t xml:space="preserve">(z </w:t>
      </w:r>
      <w:proofErr w:type="spellStart"/>
      <w:r w:rsidRPr="009132F8">
        <w:rPr>
          <w:rFonts w:ascii="Times New Roman" w:hAnsi="Times New Roman"/>
        </w:rPr>
        <w:t>późn</w:t>
      </w:r>
      <w:proofErr w:type="spellEnd"/>
      <w:r w:rsidRPr="009132F8">
        <w:rPr>
          <w:rFonts w:ascii="Times New Roman" w:hAnsi="Times New Roman"/>
        </w:rPr>
        <w:t>. zm.)</w:t>
      </w:r>
      <w:r w:rsidR="00466B91" w:rsidRPr="009132F8">
        <w:rPr>
          <w:rFonts w:ascii="Times New Roman" w:hAnsi="Times New Roman"/>
        </w:rPr>
        <w:t>;</w:t>
      </w:r>
    </w:p>
    <w:p w:rsidR="005C6386" w:rsidRPr="00447CDA" w:rsidRDefault="00466B91"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bCs/>
        </w:rPr>
      </w:pPr>
      <w:r>
        <w:rPr>
          <w:rFonts w:ascii="Times New Roman" w:hAnsi="Times New Roman"/>
        </w:rPr>
        <w:t>Porozumienia</w:t>
      </w:r>
      <w:r w:rsidR="00BC5701">
        <w:rPr>
          <w:rFonts w:ascii="Times New Roman" w:hAnsi="Times New Roman"/>
        </w:rPr>
        <w:t xml:space="preserve"> w</w:t>
      </w:r>
      <w:r>
        <w:rPr>
          <w:rFonts w:ascii="Times New Roman" w:hAnsi="Times New Roman"/>
        </w:rPr>
        <w:t xml:space="preserve"> sprawie realizacji Regionalnego Programu Operacyjnego Województwa Mazowieckiego 2007-2013 nr </w:t>
      </w:r>
      <w:r w:rsidR="00EF3F55">
        <w:rPr>
          <w:rFonts w:ascii="Times New Roman" w:hAnsi="Times New Roman"/>
        </w:rPr>
        <w:t xml:space="preserve">SR-RPO-IV/1/12 z dnia 18 września </w:t>
      </w:r>
      <w:r w:rsidR="00532B5E">
        <w:rPr>
          <w:rFonts w:ascii="Times New Roman" w:hAnsi="Times New Roman"/>
        </w:rPr>
        <w:t>2012 r.,</w:t>
      </w:r>
      <w:r>
        <w:rPr>
          <w:rFonts w:ascii="Times New Roman" w:hAnsi="Times New Roman"/>
        </w:rPr>
        <w:t xml:space="preserve"> zawartego pomiędzy Zarządem Województwa Mazowieckiego a Mazowiecką Jednostką Wdrażania Programów Unijnych.</w:t>
      </w:r>
    </w:p>
    <w:p w:rsidR="005C6386" w:rsidRPr="00447CDA" w:rsidRDefault="005C6386" w:rsidP="00313E68">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2</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xml:space="preserve">Definicje </w:t>
      </w:r>
    </w:p>
    <w:p w:rsidR="00504AC2" w:rsidRDefault="00504AC2" w:rsidP="00504AC2">
      <w:pPr>
        <w:keepNext/>
        <w:autoSpaceDE w:val="0"/>
        <w:autoSpaceDN w:val="0"/>
        <w:adjustRightInd w:val="0"/>
        <w:spacing w:after="0" w:line="240" w:lineRule="auto"/>
        <w:jc w:val="center"/>
        <w:rPr>
          <w:rFonts w:ascii="Times New Roman" w:hAnsi="Times New Roman"/>
          <w:b/>
          <w:bCs/>
        </w:rPr>
      </w:pPr>
    </w:p>
    <w:p w:rsidR="005C6386" w:rsidRPr="00447CDA" w:rsidRDefault="005C6386" w:rsidP="005C6386">
      <w:pPr>
        <w:autoSpaceDE w:val="0"/>
        <w:autoSpaceDN w:val="0"/>
        <w:adjustRightInd w:val="0"/>
        <w:jc w:val="both"/>
        <w:rPr>
          <w:rFonts w:ascii="Times New Roman" w:hAnsi="Times New Roman"/>
        </w:rPr>
      </w:pPr>
      <w:r w:rsidRPr="00447CDA">
        <w:rPr>
          <w:rFonts w:ascii="Times New Roman" w:hAnsi="Times New Roman"/>
        </w:rPr>
        <w:t>Ilekroć w Zasadach jest mowa 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„Beneficjencie”</w:t>
      </w:r>
      <w:r w:rsidRPr="00447CDA">
        <w:rPr>
          <w:rFonts w:ascii="Times New Roman" w:hAnsi="Times New Roman"/>
        </w:rPr>
        <w:t xml:space="preserve"> – należy przez to rozumieć Województw</w:t>
      </w:r>
      <w:r w:rsidR="00A84C3B" w:rsidRPr="00447CDA">
        <w:rPr>
          <w:rFonts w:ascii="Times New Roman" w:hAnsi="Times New Roman"/>
        </w:rPr>
        <w:t>o</w:t>
      </w:r>
      <w:r w:rsidRPr="00447CDA">
        <w:rPr>
          <w:rFonts w:ascii="Times New Roman" w:hAnsi="Times New Roman"/>
        </w:rPr>
        <w:t xml:space="preserve"> Mazowieckie</w:t>
      </w:r>
      <w:r w:rsidR="00A84C3B" w:rsidRPr="00447CDA">
        <w:rPr>
          <w:rFonts w:ascii="Times New Roman" w:hAnsi="Times New Roman"/>
        </w:rPr>
        <w:t>,</w:t>
      </w:r>
      <w:r w:rsidRPr="00447CDA">
        <w:rPr>
          <w:rFonts w:ascii="Times New Roman" w:hAnsi="Times New Roman"/>
        </w:rPr>
        <w:t xml:space="preserve"> w imieniu którego działa podmiot wymieniony w </w:t>
      </w:r>
      <w:r w:rsidR="007017AF">
        <w:rPr>
          <w:rFonts w:ascii="Times New Roman" w:hAnsi="Times New Roman"/>
        </w:rPr>
        <w:t>u</w:t>
      </w:r>
      <w:r w:rsidRPr="00447CDA">
        <w:rPr>
          <w:rFonts w:ascii="Times New Roman" w:hAnsi="Times New Roman"/>
        </w:rPr>
        <w:t>chwale Zarządu Województwa Mazowieckiego</w:t>
      </w:r>
      <w:r w:rsidR="00A84C3B" w:rsidRPr="00447CDA">
        <w:rPr>
          <w:rFonts w:ascii="Times New Roman" w:hAnsi="Times New Roman"/>
        </w:rPr>
        <w:t xml:space="preserve"> w </w:t>
      </w:r>
      <w:r w:rsidRPr="00447CDA">
        <w:rPr>
          <w:rFonts w:ascii="Times New Roman" w:hAnsi="Times New Roman"/>
        </w:rPr>
        <w:t>sprawie realizacji projektu własnego Województwa Mazowieckiego w ramach RPO WM 2007-2013, któremu powierzono realizację Projektu;</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„BF UMWM” </w:t>
      </w:r>
      <w:r w:rsidRPr="00447CDA">
        <w:rPr>
          <w:rFonts w:ascii="Times New Roman" w:hAnsi="Times New Roman"/>
        </w:rPr>
        <w:t>– należy przez to rozumieć Departament Budżetu i Finansów w Urzędzie Marszałkowskim Województwa Mazowieckiego w Warszawie;</w:t>
      </w:r>
    </w:p>
    <w:p w:rsidR="003122E8" w:rsidRDefault="005C6386" w:rsidP="003122E8">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Dofinansowaniu”</w:t>
      </w:r>
      <w:r w:rsidRPr="00447CDA">
        <w:rPr>
          <w:rFonts w:ascii="Times New Roman" w:hAnsi="Times New Roman"/>
        </w:rPr>
        <w:t xml:space="preserve"> – należy przez to rozumieć wartość wsparcia udzielonego Beneficjentowi ze</w:t>
      </w:r>
      <w:r w:rsidR="00550BFA">
        <w:rPr>
          <w:rFonts w:ascii="Times New Roman" w:hAnsi="Times New Roman"/>
        </w:rPr>
        <w:t> </w:t>
      </w:r>
      <w:r w:rsidRPr="00447CDA">
        <w:rPr>
          <w:rFonts w:ascii="Times New Roman" w:hAnsi="Times New Roman"/>
        </w:rPr>
        <w:t xml:space="preserve">środków publicznych na podstawie </w:t>
      </w:r>
      <w:r w:rsidR="007017AF">
        <w:rPr>
          <w:rFonts w:ascii="Times New Roman" w:hAnsi="Times New Roman"/>
        </w:rPr>
        <w:t>u</w:t>
      </w:r>
      <w:r w:rsidRPr="00447CDA">
        <w:rPr>
          <w:rFonts w:ascii="Times New Roman" w:hAnsi="Times New Roman"/>
        </w:rPr>
        <w:t>chwały;</w:t>
      </w:r>
    </w:p>
    <w:p w:rsidR="003122E8" w:rsidRPr="003122E8" w:rsidRDefault="003122E8" w:rsidP="003122E8">
      <w:pPr>
        <w:numPr>
          <w:ilvl w:val="0"/>
          <w:numId w:val="2"/>
        </w:numPr>
        <w:autoSpaceDE w:val="0"/>
        <w:autoSpaceDN w:val="0"/>
        <w:adjustRightInd w:val="0"/>
        <w:spacing w:after="0" w:line="240" w:lineRule="auto"/>
        <w:ind w:hanging="380"/>
        <w:jc w:val="both"/>
        <w:rPr>
          <w:rFonts w:ascii="Times New Roman" w:hAnsi="Times New Roman"/>
          <w:iCs/>
        </w:rPr>
      </w:pPr>
      <w:r w:rsidRPr="003122E8">
        <w:rPr>
          <w:rFonts w:ascii="Times New Roman" w:hAnsi="Times New Roman"/>
          <w:b/>
        </w:rPr>
        <w:t>„Dużym Projekcie”</w:t>
      </w:r>
      <w:r w:rsidRPr="003122E8">
        <w:rPr>
          <w:rFonts w:ascii="Times New Roman" w:hAnsi="Times New Roman"/>
        </w:rPr>
        <w:t xml:space="preserve"> – </w:t>
      </w:r>
      <w:r w:rsidR="007C457D">
        <w:rPr>
          <w:rFonts w:ascii="Times New Roman" w:hAnsi="Times New Roman"/>
        </w:rPr>
        <w:t>należy przez to rozumieć projekt spełniający kryteria i warunki określone w art.</w:t>
      </w:r>
      <w:r w:rsidR="00EA0737">
        <w:rPr>
          <w:rFonts w:ascii="Times New Roman" w:hAnsi="Times New Roman"/>
        </w:rPr>
        <w:t xml:space="preserve"> 39 Rozporządzenia</w:t>
      </w:r>
      <w:r w:rsidRPr="003122E8">
        <w:rPr>
          <w:rFonts w:ascii="Times New Roman" w:hAnsi="Times New Roman"/>
        </w:rPr>
        <w:t xml:space="preserve"> Rady (WE) nr 1083/2006</w:t>
      </w:r>
      <w:r w:rsidR="007C457D">
        <w:rPr>
          <w:rFonts w:ascii="Times New Roman" w:hAnsi="Times New Roman"/>
        </w:rPr>
        <w:t>, to</w:t>
      </w:r>
      <w:r w:rsidRPr="003122E8">
        <w:rPr>
          <w:rFonts w:ascii="Times New Roman" w:hAnsi="Times New Roman"/>
        </w:rPr>
        <w:t xml:space="preserve"> jest</w:t>
      </w:r>
      <w:r w:rsidR="007C457D">
        <w:rPr>
          <w:rFonts w:ascii="Times New Roman" w:hAnsi="Times New Roman"/>
        </w:rPr>
        <w:t xml:space="preserve"> składający się z szeregu robót, działań lub usług, którego celem samym w sobie jest ukończenie niepodzielnego zadania o</w:t>
      </w:r>
      <w:r w:rsidR="00550BFA">
        <w:rPr>
          <w:rFonts w:ascii="Times New Roman" w:hAnsi="Times New Roman"/>
        </w:rPr>
        <w:t> </w:t>
      </w:r>
      <w:r w:rsidR="007C457D">
        <w:rPr>
          <w:rFonts w:ascii="Times New Roman" w:hAnsi="Times New Roman"/>
        </w:rPr>
        <w:t>sprecyzowanym charakterze gospodarczym lub technicznym, który posiada jasno określone cele i którego całkowity koszt przekracza kwotę 50 mln EUR;</w:t>
      </w:r>
    </w:p>
    <w:p w:rsidR="003122E8" w:rsidRDefault="005C6386" w:rsidP="003122E8">
      <w:pPr>
        <w:numPr>
          <w:ilvl w:val="0"/>
          <w:numId w:val="2"/>
        </w:numPr>
        <w:autoSpaceDE w:val="0"/>
        <w:autoSpaceDN w:val="0"/>
        <w:adjustRightInd w:val="0"/>
        <w:spacing w:after="0" w:line="240" w:lineRule="auto"/>
        <w:ind w:left="340" w:firstLine="86"/>
        <w:jc w:val="both"/>
        <w:rPr>
          <w:rFonts w:ascii="Times New Roman" w:hAnsi="Times New Roman"/>
        </w:rPr>
      </w:pPr>
      <w:r w:rsidRPr="00824DA2">
        <w:rPr>
          <w:rFonts w:ascii="Times New Roman" w:hAnsi="Times New Roman"/>
          <w:b/>
          <w:bCs/>
        </w:rPr>
        <w:t>„</w:t>
      </w:r>
      <w:r w:rsidR="003122E8" w:rsidRPr="003122E8">
        <w:rPr>
          <w:rFonts w:ascii="Times New Roman" w:hAnsi="Times New Roman"/>
          <w:b/>
          <w:bCs/>
        </w:rPr>
        <w:t xml:space="preserve">EFRR” – </w:t>
      </w:r>
      <w:r w:rsidR="003122E8" w:rsidRPr="003122E8">
        <w:rPr>
          <w:rFonts w:ascii="Times New Roman" w:hAnsi="Times New Roman"/>
          <w:bCs/>
        </w:rPr>
        <w:t>należy p</w:t>
      </w:r>
      <w:r w:rsidRPr="00EA0737">
        <w:rPr>
          <w:rFonts w:ascii="Times New Roman" w:hAnsi="Times New Roman"/>
          <w:bCs/>
        </w:rPr>
        <w:t>rze</w:t>
      </w:r>
      <w:r w:rsidR="003122E8" w:rsidRPr="003122E8">
        <w:rPr>
          <w:rFonts w:ascii="Times New Roman" w:hAnsi="Times New Roman"/>
          <w:bCs/>
        </w:rPr>
        <w:t>z to rozu</w:t>
      </w:r>
      <w:r w:rsidRPr="00EA0737">
        <w:rPr>
          <w:rFonts w:ascii="Times New Roman" w:hAnsi="Times New Roman"/>
          <w:bCs/>
        </w:rPr>
        <w:t xml:space="preserve">mieć </w:t>
      </w:r>
      <w:r w:rsidRPr="00312DD4">
        <w:rPr>
          <w:rFonts w:ascii="Times New Roman" w:hAnsi="Times New Roman"/>
          <w:bCs/>
        </w:rPr>
        <w:t>Europejski</w:t>
      </w:r>
      <w:r w:rsidRPr="00312DD4">
        <w:rPr>
          <w:rFonts w:ascii="Times New Roman" w:hAnsi="Times New Roman"/>
        </w:rPr>
        <w:t xml:space="preserve"> Fundusz Rozwoju Regionalnego;</w:t>
      </w:r>
    </w:p>
    <w:p w:rsidR="005C6386" w:rsidRPr="00447CDA" w:rsidRDefault="005C6386" w:rsidP="00312DD4">
      <w:pPr>
        <w:numPr>
          <w:ilvl w:val="0"/>
          <w:numId w:val="2"/>
        </w:numPr>
        <w:autoSpaceDE w:val="0"/>
        <w:autoSpaceDN w:val="0"/>
        <w:adjustRightInd w:val="0"/>
        <w:spacing w:after="0" w:line="240" w:lineRule="auto"/>
        <w:ind w:hanging="380"/>
        <w:jc w:val="both"/>
        <w:rPr>
          <w:rFonts w:ascii="Times New Roman" w:hAnsi="Times New Roman"/>
        </w:rPr>
      </w:pPr>
      <w:r w:rsidRPr="00312DD4">
        <w:rPr>
          <w:rFonts w:ascii="Times New Roman" w:hAnsi="Times New Roman"/>
          <w:b/>
        </w:rPr>
        <w:t>„</w:t>
      </w:r>
      <w:r w:rsidRPr="00312DD4">
        <w:rPr>
          <w:rFonts w:ascii="Times New Roman" w:hAnsi="Times New Roman"/>
          <w:b/>
          <w:bCs/>
        </w:rPr>
        <w:t>Harmonogramie rzecz</w:t>
      </w:r>
      <w:r w:rsidRPr="00447CDA">
        <w:rPr>
          <w:rFonts w:ascii="Times New Roman" w:hAnsi="Times New Roman"/>
          <w:b/>
          <w:bCs/>
        </w:rPr>
        <w:t>owo-finansowym</w:t>
      </w:r>
      <w:r w:rsidRPr="00447CDA">
        <w:rPr>
          <w:rFonts w:ascii="Times New Roman" w:hAnsi="Times New Roman"/>
        </w:rPr>
        <w:t>” należy przez to rozumieć plan działań wynikający z</w:t>
      </w:r>
      <w:r w:rsidR="00550BFA">
        <w:rPr>
          <w:rFonts w:ascii="Times New Roman" w:hAnsi="Times New Roman"/>
        </w:rPr>
        <w:t> </w:t>
      </w:r>
      <w:r w:rsidRPr="00447CDA">
        <w:rPr>
          <w:rFonts w:ascii="Times New Roman" w:hAnsi="Times New Roman"/>
        </w:rPr>
        <w:t>realizacji P</w:t>
      </w:r>
      <w:r w:rsidRPr="00447CDA">
        <w:rPr>
          <w:rFonts w:ascii="Times New Roman" w:hAnsi="Times New Roman"/>
          <w:bCs/>
        </w:rPr>
        <w:t>roje</w:t>
      </w:r>
      <w:r w:rsidRPr="00447CDA">
        <w:rPr>
          <w:rFonts w:ascii="Times New Roman" w:hAnsi="Times New Roman"/>
        </w:rPr>
        <w:t>ktu w odniesieniu do czasu ich realizacji z określeniem kwot wydatków kwalifikowalnych i niekwalifikowalnych</w:t>
      </w:r>
      <w:r w:rsidR="008D45CB">
        <w:rPr>
          <w:rFonts w:ascii="Times New Roman" w:hAnsi="Times New Roman"/>
        </w:rPr>
        <w:t>,</w:t>
      </w:r>
      <w:r w:rsidR="008D45CB" w:rsidRPr="008D45CB">
        <w:rPr>
          <w:rFonts w:ascii="Times New Roman" w:hAnsi="Times New Roman"/>
        </w:rPr>
        <w:t xml:space="preserve"> </w:t>
      </w:r>
      <w:r w:rsidR="008D45CB" w:rsidRPr="00447CDA">
        <w:rPr>
          <w:rFonts w:ascii="Times New Roman" w:hAnsi="Times New Roman"/>
        </w:rPr>
        <w:t xml:space="preserve">stanowiący załącznik </w:t>
      </w:r>
      <w:r w:rsidR="008D45CB">
        <w:rPr>
          <w:rFonts w:ascii="Times New Roman" w:hAnsi="Times New Roman"/>
        </w:rPr>
        <w:t xml:space="preserve">nr 3 </w:t>
      </w:r>
      <w:r w:rsidR="008D45CB" w:rsidRPr="00447CDA">
        <w:rPr>
          <w:rFonts w:ascii="Times New Roman" w:hAnsi="Times New Roman"/>
        </w:rPr>
        <w:t>do Zasad</w:t>
      </w:r>
      <w:r w:rsidRPr="00447CDA">
        <w:rPr>
          <w:rFonts w:ascii="Times New Roman" w:hAnsi="Times New Roman"/>
        </w:rPr>
        <w:t>;</w:t>
      </w:r>
    </w:p>
    <w:p w:rsidR="005C6386" w:rsidRPr="00447CDA" w:rsidRDefault="005C6386" w:rsidP="005C6386">
      <w:pPr>
        <w:numPr>
          <w:ilvl w:val="0"/>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w:t>
      </w:r>
      <w:r w:rsidRPr="00447CDA">
        <w:rPr>
          <w:rFonts w:ascii="Times New Roman" w:hAnsi="Times New Roman"/>
          <w:b/>
        </w:rPr>
        <w:t>Harmonogramie wydatków</w:t>
      </w:r>
      <w:r w:rsidRPr="00447CDA">
        <w:rPr>
          <w:rFonts w:ascii="Times New Roman" w:hAnsi="Times New Roman"/>
        </w:rPr>
        <w:t xml:space="preserve">” – należy przez to rozumieć planowany na cały okres realizacji </w:t>
      </w:r>
      <w:r w:rsidR="00EA0737">
        <w:rPr>
          <w:rFonts w:ascii="Times New Roman" w:hAnsi="Times New Roman"/>
        </w:rPr>
        <w:t>P</w:t>
      </w:r>
      <w:r w:rsidRPr="00447CDA">
        <w:rPr>
          <w:rFonts w:ascii="Times New Roman" w:hAnsi="Times New Roman"/>
        </w:rPr>
        <w:t xml:space="preserve">rojektu harmonogram składania </w:t>
      </w:r>
      <w:r w:rsidRPr="00447CDA">
        <w:rPr>
          <w:rFonts w:ascii="Times New Roman" w:hAnsi="Times New Roman"/>
          <w:i/>
        </w:rPr>
        <w:t xml:space="preserve">Wniosków o płatność </w:t>
      </w:r>
      <w:r w:rsidRPr="00447CDA">
        <w:rPr>
          <w:rFonts w:ascii="Times New Roman" w:hAnsi="Times New Roman"/>
        </w:rPr>
        <w:t xml:space="preserve">lub </w:t>
      </w:r>
      <w:r w:rsidRPr="00447CDA">
        <w:rPr>
          <w:rFonts w:ascii="Times New Roman" w:hAnsi="Times New Roman"/>
          <w:i/>
        </w:rPr>
        <w:t xml:space="preserve">Wniosków o płatność zaliczkową, </w:t>
      </w:r>
      <w:r w:rsidRPr="00447CDA">
        <w:rPr>
          <w:rFonts w:ascii="Times New Roman" w:hAnsi="Times New Roman"/>
        </w:rPr>
        <w:t xml:space="preserve">stanowiący załącznik </w:t>
      </w:r>
      <w:r w:rsidR="008D45CB">
        <w:rPr>
          <w:rFonts w:ascii="Times New Roman" w:hAnsi="Times New Roman"/>
        </w:rPr>
        <w:t xml:space="preserve">nr 2 </w:t>
      </w:r>
      <w:r w:rsidRPr="00447CDA">
        <w:rPr>
          <w:rFonts w:ascii="Times New Roman" w:hAnsi="Times New Roman"/>
        </w:rPr>
        <w:t>do Zasad;</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„IZ”</w:t>
      </w:r>
      <w:r w:rsidRPr="00447CDA">
        <w:rPr>
          <w:rFonts w:ascii="Times New Roman" w:hAnsi="Times New Roman"/>
        </w:rPr>
        <w:t xml:space="preserve"> - należy przez to rozumieć Zarząd Województwa Mazowieckiego będący Instytucją Zarządzającą Regionalnym Programem Operacyjnym Województwa Mazowieckiego 2007-2013;</w:t>
      </w:r>
      <w:r w:rsidRPr="00447CDA">
        <w:rPr>
          <w:rFonts w:ascii="Times New Roman" w:hAnsi="Times New Roman"/>
          <w:b/>
          <w:bCs/>
        </w:rPr>
        <w:t xml:space="preserve"> </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„MJWPU</w:t>
      </w:r>
      <w:r w:rsidRPr="00447CDA">
        <w:rPr>
          <w:rFonts w:ascii="Times New Roman" w:hAnsi="Times New Roman"/>
        </w:rPr>
        <w:t>” – należy przez to rozumieć Mazowiecką Jednostkę Wdrażania Programów Unijnych, pełniącą funkcję Instytucji Pośredniczącej II stopnia, działającą w imieniu Zarządu Województwa Mazowieckiego;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strike/>
        </w:rPr>
      </w:pPr>
      <w:r w:rsidRPr="00447CDA">
        <w:rPr>
          <w:rFonts w:ascii="Times New Roman" w:hAnsi="Times New Roman"/>
          <w:b/>
          <w:bCs/>
        </w:rPr>
        <w:t>„Partnerze”</w:t>
      </w:r>
      <w:r w:rsidRPr="00447CDA">
        <w:rPr>
          <w:rFonts w:ascii="Times New Roman" w:hAnsi="Times New Roman"/>
        </w:rPr>
        <w:t xml:space="preserve"> – należy przez to rozumieć instytucję wymienioną we </w:t>
      </w:r>
      <w:r w:rsidRPr="00447CDA">
        <w:rPr>
          <w:rFonts w:ascii="Times New Roman" w:hAnsi="Times New Roman"/>
          <w:i/>
        </w:rPr>
        <w:t>Wniosku o dofinansowanie Projektu</w:t>
      </w:r>
      <w:r w:rsidRPr="00447CDA">
        <w:rPr>
          <w:rFonts w:ascii="Times New Roman" w:hAnsi="Times New Roman"/>
        </w:rPr>
        <w:t>, uczestniczącą w realizacji Projektu, wnoszącą do niego zasoby ludzkie, organizacyjne, techniczne bądź finansowe, realizującą projekt wspólnie z Beneficjentem i innymi partnerami, na</w:t>
      </w:r>
      <w:r w:rsidR="00550BFA">
        <w:rPr>
          <w:rFonts w:ascii="Times New Roman" w:hAnsi="Times New Roman"/>
        </w:rPr>
        <w:t> </w:t>
      </w:r>
      <w:r w:rsidRPr="00447CDA">
        <w:rPr>
          <w:rFonts w:ascii="Times New Roman" w:hAnsi="Times New Roman"/>
        </w:rPr>
        <w:t>warunkach określonych w umowie partnerskiej</w:t>
      </w:r>
      <w:r w:rsidRPr="00447CDA">
        <w:rPr>
          <w:rStyle w:val="Odwoanieprzypisudolnego"/>
        </w:rPr>
        <w:footnoteReference w:id="4"/>
      </w:r>
      <w:r w:rsidRPr="00447CDA">
        <w:rPr>
          <w:rFonts w:ascii="Times New Roman" w:hAnsi="Times New Roman"/>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„Płatności końcowej</w:t>
      </w:r>
      <w:r w:rsidRPr="00447CDA">
        <w:rPr>
          <w:rFonts w:ascii="Times New Roman" w:hAnsi="Times New Roman"/>
          <w:b/>
        </w:rPr>
        <w:t>”</w:t>
      </w:r>
      <w:r w:rsidRPr="00447CDA">
        <w:rPr>
          <w:rFonts w:ascii="Times New Roman" w:hAnsi="Times New Roman"/>
        </w:rPr>
        <w:t xml:space="preserve"> – należy przez to rozumieć środki wypłacane Beneficjentowi obejmujące ostatnią część kwoty wydatków kwalifikowalnych poniesionych na realizację Projektu;</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i/>
        </w:rPr>
      </w:pPr>
      <w:r w:rsidRPr="00447CDA">
        <w:rPr>
          <w:rFonts w:ascii="Times New Roman" w:hAnsi="Times New Roman"/>
          <w:b/>
          <w:bCs/>
        </w:rPr>
        <w:t>„Płatności pośredni</w:t>
      </w:r>
      <w:r w:rsidRPr="00447CDA">
        <w:rPr>
          <w:rFonts w:ascii="Times New Roman" w:hAnsi="Times New Roman"/>
          <w:b/>
        </w:rPr>
        <w:t>ej”</w:t>
      </w:r>
      <w:r w:rsidR="00EA0737">
        <w:rPr>
          <w:rFonts w:ascii="Times New Roman" w:hAnsi="Times New Roman"/>
          <w:b/>
        </w:rPr>
        <w:t xml:space="preserve"> </w:t>
      </w:r>
      <w:r w:rsidRPr="00447CDA">
        <w:rPr>
          <w:rFonts w:ascii="Times New Roman" w:hAnsi="Times New Roman"/>
        </w:rPr>
        <w:t xml:space="preserve">- należy przez to rozumieć środki wypłacane Beneficjentowi, będące zwrotem określonej części poniesionych przez Beneficjenta wydatków, wykazanych we </w:t>
      </w:r>
      <w:r w:rsidRPr="00447CDA">
        <w:rPr>
          <w:rFonts w:ascii="Times New Roman" w:hAnsi="Times New Roman"/>
          <w:i/>
        </w:rPr>
        <w:t>Wniosku o płatność;</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„Płatności zaliczkowej”</w:t>
      </w:r>
      <w:r w:rsidR="003122E8" w:rsidRPr="003122E8">
        <w:rPr>
          <w:rFonts w:ascii="Times New Roman" w:hAnsi="Times New Roman"/>
        </w:rPr>
        <w:t xml:space="preserve"> </w:t>
      </w:r>
      <w:r w:rsidRPr="00447CDA">
        <w:rPr>
          <w:rFonts w:ascii="Times New Roman" w:hAnsi="Times New Roman"/>
        </w:rPr>
        <w:t>- należy przez to rozumieć środki wypłacane Beneficjentowi na zrealizowanie danego zadania ujętego w Harmonogramie rzeczowo-finansowym, w części obejmującej wydatki kwalifikowalne;</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bCs/>
        </w:rPr>
      </w:pPr>
      <w:r w:rsidRPr="00447CDA">
        <w:rPr>
          <w:rFonts w:ascii="Times New Roman" w:hAnsi="Times New Roman"/>
          <w:b/>
          <w:bCs/>
        </w:rPr>
        <w:lastRenderedPageBreak/>
        <w:t>„Podwójnym finansowaniu”</w:t>
      </w:r>
      <w:r w:rsidRPr="00447CDA">
        <w:rPr>
          <w:rFonts w:ascii="Times New Roman" w:hAnsi="Times New Roman"/>
          <w:bCs/>
        </w:rPr>
        <w:t xml:space="preserve"> – należy przez to rozumieć niedozwolone zrefundowanie </w:t>
      </w:r>
      <w:r w:rsidR="00727B2B">
        <w:rPr>
          <w:rFonts w:ascii="Times New Roman" w:hAnsi="Times New Roman"/>
          <w:bCs/>
        </w:rPr>
        <w:br/>
      </w:r>
      <w:r w:rsidRPr="00447CDA">
        <w:rPr>
          <w:rFonts w:ascii="Times New Roman" w:hAnsi="Times New Roman"/>
          <w:bCs/>
        </w:rPr>
        <w:t xml:space="preserve">(lub rozliczenie) całkowite lub częściowe danego wydatku dwa razy ze środków </w:t>
      </w:r>
      <w:r w:rsidR="00BD492A" w:rsidRPr="00447CDA">
        <w:rPr>
          <w:rFonts w:ascii="Times New Roman" w:hAnsi="Times New Roman"/>
          <w:bCs/>
        </w:rPr>
        <w:t>unijn</w:t>
      </w:r>
      <w:r w:rsidRPr="00447CDA">
        <w:rPr>
          <w:rFonts w:ascii="Times New Roman" w:hAnsi="Times New Roman"/>
          <w:bCs/>
        </w:rPr>
        <w:t>ych lub z</w:t>
      </w:r>
      <w:r w:rsidR="00550BFA">
        <w:rPr>
          <w:rFonts w:ascii="Times New Roman" w:hAnsi="Times New Roman"/>
          <w:bCs/>
        </w:rPr>
        <w:t> </w:t>
      </w:r>
      <w:r w:rsidRPr="00447CDA">
        <w:rPr>
          <w:rFonts w:ascii="Times New Roman" w:hAnsi="Times New Roman"/>
          <w:bCs/>
        </w:rPr>
        <w:t>dotacji krajowych, a w szczególności:</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zrefundowanie (lub rozliczenie) tego samego wydatku w ramach dwóch różnych projektów współfinansowanych ze środków funduszy strukturalnych lub Funduszu Spójności,</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zrefundowanie (lub rozliczenie) kosztów podatku VAT ze środków funduszy strukturalnych lub Funduszu Spójności, a następnie odzyskanie tego podatku ze środków budżetu państwa w oparciu o</w:t>
      </w:r>
      <w:r w:rsidR="00C87590">
        <w:rPr>
          <w:rFonts w:ascii="Times New Roman" w:hAnsi="Times New Roman"/>
          <w:bCs/>
        </w:rPr>
        <w:t xml:space="preserve"> </w:t>
      </w:r>
      <w:r w:rsidRPr="00447CDA">
        <w:rPr>
          <w:rFonts w:ascii="Times New Roman" w:hAnsi="Times New Roman"/>
          <w:bCs/>
        </w:rPr>
        <w:t>ustawę z dnia 11 marca 2004 r. o podatku od towarów i</w:t>
      </w:r>
      <w:r w:rsidR="00550BFA">
        <w:rPr>
          <w:rFonts w:ascii="Times New Roman" w:hAnsi="Times New Roman"/>
          <w:bCs/>
        </w:rPr>
        <w:t> </w:t>
      </w:r>
      <w:r w:rsidRPr="00447CDA">
        <w:rPr>
          <w:rFonts w:ascii="Times New Roman" w:hAnsi="Times New Roman"/>
          <w:bCs/>
        </w:rPr>
        <w:t xml:space="preserve">usług </w:t>
      </w:r>
      <w:r w:rsidR="00092290" w:rsidRPr="001C6046">
        <w:rPr>
          <w:sz w:val="20"/>
          <w:szCs w:val="20"/>
        </w:rPr>
        <w:t>(</w:t>
      </w:r>
      <w:r w:rsidR="00092290" w:rsidRPr="00092290">
        <w:rPr>
          <w:rFonts w:ascii="Times New Roman" w:hAnsi="Times New Roman"/>
          <w:bCs/>
        </w:rPr>
        <w:t>Dz. U. z 2011</w:t>
      </w:r>
      <w:r w:rsidR="00CF7D68">
        <w:rPr>
          <w:rFonts w:ascii="Times New Roman" w:hAnsi="Times New Roman"/>
          <w:bCs/>
        </w:rPr>
        <w:t xml:space="preserve"> r.</w:t>
      </w:r>
      <w:r w:rsidR="00092290" w:rsidRPr="00092290">
        <w:rPr>
          <w:rFonts w:ascii="Times New Roman" w:hAnsi="Times New Roman"/>
          <w:bCs/>
        </w:rPr>
        <w:t xml:space="preserve"> Nr 177, poz. 1054, z </w:t>
      </w:r>
      <w:proofErr w:type="spellStart"/>
      <w:r w:rsidR="00092290" w:rsidRPr="00092290">
        <w:rPr>
          <w:rFonts w:ascii="Times New Roman" w:hAnsi="Times New Roman"/>
          <w:bCs/>
        </w:rPr>
        <w:t>późn</w:t>
      </w:r>
      <w:proofErr w:type="spellEnd"/>
      <w:r w:rsidR="00092290" w:rsidRPr="00092290">
        <w:rPr>
          <w:rFonts w:ascii="Times New Roman" w:hAnsi="Times New Roman"/>
          <w:bCs/>
        </w:rPr>
        <w:t>. zm.),</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zakupienie środka trwałego z udziałem środków dotacji krajowej, a następnie zrefundowanie (lub rozliczenie) kosztów amortyzacji tego środka trwałego w ramach funduszy strukturalnych lub Funduszu Spójności,</w:t>
      </w:r>
    </w:p>
    <w:p w:rsidR="0084193E"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 xml:space="preserve">zrefundowanie wydatku poniesionego przez leasingodawcę na zakup dobra leasingowanego </w:t>
      </w:r>
      <w:r w:rsidR="0059116F">
        <w:rPr>
          <w:rFonts w:ascii="Times New Roman" w:hAnsi="Times New Roman"/>
          <w:bCs/>
        </w:rPr>
        <w:t>B</w:t>
      </w:r>
      <w:r w:rsidRPr="00447CDA">
        <w:rPr>
          <w:rFonts w:ascii="Times New Roman" w:hAnsi="Times New Roman"/>
          <w:bCs/>
        </w:rPr>
        <w:t xml:space="preserve">eneficjentowi w ramach leasingu finansowego, a następnie zrefundowanie rat opłacanych przez </w:t>
      </w:r>
      <w:r w:rsidR="001F7AE2">
        <w:rPr>
          <w:rFonts w:ascii="Times New Roman" w:hAnsi="Times New Roman"/>
          <w:bCs/>
        </w:rPr>
        <w:t>B</w:t>
      </w:r>
      <w:r w:rsidRPr="00447CDA">
        <w:rPr>
          <w:rFonts w:ascii="Times New Roman" w:hAnsi="Times New Roman"/>
          <w:bCs/>
        </w:rPr>
        <w:t>eneficjenta w związku z leasingiem tego dobra</w:t>
      </w:r>
      <w:r w:rsidR="0084193E">
        <w:rPr>
          <w:rFonts w:ascii="Times New Roman" w:hAnsi="Times New Roman"/>
          <w:bCs/>
        </w:rPr>
        <w:t>,</w:t>
      </w:r>
    </w:p>
    <w:p w:rsidR="005C6386" w:rsidRPr="00447CDA" w:rsidRDefault="0084193E" w:rsidP="005C6386">
      <w:pPr>
        <w:numPr>
          <w:ilvl w:val="1"/>
          <w:numId w:val="2"/>
        </w:numPr>
        <w:autoSpaceDE w:val="0"/>
        <w:autoSpaceDN w:val="0"/>
        <w:adjustRightInd w:val="0"/>
        <w:spacing w:after="0" w:line="240" w:lineRule="auto"/>
        <w:jc w:val="both"/>
        <w:rPr>
          <w:rFonts w:ascii="Times New Roman" w:hAnsi="Times New Roman"/>
          <w:bCs/>
        </w:rPr>
      </w:pPr>
      <w:r w:rsidRPr="0084193E">
        <w:rPr>
          <w:rFonts w:ascii="Times New Roman" w:hAnsi="Times New Roman"/>
          <w:bCs/>
        </w:rPr>
        <w:t>otrzymanie refundacji ze środków EFRR na wydatek, który wcześniej został sfinansowany z preferencyjnej pożyczki ze środków publicznych oraz niedokonanie niezwłocznego zwrotu refundowanej części tej pożyczki</w:t>
      </w:r>
      <w:r w:rsidR="005C6386" w:rsidRPr="00447CDA">
        <w:rPr>
          <w:rFonts w:ascii="Times New Roman" w:hAnsi="Times New Roman"/>
          <w:bCs/>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 xml:space="preserve"> „</w:t>
      </w:r>
      <w:r w:rsidRPr="00447CDA">
        <w:rPr>
          <w:rFonts w:ascii="Times New Roman" w:hAnsi="Times New Roman"/>
          <w:b/>
          <w:bCs/>
        </w:rPr>
        <w:t>Projekcie</w:t>
      </w:r>
      <w:r w:rsidRPr="00447CDA">
        <w:rPr>
          <w:rFonts w:ascii="Times New Roman" w:hAnsi="Times New Roman"/>
          <w:b/>
        </w:rPr>
        <w:t>”</w:t>
      </w:r>
      <w:r w:rsidRPr="00447CDA">
        <w:rPr>
          <w:rFonts w:ascii="Times New Roman" w:hAnsi="Times New Roman"/>
        </w:rPr>
        <w:t xml:space="preserve"> – należy przez to rozumieć przedsięwzięcie, szczegółowo określone we </w:t>
      </w:r>
      <w:r w:rsidRPr="00447CDA">
        <w:rPr>
          <w:rFonts w:ascii="Times New Roman" w:hAnsi="Times New Roman"/>
          <w:i/>
        </w:rPr>
        <w:t xml:space="preserve">Wniosku </w:t>
      </w:r>
      <w:r w:rsidR="004925EF">
        <w:rPr>
          <w:rFonts w:ascii="Times New Roman" w:hAnsi="Times New Roman"/>
          <w:i/>
        </w:rPr>
        <w:br/>
      </w:r>
      <w:r w:rsidRPr="00447CDA">
        <w:rPr>
          <w:rFonts w:ascii="Times New Roman" w:hAnsi="Times New Roman"/>
          <w:i/>
        </w:rPr>
        <w:t>o dofinansowanie</w:t>
      </w:r>
      <w:r w:rsidR="00E01901">
        <w:rPr>
          <w:rFonts w:ascii="Times New Roman" w:hAnsi="Times New Roman"/>
          <w:i/>
        </w:rPr>
        <w:t xml:space="preserve"> Projektu</w:t>
      </w:r>
      <w:r w:rsidRPr="00447CDA">
        <w:rPr>
          <w:rFonts w:ascii="Times New Roman" w:hAnsi="Times New Roman"/>
        </w:rPr>
        <w:t xml:space="preserve"> realizowane w ramach Działania danego Priorytetu RPO WM, będące przedmiotem </w:t>
      </w:r>
      <w:r w:rsidR="001E6068">
        <w:rPr>
          <w:rFonts w:ascii="Times New Roman" w:hAnsi="Times New Roman"/>
        </w:rPr>
        <w:t>u</w:t>
      </w:r>
      <w:r w:rsidRPr="00447CDA">
        <w:rPr>
          <w:rFonts w:ascii="Times New Roman" w:hAnsi="Times New Roman"/>
        </w:rPr>
        <w:t>chwały;</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bCs/>
        </w:rPr>
      </w:pPr>
      <w:r w:rsidRPr="00447CDA">
        <w:rPr>
          <w:rFonts w:ascii="Times New Roman" w:hAnsi="Times New Roman"/>
          <w:b/>
          <w:bCs/>
        </w:rPr>
        <w:t>„Rachunku bankowym Beneficjenta</w:t>
      </w:r>
      <w:r w:rsidRPr="00447CDA">
        <w:rPr>
          <w:rFonts w:ascii="Times New Roman" w:hAnsi="Times New Roman"/>
          <w:bCs/>
        </w:rPr>
        <w:t xml:space="preserve">” </w:t>
      </w:r>
      <w:r w:rsidRPr="00447CDA">
        <w:rPr>
          <w:rFonts w:ascii="Times New Roman" w:hAnsi="Times New Roman"/>
        </w:rPr>
        <w:t xml:space="preserve">– należy przez to rozumieć rachunek bankowy Beneficjenta, w ramach którego dokonywane były wszelkie operacje finansowe związane </w:t>
      </w:r>
      <w:r w:rsidRPr="00447CDA">
        <w:rPr>
          <w:rFonts w:ascii="Times New Roman" w:hAnsi="Times New Roman"/>
        </w:rPr>
        <w:br/>
        <w:t xml:space="preserve">z realizacją Projektu, przed datą podjęcia </w:t>
      </w:r>
      <w:r w:rsidR="001E6068">
        <w:rPr>
          <w:rFonts w:ascii="Times New Roman" w:hAnsi="Times New Roman"/>
        </w:rPr>
        <w:t>u</w:t>
      </w:r>
      <w:r w:rsidRPr="00447CDA">
        <w:rPr>
          <w:rFonts w:ascii="Times New Roman" w:hAnsi="Times New Roman"/>
        </w:rPr>
        <w:t>chwały;</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„Rachunku bankowym Województwa”</w:t>
      </w:r>
      <w:r w:rsidRPr="00447CDA">
        <w:rPr>
          <w:rFonts w:ascii="Times New Roman" w:hAnsi="Times New Roman"/>
          <w:bCs/>
        </w:rPr>
        <w:t xml:space="preserve">- należy przez to rozumieć rachunek bankowy Województwa nr </w:t>
      </w:r>
      <w:r w:rsidRPr="00447CDA">
        <w:rPr>
          <w:rFonts w:ascii="Times New Roman" w:hAnsi="Times New Roman"/>
        </w:rPr>
        <w:t>44 1020 1097 0000 7002 0140 1819</w:t>
      </w:r>
      <w:r w:rsidRPr="00447CDA">
        <w:rPr>
          <w:rFonts w:ascii="Times New Roman" w:hAnsi="Times New Roman"/>
          <w:bCs/>
        </w:rPr>
        <w:t xml:space="preserve">, na który będą wpływały Środki z EFRR </w:t>
      </w:r>
      <w:r w:rsidR="00930381" w:rsidRPr="00447CDA">
        <w:rPr>
          <w:rFonts w:ascii="Times New Roman" w:hAnsi="Times New Roman"/>
          <w:bCs/>
        </w:rPr>
        <w:br/>
      </w:r>
      <w:r w:rsidRPr="00447CDA">
        <w:rPr>
          <w:rFonts w:ascii="Times New Roman" w:hAnsi="Times New Roman"/>
          <w:bCs/>
        </w:rPr>
        <w:t>i dotacji celowej;</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„Rozpoczęciu rzeczowym realizacji Projektu</w:t>
      </w:r>
      <w:r w:rsidRPr="00447CDA">
        <w:rPr>
          <w:rFonts w:ascii="Times New Roman" w:hAnsi="Times New Roman"/>
          <w:b/>
        </w:rPr>
        <w:t>”</w:t>
      </w:r>
      <w:r w:rsidRPr="00447CDA">
        <w:rPr>
          <w:rFonts w:ascii="Times New Roman" w:hAnsi="Times New Roman"/>
        </w:rPr>
        <w:t xml:space="preserve"> – należy przez to rozumieć podpisanie pierwszej umowy z wykonawcą lub innego dokumentu dotyczącego realizacji Projektu;</w:t>
      </w:r>
    </w:p>
    <w:p w:rsidR="005C6386" w:rsidRPr="00697380"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„Rozporządzeniu Rady (WE) Nr 1083/2006</w:t>
      </w:r>
      <w:r w:rsidRPr="00447CDA">
        <w:rPr>
          <w:rFonts w:ascii="Times New Roman" w:hAnsi="Times New Roman"/>
          <w:b/>
        </w:rPr>
        <w:t>”</w:t>
      </w:r>
      <w:r w:rsidRPr="00447CDA">
        <w:rPr>
          <w:rFonts w:ascii="Times New Roman" w:hAnsi="Times New Roman"/>
          <w:iCs/>
        </w:rPr>
        <w:t xml:space="preserve"> – należy przez to rozumieć rozporządzenie Rady (WE) Nr 1083/2006 z dnia 11 lipca 2006 r</w:t>
      </w:r>
      <w:r w:rsidRPr="00447CDA">
        <w:rPr>
          <w:rFonts w:ascii="Times New Roman" w:hAnsi="Times New Roman"/>
        </w:rPr>
        <w:t xml:space="preserve">. ustanawiające przepisy ogólne dotyczące Europejskiego Funduszu Rozwoju Regionalnego, Europejskiego Funduszu Społecznego oraz Funduszu Spójności i uchylające rozporządzenie (WE) Nr 1260/1999 (Dz. Urz. UE L 210 </w:t>
      </w:r>
      <w:r w:rsidR="001F7AE2">
        <w:rPr>
          <w:rFonts w:ascii="Times New Roman" w:hAnsi="Times New Roman"/>
        </w:rPr>
        <w:br/>
      </w:r>
      <w:r w:rsidRPr="00697380">
        <w:rPr>
          <w:rFonts w:ascii="Times New Roman" w:hAnsi="Times New Roman"/>
        </w:rPr>
        <w:t>z 31.07.2006, s.</w:t>
      </w:r>
      <w:r w:rsidR="00F56533">
        <w:rPr>
          <w:rFonts w:ascii="Times New Roman" w:hAnsi="Times New Roman"/>
        </w:rPr>
        <w:t xml:space="preserve"> </w:t>
      </w:r>
      <w:r w:rsidRPr="00697380">
        <w:rPr>
          <w:rFonts w:ascii="Times New Roman" w:hAnsi="Times New Roman"/>
        </w:rPr>
        <w:t xml:space="preserve">25, z </w:t>
      </w:r>
      <w:proofErr w:type="spellStart"/>
      <w:r w:rsidRPr="00697380">
        <w:rPr>
          <w:rFonts w:ascii="Times New Roman" w:hAnsi="Times New Roman"/>
        </w:rPr>
        <w:t>późn</w:t>
      </w:r>
      <w:proofErr w:type="spellEnd"/>
      <w:r w:rsidRPr="00697380">
        <w:rPr>
          <w:rFonts w:ascii="Times New Roman" w:hAnsi="Times New Roman"/>
        </w:rPr>
        <w:t>.</w:t>
      </w:r>
      <w:r w:rsidR="00E921D3">
        <w:rPr>
          <w:rFonts w:ascii="Times New Roman" w:hAnsi="Times New Roman"/>
        </w:rPr>
        <w:t xml:space="preserve"> </w:t>
      </w:r>
      <w:r w:rsidRPr="00697380">
        <w:rPr>
          <w:rFonts w:ascii="Times New Roman" w:hAnsi="Times New Roman"/>
        </w:rPr>
        <w:t>zm.);</w:t>
      </w:r>
    </w:p>
    <w:p w:rsidR="005C6386" w:rsidRPr="00697380"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697380">
        <w:rPr>
          <w:rFonts w:ascii="Times New Roman" w:hAnsi="Times New Roman"/>
          <w:b/>
        </w:rPr>
        <w:t>„</w:t>
      </w:r>
      <w:r w:rsidR="00631C81">
        <w:rPr>
          <w:rFonts w:ascii="Times New Roman" w:hAnsi="Times New Roman"/>
          <w:b/>
          <w:bCs/>
        </w:rPr>
        <w:t>Rozporządzeniu Komisji (WE) Nr 1828/2006</w:t>
      </w:r>
      <w:r w:rsidR="00631C81">
        <w:rPr>
          <w:rFonts w:ascii="Times New Roman" w:hAnsi="Times New Roman"/>
          <w:b/>
        </w:rPr>
        <w:t>”</w:t>
      </w:r>
      <w:r w:rsidR="00631C81">
        <w:rPr>
          <w:rFonts w:ascii="Times New Roman" w:hAnsi="Times New Roman"/>
          <w:iCs/>
        </w:rPr>
        <w:t xml:space="preserve"> – należy przez to rozumieć </w:t>
      </w:r>
      <w:r w:rsidR="00631C81">
        <w:rPr>
          <w:rFonts w:ascii="Times New Roman" w:hAnsi="Times New Roman"/>
        </w:rPr>
        <w:t xml:space="preserve">rozporządzenie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(Dz. Urz. UE L 371 z 27.12.2006, s.1, z </w:t>
      </w:r>
      <w:proofErr w:type="spellStart"/>
      <w:r w:rsidR="00631C81">
        <w:rPr>
          <w:rFonts w:ascii="Times New Roman" w:hAnsi="Times New Roman"/>
        </w:rPr>
        <w:t>późn</w:t>
      </w:r>
      <w:proofErr w:type="spellEnd"/>
      <w:r w:rsidR="00631C81">
        <w:rPr>
          <w:rFonts w:ascii="Times New Roman" w:hAnsi="Times New Roman"/>
        </w:rPr>
        <w:t>. zm.);</w:t>
      </w:r>
    </w:p>
    <w:p w:rsidR="005C6386" w:rsidRPr="00697380" w:rsidRDefault="00631C81" w:rsidP="005C6386">
      <w:pPr>
        <w:numPr>
          <w:ilvl w:val="0"/>
          <w:numId w:val="2"/>
        </w:numPr>
        <w:autoSpaceDE w:val="0"/>
        <w:autoSpaceDN w:val="0"/>
        <w:adjustRightInd w:val="0"/>
        <w:spacing w:after="0" w:line="240" w:lineRule="auto"/>
        <w:ind w:hanging="380"/>
        <w:jc w:val="both"/>
        <w:rPr>
          <w:rFonts w:ascii="Times New Roman" w:hAnsi="Times New Roman"/>
        </w:rPr>
      </w:pPr>
      <w:r>
        <w:rPr>
          <w:rFonts w:ascii="Times New Roman" w:hAnsi="Times New Roman"/>
          <w:b/>
        </w:rPr>
        <w:t>„</w:t>
      </w:r>
      <w:r>
        <w:rPr>
          <w:rFonts w:ascii="Times New Roman" w:hAnsi="Times New Roman"/>
          <w:b/>
          <w:bCs/>
        </w:rPr>
        <w:t>Rozporządzeniu (WE) Nr 1080/2006 Parlamentu Europe</w:t>
      </w:r>
      <w:r>
        <w:rPr>
          <w:rFonts w:ascii="Times New Roman" w:hAnsi="Times New Roman"/>
          <w:b/>
          <w:bCs/>
          <w:iCs/>
        </w:rPr>
        <w:t>jskiego i Rady –</w:t>
      </w:r>
      <w:r>
        <w:rPr>
          <w:rFonts w:ascii="Times New Roman" w:hAnsi="Times New Roman"/>
          <w:iCs/>
        </w:rPr>
        <w:t xml:space="preserve"> należy przez to rozumieć </w:t>
      </w:r>
      <w:r>
        <w:rPr>
          <w:rFonts w:ascii="Times New Roman" w:hAnsi="Times New Roman"/>
        </w:rPr>
        <w:t xml:space="preserve">rozporządzenie (WE) Nr 1080/2006 Parlamentu Europejskiego i Rady z dnia 5 lipca </w:t>
      </w:r>
      <w:r>
        <w:rPr>
          <w:rFonts w:ascii="Times New Roman" w:hAnsi="Times New Roman"/>
        </w:rPr>
        <w:lastRenderedPageBreak/>
        <w:t xml:space="preserve">2006 r. w sprawie Europejskiego Funduszu Rozwoju Regionalnego i uchylające rozporządzenie (WE) Nr 1783/1999 (Dz. Urz. UE L 210 z 31.07.2006, s.1 z </w:t>
      </w:r>
      <w:proofErr w:type="spellStart"/>
      <w:r>
        <w:rPr>
          <w:rFonts w:ascii="Times New Roman" w:hAnsi="Times New Roman"/>
        </w:rPr>
        <w:t>późn</w:t>
      </w:r>
      <w:proofErr w:type="spellEnd"/>
      <w:r>
        <w:rPr>
          <w:rFonts w:ascii="Times New Roman" w:hAnsi="Times New Roman"/>
        </w:rPr>
        <w:t>. zm.)</w:t>
      </w:r>
      <w:r w:rsidR="00CB1C73">
        <w:rPr>
          <w:rStyle w:val="Odwoanieprzypisudolnego"/>
        </w:rPr>
        <w:footnoteReference w:id="5"/>
      </w:r>
      <w:r>
        <w:rPr>
          <w:rFonts w:ascii="Times New Roman" w:hAnsi="Times New Roman"/>
        </w:rPr>
        <w:t>;</w:t>
      </w:r>
    </w:p>
    <w:p w:rsidR="005C6386" w:rsidRPr="00697380" w:rsidRDefault="00631C81" w:rsidP="005C6386">
      <w:pPr>
        <w:numPr>
          <w:ilvl w:val="0"/>
          <w:numId w:val="2"/>
        </w:numPr>
        <w:autoSpaceDE w:val="0"/>
        <w:autoSpaceDN w:val="0"/>
        <w:adjustRightInd w:val="0"/>
        <w:spacing w:after="0" w:line="240" w:lineRule="auto"/>
        <w:ind w:hanging="380"/>
        <w:jc w:val="both"/>
        <w:rPr>
          <w:rFonts w:ascii="Times New Roman" w:hAnsi="Times New Roman"/>
        </w:rPr>
      </w:pPr>
      <w:r>
        <w:rPr>
          <w:rFonts w:ascii="Times New Roman" w:hAnsi="Times New Roman"/>
          <w:b/>
          <w:bCs/>
        </w:rPr>
        <w:t>„RPO WM”</w:t>
      </w:r>
      <w:r>
        <w:rPr>
          <w:rFonts w:ascii="Times New Roman" w:hAnsi="Times New Roman"/>
          <w:bCs/>
        </w:rPr>
        <w:t xml:space="preserve"> – </w:t>
      </w:r>
      <w:r w:rsidR="000E00CD" w:rsidRPr="00283B99">
        <w:rPr>
          <w:rFonts w:ascii="Times New Roman" w:hAnsi="Times New Roman"/>
        </w:rPr>
        <w:t xml:space="preserve">należy przez to rozumieć Regionalny Program Operacyjny Województwa Mazowieckiego 2007-2013, przyjęty uchwałą Nr 2283/89/07 Zarządu Województwa Mazowieckiego z dnia 6 listopada 2007 r. w sprawie przyjęcia Regionalnego Programu Operacyjnego Województwa Mazowieckiego 2007-2013 oraz zatwierdzony decyzją Komisji Europejskiej Nr </w:t>
      </w:r>
      <w:r w:rsidR="0023736F">
        <w:rPr>
          <w:rFonts w:ascii="Times New Roman" w:hAnsi="Times New Roman"/>
        </w:rPr>
        <w:t>C</w:t>
      </w:r>
      <w:r w:rsidR="000E00CD" w:rsidRPr="00283B99">
        <w:rPr>
          <w:rFonts w:ascii="Times New Roman" w:hAnsi="Times New Roman"/>
        </w:rPr>
        <w:t xml:space="preserve">(2007)5072 z dnia 10 października 2007 r., </w:t>
      </w:r>
      <w:r w:rsidR="0023736F" w:rsidRPr="0023736F">
        <w:rPr>
          <w:rFonts w:ascii="Times New Roman" w:hAnsi="Times New Roman"/>
        </w:rPr>
        <w:t>zmieniony decyzjami KE Nr C(2011)9872 z dnia 21 grudnia 2011 r. i Nr C(2014)3845 z dnia 16 czerwca 2014 r.;</w:t>
      </w:r>
    </w:p>
    <w:p w:rsidR="005C6386" w:rsidRPr="00697380" w:rsidRDefault="00631C81" w:rsidP="005C6386">
      <w:pPr>
        <w:numPr>
          <w:ilvl w:val="0"/>
          <w:numId w:val="2"/>
        </w:numPr>
        <w:autoSpaceDE w:val="0"/>
        <w:autoSpaceDN w:val="0"/>
        <w:adjustRightInd w:val="0"/>
        <w:spacing w:after="0" w:line="240" w:lineRule="auto"/>
        <w:ind w:left="709" w:hanging="369"/>
        <w:jc w:val="both"/>
        <w:rPr>
          <w:rFonts w:ascii="Times New Roman" w:hAnsi="Times New Roman"/>
        </w:rPr>
      </w:pPr>
      <w:r>
        <w:rPr>
          <w:rFonts w:ascii="Times New Roman" w:hAnsi="Times New Roman"/>
          <w:b/>
          <w:bCs/>
        </w:rPr>
        <w:t>„Sprzęcie ruchomym”</w:t>
      </w:r>
      <w:r>
        <w:rPr>
          <w:rFonts w:ascii="Times New Roman" w:hAnsi="Times New Roman"/>
          <w:b/>
        </w:rPr>
        <w:t xml:space="preserve"> </w:t>
      </w:r>
      <w:r>
        <w:rPr>
          <w:rFonts w:ascii="Times New Roman" w:hAnsi="Times New Roman"/>
        </w:rPr>
        <w:t>– należy przez to rozumieć środki trwałe</w:t>
      </w:r>
      <w:r w:rsidR="00092290" w:rsidRPr="00092290">
        <w:t xml:space="preserve"> </w:t>
      </w:r>
      <w:r w:rsidR="00092290" w:rsidRPr="00092290">
        <w:rPr>
          <w:rFonts w:ascii="Times New Roman" w:hAnsi="Times New Roman"/>
        </w:rPr>
        <w:t>niebędące nieruchomościami</w:t>
      </w:r>
      <w:r>
        <w:rPr>
          <w:rFonts w:ascii="Times New Roman" w:hAnsi="Times New Roman"/>
        </w:rPr>
        <w:t xml:space="preserve"> oraz wyposażenie;</w:t>
      </w:r>
      <w:r>
        <w:rPr>
          <w:rFonts w:ascii="Times New Roman" w:hAnsi="Times New Roman"/>
          <w:b/>
          <w:bCs/>
        </w:rPr>
        <w:t xml:space="preserve"> </w:t>
      </w:r>
    </w:p>
    <w:p w:rsidR="005C6386" w:rsidRPr="00697380" w:rsidRDefault="00631C81" w:rsidP="005C6386">
      <w:pPr>
        <w:numPr>
          <w:ilvl w:val="0"/>
          <w:numId w:val="2"/>
        </w:numPr>
        <w:autoSpaceDE w:val="0"/>
        <w:autoSpaceDN w:val="0"/>
        <w:adjustRightInd w:val="0"/>
        <w:spacing w:after="0" w:line="240" w:lineRule="auto"/>
        <w:ind w:left="709" w:hanging="369"/>
        <w:jc w:val="both"/>
        <w:rPr>
          <w:rFonts w:ascii="Times New Roman" w:hAnsi="Times New Roman"/>
        </w:rPr>
      </w:pPr>
      <w:r>
        <w:rPr>
          <w:rFonts w:ascii="Times New Roman" w:hAnsi="Times New Roman"/>
          <w:b/>
          <w:bCs/>
        </w:rPr>
        <w:t>„</w:t>
      </w:r>
      <w:r w:rsidR="00007965">
        <w:rPr>
          <w:rFonts w:ascii="Times New Roman" w:hAnsi="Times New Roman"/>
          <w:b/>
          <w:bCs/>
        </w:rPr>
        <w:t>RF</w:t>
      </w:r>
      <w:r>
        <w:rPr>
          <w:rFonts w:ascii="Times New Roman" w:hAnsi="Times New Roman"/>
          <w:b/>
          <w:bCs/>
        </w:rPr>
        <w:t xml:space="preserve"> UMWM” </w:t>
      </w:r>
      <w:r>
        <w:rPr>
          <w:rFonts w:ascii="Times New Roman" w:hAnsi="Times New Roman"/>
        </w:rPr>
        <w:t>- należy przez to rozumieć Departament  Rozwoju Regionalnego</w:t>
      </w:r>
      <w:r w:rsidR="00007965">
        <w:rPr>
          <w:rFonts w:ascii="Times New Roman" w:hAnsi="Times New Roman"/>
        </w:rPr>
        <w:t xml:space="preserve"> i Funduszy Europejskich</w:t>
      </w:r>
      <w:r>
        <w:rPr>
          <w:rFonts w:ascii="Times New Roman" w:hAnsi="Times New Roman"/>
        </w:rPr>
        <w:t xml:space="preserve"> w</w:t>
      </w:r>
      <w:r w:rsidR="008B3454">
        <w:rPr>
          <w:rFonts w:ascii="Times New Roman" w:hAnsi="Times New Roman"/>
        </w:rPr>
        <w:t> </w:t>
      </w:r>
      <w:r>
        <w:rPr>
          <w:rFonts w:ascii="Times New Roman" w:hAnsi="Times New Roman"/>
        </w:rPr>
        <w:t>Urzędzie Marszałkowskim Województwa Mazowieckiego w Warszawie;</w:t>
      </w:r>
    </w:p>
    <w:p w:rsidR="00E4154B" w:rsidRDefault="00631C81" w:rsidP="00842052">
      <w:pPr>
        <w:numPr>
          <w:ilvl w:val="0"/>
          <w:numId w:val="2"/>
        </w:numPr>
        <w:autoSpaceDE w:val="0"/>
        <w:autoSpaceDN w:val="0"/>
        <w:adjustRightInd w:val="0"/>
        <w:spacing w:after="0" w:line="240" w:lineRule="auto"/>
        <w:ind w:hanging="380"/>
        <w:jc w:val="both"/>
        <w:rPr>
          <w:rFonts w:ascii="Times New Roman" w:hAnsi="Times New Roman"/>
        </w:rPr>
      </w:pPr>
      <w:r>
        <w:rPr>
          <w:rFonts w:ascii="Times New Roman" w:hAnsi="Times New Roman"/>
          <w:b/>
        </w:rPr>
        <w:t>„Środkach EFRR”</w:t>
      </w:r>
      <w:r>
        <w:rPr>
          <w:rFonts w:ascii="Times New Roman" w:hAnsi="Times New Roman"/>
        </w:rPr>
        <w:t xml:space="preserve"> – należy przez to rozumieć część Dofinansowania pochodzącą ze środków Europejskiego</w:t>
      </w:r>
      <w:r w:rsidR="005C6386" w:rsidRPr="00447CDA">
        <w:rPr>
          <w:rFonts w:ascii="Times New Roman" w:hAnsi="Times New Roman"/>
        </w:rPr>
        <w:t xml:space="preserve"> Funduszu Rozwoju Regionalnego przekazywaną w formie płatności z rachunku Ministra Finansów, o którym mowa w art. 200 ust. 1 ustawy </w:t>
      </w:r>
      <w:r w:rsidR="00803DD4">
        <w:rPr>
          <w:rFonts w:ascii="Times New Roman" w:hAnsi="Times New Roman"/>
        </w:rPr>
        <w:t xml:space="preserve">z dnia 27 sierpnia 2009 r. </w:t>
      </w:r>
      <w:r w:rsidR="005C6386" w:rsidRPr="00447CDA">
        <w:rPr>
          <w:rFonts w:ascii="Times New Roman" w:hAnsi="Times New Roman"/>
        </w:rPr>
        <w:t>o</w:t>
      </w:r>
      <w:r w:rsidR="00916D55">
        <w:rPr>
          <w:rFonts w:ascii="Times New Roman" w:hAnsi="Times New Roman"/>
        </w:rPr>
        <w:t> </w:t>
      </w:r>
      <w:r w:rsidR="005C6386" w:rsidRPr="00447CDA">
        <w:rPr>
          <w:rFonts w:ascii="Times New Roman" w:hAnsi="Times New Roman"/>
        </w:rPr>
        <w:t>finansach publicznych, prowadzonego w Banku Gospodarstwa Krajowego;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824DA2">
        <w:rPr>
          <w:rFonts w:ascii="Times New Roman" w:hAnsi="Times New Roman"/>
          <w:b/>
          <w:bCs/>
        </w:rPr>
        <w:t>„</w:t>
      </w:r>
      <w:r w:rsidR="007017AF">
        <w:rPr>
          <w:rFonts w:ascii="Times New Roman" w:hAnsi="Times New Roman"/>
          <w:b/>
          <w:bCs/>
        </w:rPr>
        <w:t>u</w:t>
      </w:r>
      <w:r w:rsidRPr="00824DA2">
        <w:rPr>
          <w:rFonts w:ascii="Times New Roman" w:hAnsi="Times New Roman"/>
          <w:b/>
          <w:bCs/>
        </w:rPr>
        <w:t xml:space="preserve">chwale” </w:t>
      </w:r>
      <w:r w:rsidRPr="00824DA2">
        <w:rPr>
          <w:rFonts w:ascii="Times New Roman" w:hAnsi="Times New Roman"/>
        </w:rPr>
        <w:t>- należy przez to rozumieć przyjętą przez Zarząd Województwa Mazowiecki</w:t>
      </w:r>
      <w:r w:rsidR="00631C81">
        <w:rPr>
          <w:rFonts w:ascii="Times New Roman" w:hAnsi="Times New Roman"/>
        </w:rPr>
        <w:t>ego Uchwałę w sprawie realizacji projektu własnego</w:t>
      </w:r>
      <w:r w:rsidRPr="00447CDA">
        <w:rPr>
          <w:rFonts w:ascii="Times New Roman" w:hAnsi="Times New Roman"/>
        </w:rPr>
        <w:t xml:space="preserve"> Województwa Mazowieckiego w ramach RPO WM 2007-2013</w:t>
      </w:r>
      <w:r w:rsidRPr="00447CDA">
        <w:rPr>
          <w:rStyle w:val="Odwoanieprzypisudolnego"/>
        </w:rPr>
        <w:footnoteReference w:id="6"/>
      </w:r>
      <w:r w:rsidR="007F2E25">
        <w:rPr>
          <w:rFonts w:ascii="Times New Roman" w:hAnsi="Times New Roman"/>
        </w:rPr>
        <w:t xml:space="preserve"> </w:t>
      </w:r>
      <w:r w:rsidR="00CB5655" w:rsidRPr="00B33881">
        <w:rPr>
          <w:rFonts w:ascii="Times New Roman" w:hAnsi="Times New Roman"/>
          <w:b/>
        </w:rPr>
        <w:t>„Zwiększenie dostępności do kultury poprzez utworzenie M</w:t>
      </w:r>
      <w:r w:rsidR="00B33881" w:rsidRPr="00B33881">
        <w:rPr>
          <w:rFonts w:ascii="Times New Roman" w:hAnsi="Times New Roman"/>
          <w:b/>
        </w:rPr>
        <w:t>a</w:t>
      </w:r>
      <w:r w:rsidR="00CB5655" w:rsidRPr="00B33881">
        <w:rPr>
          <w:rFonts w:ascii="Times New Roman" w:hAnsi="Times New Roman"/>
          <w:b/>
        </w:rPr>
        <w:t>zowieckiego Szlaku Tradycji</w:t>
      </w:r>
      <w:r w:rsidR="00B33881" w:rsidRPr="00B33881">
        <w:rPr>
          <w:rFonts w:ascii="Times New Roman" w:hAnsi="Times New Roman"/>
          <w:b/>
        </w:rPr>
        <w:t>”,</w:t>
      </w:r>
      <w:r w:rsidR="00B33881">
        <w:rPr>
          <w:rFonts w:ascii="Times New Roman" w:hAnsi="Times New Roman"/>
        </w:rPr>
        <w:t xml:space="preserve"> </w:t>
      </w:r>
      <w:r w:rsidR="00B33881" w:rsidRPr="00DA5297">
        <w:rPr>
          <w:rFonts w:ascii="Times New Roman" w:hAnsi="Times New Roman"/>
          <w:b/>
        </w:rPr>
        <w:t>nr RPMA.06.01.00-14-055/14</w:t>
      </w:r>
      <w:r w:rsidRPr="00447CDA">
        <w:rPr>
          <w:rFonts w:ascii="Times New Roman" w:hAnsi="Times New Roman"/>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spacing w:val="4"/>
        </w:rPr>
      </w:pPr>
      <w:r w:rsidRPr="00447CDA">
        <w:rPr>
          <w:rFonts w:ascii="Times New Roman" w:hAnsi="Times New Roman"/>
          <w:b/>
          <w:spacing w:val="4"/>
        </w:rPr>
        <w:t>„UMWM”</w:t>
      </w:r>
      <w:r w:rsidRPr="00447CDA">
        <w:rPr>
          <w:rFonts w:ascii="Times New Roman" w:hAnsi="Times New Roman"/>
          <w:spacing w:val="4"/>
        </w:rPr>
        <w:t xml:space="preserve"> – należy przez to rozumieć Urząd Marszałkowski Województwa Mazowieckiego w Warszawie;</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 „Uszczegółowieniu</w:t>
      </w:r>
      <w:r w:rsidRPr="00447CDA">
        <w:rPr>
          <w:rFonts w:ascii="Times New Roman" w:hAnsi="Times New Roman"/>
          <w:b/>
        </w:rPr>
        <w:t>”</w:t>
      </w:r>
      <w:r w:rsidRPr="00447CDA">
        <w:rPr>
          <w:rFonts w:ascii="Times New Roman" w:hAnsi="Times New Roman"/>
        </w:rPr>
        <w:t xml:space="preserve"> – należy przez to rozumieć Szczegółowy Opis Priorytetów Regionalnego Programu Operacyjnego Województwa Mazowieckiego 2007-2013 (Uszczegółowienie </w:t>
      </w:r>
      <w:r w:rsidR="00824DA2">
        <w:rPr>
          <w:rFonts w:ascii="Times New Roman" w:hAnsi="Times New Roman"/>
        </w:rPr>
        <w:br/>
      </w:r>
      <w:r w:rsidRPr="00447CDA">
        <w:rPr>
          <w:rFonts w:ascii="Times New Roman" w:hAnsi="Times New Roman"/>
        </w:rPr>
        <w:t>RPO WM);</w:t>
      </w:r>
    </w:p>
    <w:p w:rsidR="005C6386" w:rsidRPr="00312DD4" w:rsidRDefault="005C6386" w:rsidP="005C6386">
      <w:pPr>
        <w:numPr>
          <w:ilvl w:val="0"/>
          <w:numId w:val="2"/>
        </w:numPr>
        <w:autoSpaceDE w:val="0"/>
        <w:autoSpaceDN w:val="0"/>
        <w:adjustRightInd w:val="0"/>
        <w:spacing w:after="0" w:line="240" w:lineRule="auto"/>
        <w:jc w:val="both"/>
        <w:rPr>
          <w:rFonts w:ascii="Times New Roman" w:hAnsi="Times New Roman"/>
        </w:rPr>
      </w:pPr>
      <w:r w:rsidRPr="00312DD4">
        <w:rPr>
          <w:rFonts w:ascii="Times New Roman" w:hAnsi="Times New Roman"/>
          <w:b/>
          <w:bCs/>
        </w:rPr>
        <w:t>„</w:t>
      </w:r>
      <w:r w:rsidR="000F6510" w:rsidRPr="00312DD4">
        <w:rPr>
          <w:rFonts w:ascii="Times New Roman" w:hAnsi="Times New Roman"/>
          <w:b/>
          <w:bCs/>
        </w:rPr>
        <w:t>Wkładzie własnym</w:t>
      </w:r>
      <w:r w:rsidR="007F2E25" w:rsidRPr="00312DD4">
        <w:rPr>
          <w:rStyle w:val="Odwoanieprzypisudolnego"/>
          <w:b/>
        </w:rPr>
        <w:footnoteReference w:id="7"/>
      </w:r>
      <w:r w:rsidR="003122E8" w:rsidRPr="003122E8">
        <w:rPr>
          <w:rFonts w:ascii="Times New Roman" w:hAnsi="Times New Roman"/>
        </w:rPr>
        <w:t>”– należy przez to rozumieć nakłady finansowe i/lub rzeczowe Beneficjenta w wysokości niezbędnej do uzupełnienia Dofinansowania Projektu. W ramach uzupełnienia Dofinansowania zapewniany jest minimalny wkład własny Beneficjenta</w:t>
      </w:r>
      <w:r w:rsidR="007F2E25" w:rsidRPr="00312DD4">
        <w:rPr>
          <w:rStyle w:val="Odwoanieprzypisudolnego"/>
        </w:rPr>
        <w:footnoteReference w:id="8"/>
      </w:r>
      <w:r w:rsidR="003122E8" w:rsidRPr="003122E8">
        <w:rPr>
          <w:rFonts w:ascii="Times New Roman" w:hAnsi="Times New Roman"/>
        </w:rPr>
        <w:t xml:space="preserve">, zgodnie </w:t>
      </w:r>
      <w:r w:rsidR="007F2E25" w:rsidRPr="00312DD4">
        <w:rPr>
          <w:rFonts w:ascii="Times New Roman" w:hAnsi="Times New Roman"/>
        </w:rPr>
        <w:br/>
      </w:r>
      <w:r w:rsidR="003122E8" w:rsidRPr="003122E8">
        <w:rPr>
          <w:rFonts w:ascii="Times New Roman" w:hAnsi="Times New Roman"/>
        </w:rPr>
        <w:t xml:space="preserve">z zapisami </w:t>
      </w:r>
      <w:r w:rsidR="00401293">
        <w:rPr>
          <w:rFonts w:ascii="Times New Roman" w:hAnsi="Times New Roman"/>
        </w:rPr>
        <w:t>Uszczegółowienia</w:t>
      </w:r>
      <w:r w:rsidR="00E6112F">
        <w:rPr>
          <w:rFonts w:ascii="Times New Roman" w:hAnsi="Times New Roman"/>
          <w:bCs/>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Wniosku”</w:t>
      </w:r>
      <w:r w:rsidRPr="00447CDA">
        <w:rPr>
          <w:rFonts w:ascii="Times New Roman" w:hAnsi="Times New Roman"/>
        </w:rPr>
        <w:t xml:space="preserve"> - należy przez to rozumieć </w:t>
      </w:r>
      <w:r w:rsidRPr="00447CDA">
        <w:rPr>
          <w:rFonts w:ascii="Times New Roman" w:hAnsi="Times New Roman"/>
          <w:i/>
        </w:rPr>
        <w:t xml:space="preserve">Wniosek o płatność zaliczkową, </w:t>
      </w:r>
      <w:r w:rsidRPr="00447CDA">
        <w:rPr>
          <w:rFonts w:ascii="Times New Roman" w:hAnsi="Times New Roman"/>
        </w:rPr>
        <w:t>za pomocą którego Beneficjent wnioskuje o przekazanie płatności zaliczkowej</w:t>
      </w:r>
      <w:r w:rsidRPr="00447CDA">
        <w:rPr>
          <w:rFonts w:ascii="Times New Roman" w:hAnsi="Times New Roman"/>
          <w:i/>
        </w:rPr>
        <w:t xml:space="preserve"> </w:t>
      </w:r>
      <w:r w:rsidRPr="00447CDA">
        <w:rPr>
          <w:rFonts w:ascii="Times New Roman" w:hAnsi="Times New Roman"/>
        </w:rPr>
        <w:t>lub</w:t>
      </w:r>
      <w:r w:rsidRPr="00447CDA">
        <w:rPr>
          <w:rFonts w:ascii="Times New Roman" w:hAnsi="Times New Roman"/>
          <w:i/>
        </w:rPr>
        <w:t xml:space="preserve"> Wniosek o płatność</w:t>
      </w:r>
      <w:r w:rsidRPr="00447CDA">
        <w:rPr>
          <w:rFonts w:ascii="Times New Roman" w:hAnsi="Times New Roman"/>
        </w:rPr>
        <w:t xml:space="preserve">, </w:t>
      </w:r>
      <w:r w:rsidR="00DE59E6">
        <w:rPr>
          <w:rFonts w:ascii="Times New Roman" w:hAnsi="Times New Roman"/>
        </w:rPr>
        <w:br/>
      </w:r>
      <w:r w:rsidRPr="00447CDA">
        <w:rPr>
          <w:rFonts w:ascii="Times New Roman" w:hAnsi="Times New Roman"/>
        </w:rPr>
        <w:t xml:space="preserve">za pomocą którego Beneficjent wnioskuje o przekazanie płatności pośredniej lub końcowej, obejmujący kwotę części poniesionych wydatków kwalifikowalnych, bądź rozlicza otrzymaną zaliczkę. </w:t>
      </w:r>
      <w:r w:rsidRPr="00447CDA">
        <w:rPr>
          <w:rFonts w:ascii="Times New Roman" w:hAnsi="Times New Roman"/>
          <w:i/>
        </w:rPr>
        <w:t>Wniosek o płatność</w:t>
      </w:r>
      <w:r w:rsidRPr="00447CDA">
        <w:rPr>
          <w:rFonts w:ascii="Times New Roman" w:hAnsi="Times New Roman"/>
        </w:rPr>
        <w:t xml:space="preserve"> pełni jednocześnie funkcję sprawozdawczą z postępu w realizacji Projektu; </w:t>
      </w:r>
    </w:p>
    <w:p w:rsidR="005C6386"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Wniosku o dofinansowanie Projektu</w:t>
      </w:r>
      <w:r w:rsidRPr="00447CDA">
        <w:rPr>
          <w:rFonts w:ascii="Times New Roman" w:hAnsi="Times New Roman"/>
          <w:b/>
        </w:rPr>
        <w:t>”</w:t>
      </w:r>
      <w:r w:rsidRPr="00447CDA">
        <w:rPr>
          <w:rFonts w:ascii="Times New Roman" w:hAnsi="Times New Roman"/>
        </w:rPr>
        <w:t xml:space="preserve"> – należy przez to rozumieć </w:t>
      </w:r>
      <w:r w:rsidRPr="00447CDA">
        <w:rPr>
          <w:rFonts w:ascii="Times New Roman" w:hAnsi="Times New Roman"/>
          <w:i/>
        </w:rPr>
        <w:t>Wniosek o dofinansowanie Projektu</w:t>
      </w:r>
      <w:r w:rsidRPr="00447CDA">
        <w:rPr>
          <w:rFonts w:ascii="Times New Roman" w:hAnsi="Times New Roman"/>
        </w:rPr>
        <w:t xml:space="preserve"> wraz z załącznikami, złożony przez wnioskodawcę ubiegającego się o dofinansowanie realizacji Projektu w ramach RPO WM, stanowiący załącznik nr 1 do Zasad;</w:t>
      </w:r>
    </w:p>
    <w:p w:rsidR="00447CDA" w:rsidRPr="00824DA2" w:rsidRDefault="003122E8" w:rsidP="00447CDA">
      <w:pPr>
        <w:pStyle w:val="Akapitzlist"/>
        <w:numPr>
          <w:ilvl w:val="0"/>
          <w:numId w:val="2"/>
        </w:numPr>
        <w:jc w:val="both"/>
        <w:rPr>
          <w:rFonts w:ascii="Times New Roman" w:hAnsi="Times New Roman"/>
        </w:rPr>
      </w:pPr>
      <w:r w:rsidRPr="003122E8">
        <w:rPr>
          <w:rFonts w:ascii="Times New Roman" w:hAnsi="Times New Roman"/>
          <w:b/>
          <w:bCs/>
        </w:rPr>
        <w:t>„Wniosku o potwierdzenie wniesienia wkładu finansowego”</w:t>
      </w:r>
      <w:r w:rsidRPr="003122E8">
        <w:rPr>
          <w:rFonts w:ascii="Times New Roman" w:hAnsi="Times New Roman"/>
          <w:bCs/>
        </w:rPr>
        <w:t xml:space="preserve"> </w:t>
      </w:r>
      <w:r w:rsidRPr="003122E8">
        <w:rPr>
          <w:rFonts w:ascii="Times New Roman" w:hAnsi="Times New Roman"/>
          <w:b/>
          <w:bCs/>
        </w:rPr>
        <w:t>–</w:t>
      </w:r>
      <w:r w:rsidRPr="003122E8">
        <w:rPr>
          <w:rFonts w:ascii="Times New Roman" w:hAnsi="Times New Roman"/>
        </w:rPr>
        <w:t xml:space="preserve"> należy przez to rozumieć wniosek </w:t>
      </w:r>
      <w:r w:rsidR="007C457D">
        <w:rPr>
          <w:rFonts w:ascii="Times New Roman" w:hAnsi="Times New Roman"/>
        </w:rPr>
        <w:t xml:space="preserve">o zatwierdzenie przez KE wkładu finansowego z funduszy UE na realizację projektu, </w:t>
      </w:r>
      <w:r w:rsidR="001F7AE2">
        <w:rPr>
          <w:rFonts w:ascii="Times New Roman" w:hAnsi="Times New Roman"/>
        </w:rPr>
        <w:br/>
      </w:r>
      <w:r w:rsidR="007C457D">
        <w:rPr>
          <w:rFonts w:ascii="Times New Roman" w:hAnsi="Times New Roman"/>
        </w:rPr>
        <w:lastRenderedPageBreak/>
        <w:t xml:space="preserve">w rozumieniu art. 39-41 </w:t>
      </w:r>
      <w:r w:rsidR="00CF0FB2">
        <w:rPr>
          <w:rFonts w:ascii="Times New Roman" w:hAnsi="Times New Roman"/>
        </w:rPr>
        <w:t>Rozporządzenia (</w:t>
      </w:r>
      <w:r w:rsidR="007C457D">
        <w:rPr>
          <w:rFonts w:ascii="Times New Roman" w:hAnsi="Times New Roman"/>
        </w:rPr>
        <w:t>WE) nr 1083/2006, składany do KE na standardowym formularzu</w:t>
      </w:r>
      <w:r w:rsidR="00FB372D" w:rsidRPr="00E01901">
        <w:rPr>
          <w:rFonts w:ascii="Times New Roman" w:hAnsi="Times New Roman"/>
        </w:rPr>
        <w:t>, którego wzór określa Załącznik XXI/XXII</w:t>
      </w:r>
      <w:r w:rsidRPr="003122E8">
        <w:rPr>
          <w:rFonts w:ascii="Times New Roman" w:hAnsi="Times New Roman"/>
        </w:rPr>
        <w:t xml:space="preserve"> do rozporządzenia 846/2009;</w:t>
      </w:r>
    </w:p>
    <w:p w:rsidR="005C6386" w:rsidRPr="00EE5F16" w:rsidRDefault="003122E8" w:rsidP="005C6386">
      <w:pPr>
        <w:pStyle w:val="Tekstpodstawowywcity"/>
        <w:keepNext/>
        <w:keepLines/>
        <w:numPr>
          <w:ilvl w:val="0"/>
          <w:numId w:val="2"/>
        </w:numPr>
        <w:spacing w:after="0" w:line="240" w:lineRule="auto"/>
        <w:jc w:val="both"/>
        <w:rPr>
          <w:sz w:val="22"/>
          <w:szCs w:val="22"/>
        </w:rPr>
      </w:pPr>
      <w:r w:rsidRPr="003122E8">
        <w:rPr>
          <w:b/>
          <w:sz w:val="22"/>
          <w:szCs w:val="22"/>
        </w:rPr>
        <w:t>„Współfinansowaniu”</w:t>
      </w:r>
      <w:r w:rsidRPr="003122E8">
        <w:rPr>
          <w:sz w:val="22"/>
          <w:szCs w:val="22"/>
        </w:rPr>
        <w:t xml:space="preserve"> – należy przez to rozumieć część Dofinansowania pochodzącą </w:t>
      </w:r>
      <w:r w:rsidRPr="003122E8">
        <w:rPr>
          <w:sz w:val="22"/>
          <w:szCs w:val="22"/>
        </w:rPr>
        <w:br/>
        <w:t>z budżetu państwa przekazywaną Beneficjentowi w formie dotacji celowej;</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„Wydatkach kwalifikowalnych</w:t>
      </w:r>
      <w:r w:rsidRPr="00447CDA">
        <w:rPr>
          <w:rFonts w:ascii="Times New Roman" w:hAnsi="Times New Roman"/>
          <w:b/>
        </w:rPr>
        <w:t>”</w:t>
      </w:r>
      <w:r w:rsidRPr="00447CDA">
        <w:rPr>
          <w:rFonts w:ascii="Times New Roman" w:hAnsi="Times New Roman"/>
        </w:rPr>
        <w:t xml:space="preserve"> – należy przez to rozumieć wydatki poniesione przez Beneficjenta w związku z realizacją Projektu w ramach RPO WM, zgodnie z wytycznymi określonymi przez IZ w </w:t>
      </w:r>
      <w:r w:rsidRPr="00447CDA">
        <w:rPr>
          <w:rFonts w:ascii="Times New Roman" w:hAnsi="Times New Roman"/>
          <w:i/>
          <w:iCs/>
        </w:rPr>
        <w:t>Zasadach kwalifikowania wydatków w ramach Regionalnego Programu Operacyjnego Województwa Mazowieckiego 2007-2013</w:t>
      </w:r>
      <w:r w:rsidRPr="00447CDA">
        <w:rPr>
          <w:rFonts w:ascii="Times New Roman" w:hAnsi="Times New Roman"/>
          <w:iCs/>
        </w:rPr>
        <w:t>oraz zgodnie z prawem unijnym i</w:t>
      </w:r>
      <w:r w:rsidR="008B3454">
        <w:rPr>
          <w:rFonts w:ascii="Times New Roman" w:hAnsi="Times New Roman"/>
          <w:iCs/>
        </w:rPr>
        <w:t> </w:t>
      </w:r>
      <w:r w:rsidRPr="00447CDA">
        <w:rPr>
          <w:rFonts w:ascii="Times New Roman" w:hAnsi="Times New Roman"/>
          <w:iCs/>
        </w:rPr>
        <w:t xml:space="preserve">krajowym, które kwalifikują się do dofinansowania ze środków przeznaczonych na realizację RPO WM, </w:t>
      </w:r>
      <w:r w:rsidRPr="00447CDA">
        <w:rPr>
          <w:rFonts w:ascii="Times New Roman" w:hAnsi="Times New Roman"/>
        </w:rPr>
        <w:t>w trybie określonym w Zasadach;</w:t>
      </w:r>
    </w:p>
    <w:p w:rsidR="005C6386" w:rsidRPr="00447CDA" w:rsidRDefault="005C6386" w:rsidP="005C6386">
      <w:pPr>
        <w:numPr>
          <w:ilvl w:val="0"/>
          <w:numId w:val="2"/>
        </w:numPr>
        <w:autoSpaceDE w:val="0"/>
        <w:autoSpaceDN w:val="0"/>
        <w:adjustRightInd w:val="0"/>
        <w:spacing w:after="0" w:line="240" w:lineRule="auto"/>
        <w:jc w:val="both"/>
        <w:rPr>
          <w:rFonts w:ascii="Times New Roman" w:hAnsi="Times New Roman"/>
        </w:rPr>
      </w:pPr>
      <w:r w:rsidRPr="00447CDA">
        <w:rPr>
          <w:rFonts w:ascii="Times New Roman" w:hAnsi="Times New Roman"/>
          <w:b/>
        </w:rPr>
        <w:t>„Wyodrębnionych dla Projektu rachunkach bankowych Beneficjenta”</w:t>
      </w:r>
      <w:r w:rsidRPr="00447CDA">
        <w:rPr>
          <w:rFonts w:ascii="Times New Roman" w:hAnsi="Times New Roman"/>
        </w:rPr>
        <w:t xml:space="preserve"> – należy przez to</w:t>
      </w:r>
      <w:r w:rsidR="008B3454">
        <w:rPr>
          <w:rFonts w:ascii="Times New Roman" w:hAnsi="Times New Roman"/>
        </w:rPr>
        <w:t> </w:t>
      </w:r>
      <w:r w:rsidRPr="00447CDA">
        <w:rPr>
          <w:rFonts w:ascii="Times New Roman" w:hAnsi="Times New Roman"/>
        </w:rPr>
        <w:t xml:space="preserve">rozumieć rachunki bankowe, w ramach których będą przeprowadzane wszelkie operacje finansowe związane z realizacją Projektu, a których obowiązek posiadania Beneficjent ma od dnia podjęcia </w:t>
      </w:r>
      <w:r w:rsidR="001E6068">
        <w:rPr>
          <w:rFonts w:ascii="Times New Roman" w:hAnsi="Times New Roman"/>
        </w:rPr>
        <w:t>u</w:t>
      </w:r>
      <w:r w:rsidRPr="00447CDA">
        <w:rPr>
          <w:rFonts w:ascii="Times New Roman" w:hAnsi="Times New Roman"/>
        </w:rPr>
        <w:t>chwały, w tym:</w:t>
      </w:r>
    </w:p>
    <w:p w:rsidR="005C6386" w:rsidRPr="00447CDA" w:rsidRDefault="005C6386" w:rsidP="005C6386">
      <w:pPr>
        <w:numPr>
          <w:ilvl w:val="0"/>
          <w:numId w:val="32"/>
        </w:numPr>
        <w:autoSpaceDE w:val="0"/>
        <w:autoSpaceDN w:val="0"/>
        <w:adjustRightInd w:val="0"/>
        <w:spacing w:after="0" w:line="240" w:lineRule="auto"/>
        <w:jc w:val="both"/>
        <w:rPr>
          <w:rFonts w:ascii="Times New Roman" w:hAnsi="Times New Roman"/>
          <w:b/>
        </w:rPr>
      </w:pPr>
      <w:r w:rsidRPr="00447CDA">
        <w:rPr>
          <w:rFonts w:ascii="Times New Roman" w:hAnsi="Times New Roman"/>
          <w:b/>
        </w:rPr>
        <w:t xml:space="preserve">rachunek bankowy dla </w:t>
      </w:r>
      <w:r w:rsidR="00583F38">
        <w:rPr>
          <w:rFonts w:ascii="Times New Roman" w:hAnsi="Times New Roman"/>
          <w:b/>
        </w:rPr>
        <w:t>ś</w:t>
      </w:r>
      <w:r w:rsidRPr="00447CDA">
        <w:rPr>
          <w:rFonts w:ascii="Times New Roman" w:hAnsi="Times New Roman"/>
          <w:b/>
        </w:rPr>
        <w:t>rodków otrzymanych w formie zaliczki,</w:t>
      </w:r>
    </w:p>
    <w:p w:rsidR="005C6386" w:rsidRPr="00447CDA" w:rsidRDefault="005C6386" w:rsidP="005C6386">
      <w:pPr>
        <w:numPr>
          <w:ilvl w:val="0"/>
          <w:numId w:val="32"/>
        </w:numPr>
        <w:autoSpaceDE w:val="0"/>
        <w:autoSpaceDN w:val="0"/>
        <w:adjustRightInd w:val="0"/>
        <w:spacing w:after="0" w:line="240" w:lineRule="auto"/>
        <w:jc w:val="both"/>
        <w:rPr>
          <w:rFonts w:ascii="Times New Roman" w:hAnsi="Times New Roman"/>
          <w:b/>
        </w:rPr>
      </w:pPr>
      <w:r w:rsidRPr="00447CDA">
        <w:rPr>
          <w:rFonts w:ascii="Times New Roman" w:hAnsi="Times New Roman"/>
          <w:b/>
        </w:rPr>
        <w:t>rachunek bankowy dla środków własnych Beneficjenta, na który wpłynie również refundacja;</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 „Zakończeniu finansowym realizacji Projektu” – </w:t>
      </w:r>
      <w:r w:rsidRPr="00447CDA">
        <w:rPr>
          <w:rFonts w:ascii="Times New Roman" w:hAnsi="Times New Roman"/>
          <w:bCs/>
        </w:rPr>
        <w:t>należy przez</w:t>
      </w:r>
      <w:r w:rsidRPr="00447CDA">
        <w:rPr>
          <w:rFonts w:ascii="Times New Roman" w:hAnsi="Times New Roman"/>
          <w:b/>
          <w:bCs/>
        </w:rPr>
        <w:t xml:space="preserve"> </w:t>
      </w:r>
      <w:r w:rsidRPr="00447CDA">
        <w:rPr>
          <w:rFonts w:ascii="Times New Roman" w:hAnsi="Times New Roman"/>
        </w:rPr>
        <w:t>t</w:t>
      </w:r>
      <w:r w:rsidRPr="00447CDA">
        <w:rPr>
          <w:rFonts w:ascii="Times New Roman" w:hAnsi="Times New Roman"/>
          <w:bCs/>
        </w:rPr>
        <w:t>o</w:t>
      </w:r>
      <w:r w:rsidRPr="00447CDA">
        <w:rPr>
          <w:rFonts w:ascii="Times New Roman" w:hAnsi="Times New Roman"/>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w:t>
      </w:r>
    </w:p>
    <w:p w:rsidR="005C6386" w:rsidRPr="00447CDA" w:rsidRDefault="005C6386" w:rsidP="005C6386">
      <w:pPr>
        <w:numPr>
          <w:ilvl w:val="0"/>
          <w:numId w:val="2"/>
        </w:numPr>
        <w:autoSpaceDE w:val="0"/>
        <w:autoSpaceDN w:val="0"/>
        <w:adjustRightInd w:val="0"/>
        <w:spacing w:after="0" w:line="240" w:lineRule="auto"/>
        <w:ind w:left="851" w:hanging="511"/>
        <w:jc w:val="both"/>
        <w:rPr>
          <w:rFonts w:ascii="Times New Roman" w:hAnsi="Times New Roman"/>
        </w:rPr>
      </w:pPr>
      <w:r w:rsidRPr="00447CDA">
        <w:rPr>
          <w:rFonts w:ascii="Times New Roman" w:hAnsi="Times New Roman"/>
          <w:b/>
        </w:rPr>
        <w:t>„Z</w:t>
      </w:r>
      <w:r w:rsidRPr="00447CDA">
        <w:rPr>
          <w:rFonts w:ascii="Times New Roman" w:hAnsi="Times New Roman"/>
          <w:b/>
          <w:bCs/>
        </w:rPr>
        <w:t xml:space="preserve">akończeniu rzeczowym realizacji Projektu” – </w:t>
      </w:r>
      <w:r w:rsidRPr="00447CDA">
        <w:rPr>
          <w:rFonts w:ascii="Times New Roman" w:hAnsi="Times New Roman"/>
          <w:bCs/>
        </w:rPr>
        <w:t>należy pr</w:t>
      </w:r>
      <w:r w:rsidRPr="00447CDA">
        <w:rPr>
          <w:rFonts w:ascii="Times New Roman" w:hAnsi="Times New Roman"/>
        </w:rPr>
        <w:t>zez to rozumieć datę:</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wykonania pełnego zakresu rzeczowego Projektu zgodnie z </w:t>
      </w:r>
      <w:r w:rsidR="00504AC2" w:rsidRPr="00504AC2">
        <w:rPr>
          <w:rFonts w:ascii="Times New Roman" w:hAnsi="Times New Roman"/>
          <w:i/>
        </w:rPr>
        <w:t>Zasadami</w:t>
      </w:r>
      <w:r w:rsidRPr="00447CDA">
        <w:rPr>
          <w:rFonts w:ascii="Times New Roman" w:hAnsi="Times New Roman"/>
        </w:rPr>
        <w:t xml:space="preserve"> oraz </w:t>
      </w:r>
      <w:r w:rsidR="00E01901">
        <w:rPr>
          <w:rFonts w:ascii="Times New Roman" w:hAnsi="Times New Roman"/>
        </w:rPr>
        <w:t>H</w:t>
      </w:r>
      <w:r w:rsidRPr="00447CDA">
        <w:rPr>
          <w:rFonts w:ascii="Times New Roman" w:hAnsi="Times New Roman"/>
        </w:rPr>
        <w:t>armonogramem rzeczowo-finansowym, co oznacza zrealizowanie wszystkich zadań/etapów realizacji Projektu,</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udokumentowania wykonania robót, dostaw i usług protokołami odbioru,</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udokumentowania wykonania robót, dostaw i usług fakturami o równoważnej wartości dowodowej,</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udokumentowania wykonania robót, dostaw i usług innymi dokumentami potwierdzającymi zgodność realizacji Projektu z warunkami </w:t>
      </w:r>
      <w:r w:rsidR="00504AC2" w:rsidRPr="00504AC2">
        <w:rPr>
          <w:rFonts w:ascii="Times New Roman" w:hAnsi="Times New Roman"/>
          <w:i/>
        </w:rPr>
        <w:t>Zasad</w:t>
      </w:r>
      <w:r w:rsidRPr="00447CDA">
        <w:rPr>
          <w:rFonts w:ascii="Times New Roman" w:hAnsi="Times New Roman"/>
        </w:rPr>
        <w:t xml:space="preserve">, wymienionymi w treści </w:t>
      </w:r>
      <w:r w:rsidR="00504AC2" w:rsidRPr="00504AC2">
        <w:rPr>
          <w:rFonts w:ascii="Times New Roman" w:hAnsi="Times New Roman"/>
          <w:i/>
        </w:rPr>
        <w:t>Zasad</w:t>
      </w:r>
      <w:r w:rsidRPr="00447CDA">
        <w:rPr>
          <w:rFonts w:ascii="Times New Roman" w:hAnsi="Times New Roman"/>
        </w:rPr>
        <w:t xml:space="preserve"> w części dotyczącej warunków wypłaty Dofinansowania,</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podpisania przez Beneficjenta ostatniego protokołu odbioru, świadectwa wykonania lub innego</w:t>
      </w:r>
      <w:r w:rsidRPr="00447CDA">
        <w:rPr>
          <w:rFonts w:ascii="Times New Roman" w:hAnsi="Times New Roman"/>
          <w:b/>
        </w:rPr>
        <w:t xml:space="preserve"> </w:t>
      </w:r>
      <w:r w:rsidRPr="00447CDA">
        <w:rPr>
          <w:rFonts w:ascii="Times New Roman" w:hAnsi="Times New Roman"/>
        </w:rPr>
        <w:t>d</w:t>
      </w:r>
      <w:r w:rsidRPr="00447CDA">
        <w:rPr>
          <w:rFonts w:ascii="Times New Roman" w:hAnsi="Times New Roman"/>
          <w:bCs/>
        </w:rPr>
        <w:t>okumentu równoważnego w ramach Projektu potwierdzającego wykonanie prac/odbioru towaru;</w:t>
      </w:r>
    </w:p>
    <w:p w:rsidR="00A74C79" w:rsidRDefault="00A74C79" w:rsidP="00A74C79">
      <w:pPr>
        <w:numPr>
          <w:ilvl w:val="0"/>
          <w:numId w:val="2"/>
        </w:numPr>
        <w:autoSpaceDE w:val="0"/>
        <w:autoSpaceDN w:val="0"/>
        <w:adjustRightInd w:val="0"/>
        <w:spacing w:after="0" w:line="240" w:lineRule="auto"/>
        <w:ind w:hanging="380"/>
        <w:jc w:val="both"/>
        <w:rPr>
          <w:rFonts w:ascii="Times New Roman" w:hAnsi="Times New Roman"/>
          <w:i/>
        </w:rPr>
      </w:pPr>
      <w:r>
        <w:rPr>
          <w:rFonts w:ascii="Times New Roman" w:hAnsi="Times New Roman"/>
          <w:b/>
        </w:rPr>
        <w:t xml:space="preserve"> </w:t>
      </w:r>
      <w:r w:rsidR="005C6386" w:rsidRPr="00447CDA">
        <w:rPr>
          <w:rFonts w:ascii="Times New Roman" w:hAnsi="Times New Roman"/>
          <w:b/>
        </w:rPr>
        <w:t>„Zakończeniu realizacji Projektu”</w:t>
      </w:r>
      <w:r w:rsidR="003122E8" w:rsidRPr="003122E8">
        <w:rPr>
          <w:rFonts w:ascii="Times New Roman" w:hAnsi="Times New Roman"/>
        </w:rPr>
        <w:t xml:space="preserve"> </w:t>
      </w:r>
      <w:r w:rsidR="005C6386" w:rsidRPr="00447CDA">
        <w:rPr>
          <w:rFonts w:ascii="Times New Roman" w:hAnsi="Times New Roman"/>
        </w:rPr>
        <w:t xml:space="preserve">– należy przez to rozumieć datę, </w:t>
      </w:r>
      <w:r w:rsidR="008B3454">
        <w:rPr>
          <w:rFonts w:ascii="Times New Roman" w:hAnsi="Times New Roman"/>
        </w:rPr>
        <w:t xml:space="preserve">spełnienia łącznie trzech warunków, tj.: zaplanowane w ramach Projektu czynności zostały faktycznie wykonane (żadna dalsza czynność nie jest wymagana), wszystkie wydatki zostały zapłacone przez Beneficjenta </w:t>
      </w:r>
      <w:r w:rsidR="00021097">
        <w:rPr>
          <w:rFonts w:ascii="Times New Roman" w:hAnsi="Times New Roman"/>
        </w:rPr>
        <w:t>(</w:t>
      </w:r>
      <w:r w:rsidR="008B3454">
        <w:rPr>
          <w:rFonts w:ascii="Times New Roman" w:hAnsi="Times New Roman"/>
        </w:rPr>
        <w:t>Beneficjent nie będzie ponosił już żadnych płatności), do</w:t>
      </w:r>
      <w:r w:rsidR="00B8412B">
        <w:rPr>
          <w:rFonts w:ascii="Times New Roman" w:hAnsi="Times New Roman"/>
        </w:rPr>
        <w:t>finansowanie zostało wypłacone B</w:t>
      </w:r>
      <w:r w:rsidR="008B3454">
        <w:rPr>
          <w:rFonts w:ascii="Times New Roman" w:hAnsi="Times New Roman"/>
        </w:rPr>
        <w:t>eneficjentowi (na rzecz Beneficjenta nie będą przekazywane już żadne płatności ze strony BGK i MJWPU)</w:t>
      </w:r>
      <w:r w:rsidR="005C6386" w:rsidRPr="00447CDA">
        <w:rPr>
          <w:rFonts w:ascii="Times New Roman" w:hAnsi="Times New Roman"/>
        </w:rPr>
        <w:t>;</w:t>
      </w:r>
    </w:p>
    <w:p w:rsidR="00A74C79" w:rsidRDefault="00A74C79" w:rsidP="00A74C79">
      <w:pPr>
        <w:numPr>
          <w:ilvl w:val="0"/>
          <w:numId w:val="2"/>
        </w:numPr>
        <w:autoSpaceDE w:val="0"/>
        <w:autoSpaceDN w:val="0"/>
        <w:adjustRightInd w:val="0"/>
        <w:spacing w:after="0" w:line="240" w:lineRule="auto"/>
        <w:ind w:hanging="380"/>
        <w:jc w:val="both"/>
        <w:rPr>
          <w:rFonts w:ascii="Times New Roman" w:hAnsi="Times New Roman"/>
          <w:i/>
        </w:rPr>
      </w:pPr>
      <w:r>
        <w:rPr>
          <w:rFonts w:ascii="Times New Roman" w:hAnsi="Times New Roman"/>
        </w:rPr>
        <w:t xml:space="preserve"> </w:t>
      </w:r>
      <w:r w:rsidRPr="00A74C79">
        <w:rPr>
          <w:rFonts w:ascii="Times New Roman" w:hAnsi="Times New Roman"/>
          <w:b/>
        </w:rPr>
        <w:t>„Zamówieniu dodatkowym”</w:t>
      </w:r>
      <w:r w:rsidRPr="00A74C79">
        <w:rPr>
          <w:rFonts w:ascii="Times New Roman" w:hAnsi="Times New Roman"/>
        </w:rPr>
        <w:t xml:space="preserve"> –</w:t>
      </w:r>
      <w:r w:rsidRPr="00A74C79">
        <w:rPr>
          <w:rFonts w:ascii="Times New Roman" w:hAnsi="Times New Roman"/>
          <w:bCs/>
        </w:rPr>
        <w:t xml:space="preserve"> należy przez to rozumieć zamówienie, o którym jest mowa w art. 67 ust.1 pkt 5 ustawy z dnia 29 stycznia 2004 r. Prawo zamówień publicznych (Dz. U. z 2010 r. Nr 113, </w:t>
      </w:r>
      <w:proofErr w:type="spellStart"/>
      <w:r w:rsidRPr="00A74C79">
        <w:rPr>
          <w:rFonts w:ascii="Times New Roman" w:hAnsi="Times New Roman"/>
          <w:bCs/>
        </w:rPr>
        <w:t>poz</w:t>
      </w:r>
      <w:proofErr w:type="spellEnd"/>
      <w:r w:rsidRPr="00A74C79">
        <w:rPr>
          <w:rFonts w:ascii="Times New Roman" w:hAnsi="Times New Roman"/>
          <w:bCs/>
        </w:rPr>
        <w:t xml:space="preserve"> 759, z </w:t>
      </w:r>
      <w:proofErr w:type="spellStart"/>
      <w:r w:rsidRPr="00A74C79">
        <w:rPr>
          <w:rFonts w:ascii="Times New Roman" w:hAnsi="Times New Roman"/>
          <w:bCs/>
        </w:rPr>
        <w:t>późn</w:t>
      </w:r>
      <w:proofErr w:type="spellEnd"/>
      <w:r w:rsidRPr="00A74C79">
        <w:rPr>
          <w:rFonts w:ascii="Times New Roman" w:hAnsi="Times New Roman"/>
          <w:bCs/>
        </w:rPr>
        <w:t>. zm.)</w:t>
      </w:r>
      <w:r w:rsidR="00007965">
        <w:rPr>
          <w:rFonts w:ascii="Times New Roman" w:hAnsi="Times New Roman"/>
          <w:bCs/>
        </w:rPr>
        <w:t>;</w:t>
      </w:r>
    </w:p>
    <w:p w:rsidR="00A74C79" w:rsidRPr="00A74C79" w:rsidRDefault="00A74C79" w:rsidP="00A74C79">
      <w:pPr>
        <w:numPr>
          <w:ilvl w:val="0"/>
          <w:numId w:val="2"/>
        </w:numPr>
        <w:autoSpaceDE w:val="0"/>
        <w:autoSpaceDN w:val="0"/>
        <w:adjustRightInd w:val="0"/>
        <w:spacing w:after="0" w:line="240" w:lineRule="auto"/>
        <w:ind w:hanging="380"/>
        <w:jc w:val="both"/>
        <w:rPr>
          <w:rFonts w:ascii="Times New Roman" w:hAnsi="Times New Roman"/>
          <w:i/>
        </w:rPr>
      </w:pPr>
      <w:r>
        <w:rPr>
          <w:rFonts w:ascii="Times New Roman" w:hAnsi="Times New Roman"/>
          <w:b/>
        </w:rPr>
        <w:t xml:space="preserve"> </w:t>
      </w:r>
      <w:r w:rsidR="005C6386" w:rsidRPr="00A74C79">
        <w:rPr>
          <w:rFonts w:ascii="Times New Roman" w:hAnsi="Times New Roman"/>
          <w:b/>
        </w:rPr>
        <w:t>„Zasadach”</w:t>
      </w:r>
      <w:r w:rsidR="003122E8" w:rsidRPr="00A74C79">
        <w:rPr>
          <w:rFonts w:ascii="Times New Roman" w:hAnsi="Times New Roman"/>
        </w:rPr>
        <w:t xml:space="preserve"> – </w:t>
      </w:r>
      <w:r w:rsidR="005C6386" w:rsidRPr="00A74C79">
        <w:rPr>
          <w:rFonts w:ascii="Times New Roman" w:hAnsi="Times New Roman"/>
        </w:rPr>
        <w:t>należy przez to rozumieć niniejsze Zasady realizacji Projektu</w:t>
      </w:r>
      <w:r w:rsidR="00007965">
        <w:rPr>
          <w:rFonts w:ascii="Times New Roman" w:hAnsi="Times New Roman"/>
        </w:rPr>
        <w:t>;</w:t>
      </w:r>
    </w:p>
    <w:p w:rsidR="0084193E" w:rsidRPr="00A74C79" w:rsidRDefault="00A74C79" w:rsidP="00A74C79">
      <w:pPr>
        <w:numPr>
          <w:ilvl w:val="0"/>
          <w:numId w:val="2"/>
        </w:numPr>
        <w:autoSpaceDE w:val="0"/>
        <w:autoSpaceDN w:val="0"/>
        <w:adjustRightInd w:val="0"/>
        <w:spacing w:after="0" w:line="240" w:lineRule="auto"/>
        <w:ind w:hanging="380"/>
        <w:jc w:val="both"/>
        <w:rPr>
          <w:rFonts w:ascii="Times New Roman" w:hAnsi="Times New Roman"/>
          <w:b/>
          <w:bCs/>
        </w:rPr>
      </w:pPr>
      <w:r>
        <w:rPr>
          <w:rFonts w:ascii="Times New Roman" w:hAnsi="Times New Roman"/>
          <w:b/>
        </w:rPr>
        <w:lastRenderedPageBreak/>
        <w:t xml:space="preserve"> </w:t>
      </w:r>
      <w:r w:rsidR="005C6386" w:rsidRPr="00A74C79">
        <w:rPr>
          <w:rFonts w:ascii="Times New Roman" w:hAnsi="Times New Roman"/>
          <w:b/>
        </w:rPr>
        <w:t xml:space="preserve">„Zasadzie konkurencyjności” – </w:t>
      </w:r>
      <w:r w:rsidR="005C6386" w:rsidRPr="00A74C79">
        <w:rPr>
          <w:rFonts w:ascii="Times New Roman" w:hAnsi="Times New Roman"/>
        </w:rPr>
        <w:t xml:space="preserve">należy przez to rozumieć działania, jakie muszą zostać podjęte przez Beneficjenta w celu </w:t>
      </w:r>
      <w:r w:rsidR="008400F3" w:rsidRPr="008400F3">
        <w:rPr>
          <w:rFonts w:ascii="Times New Roman" w:hAnsi="Times New Roman"/>
        </w:rPr>
        <w:t>wybrania najkorzystniejszej oferty z zachowaniem uczciwej konkurencji i równego traktowania wykonawców.</w:t>
      </w:r>
    </w:p>
    <w:p w:rsidR="000D0663" w:rsidRDefault="000D0663" w:rsidP="00843593">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3</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Zakres przedmiotowy Zasad</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5C6386" w:rsidP="005C6386">
      <w:pPr>
        <w:numPr>
          <w:ilvl w:val="0"/>
          <w:numId w:val="6"/>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Zasady określają szczegółow</w:t>
      </w:r>
      <w:r w:rsidR="00E41C1A">
        <w:rPr>
          <w:rFonts w:ascii="Times New Roman" w:hAnsi="Times New Roman"/>
        </w:rPr>
        <w:t>o</w:t>
      </w:r>
      <w:r w:rsidRPr="00447CDA">
        <w:rPr>
          <w:rFonts w:ascii="Times New Roman" w:hAnsi="Times New Roman"/>
        </w:rPr>
        <w:t xml:space="preserve"> </w:t>
      </w:r>
      <w:r w:rsidR="00DF3A89" w:rsidRPr="00447CDA">
        <w:rPr>
          <w:rFonts w:ascii="Times New Roman" w:hAnsi="Times New Roman"/>
        </w:rPr>
        <w:t xml:space="preserve">tryb i </w:t>
      </w:r>
      <w:r w:rsidRPr="00447CDA">
        <w:rPr>
          <w:rFonts w:ascii="Times New Roman" w:hAnsi="Times New Roman"/>
        </w:rPr>
        <w:t>warunki:</w:t>
      </w:r>
    </w:p>
    <w:p w:rsidR="005C6386" w:rsidRPr="00447CDA" w:rsidRDefault="005C6386" w:rsidP="005C6386">
      <w:pPr>
        <w:pStyle w:val="Akapitzlist1"/>
        <w:numPr>
          <w:ilvl w:val="0"/>
          <w:numId w:val="31"/>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na jakich przekazywane będzie Dofinansowanie w formie</w:t>
      </w:r>
      <w:r w:rsidRPr="00447CDA">
        <w:rPr>
          <w:rStyle w:val="Odwoanieprzypisudolnego"/>
        </w:rPr>
        <w:footnoteReference w:id="9"/>
      </w:r>
      <w:r w:rsidRPr="00447CDA">
        <w:rPr>
          <w:rFonts w:ascii="Times New Roman" w:hAnsi="Times New Roman"/>
        </w:rPr>
        <w:t>:</w:t>
      </w:r>
    </w:p>
    <w:p w:rsidR="005C6386" w:rsidRPr="00447CDA" w:rsidRDefault="005C6386" w:rsidP="005C6386">
      <w:pPr>
        <w:numPr>
          <w:ilvl w:val="1"/>
          <w:numId w:val="7"/>
        </w:numPr>
        <w:tabs>
          <w:tab w:val="left" w:pos="540"/>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refundacji poniesionych przez Beneficjenta części wydatków kwalifikowalnych na realizację Projektu, w postaci płatności pośrednich i końcowej, w terminach i wysokości określonych </w:t>
      </w:r>
      <w:r w:rsidRPr="00447CDA">
        <w:rPr>
          <w:rFonts w:ascii="Times New Roman" w:hAnsi="Times New Roman"/>
        </w:rPr>
        <w:br/>
        <w:t>w Harmonogramie wydatków</w:t>
      </w:r>
      <w:r w:rsidR="00EB5887">
        <w:rPr>
          <w:rFonts w:ascii="Times New Roman" w:hAnsi="Times New Roman"/>
        </w:rPr>
        <w:t>,</w:t>
      </w:r>
    </w:p>
    <w:p w:rsidR="005C6386" w:rsidRPr="00447CDA" w:rsidRDefault="005C6386" w:rsidP="005C6386">
      <w:pPr>
        <w:numPr>
          <w:ilvl w:val="1"/>
          <w:numId w:val="7"/>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zaliczki wypłacanej Beneficjentowi na realizację bieżącego zadania lub jego etapu określonego w Harmonogramie rzeczowo-finansowym (w wysokości do 100% przyznanego Dofinansowania);</w:t>
      </w:r>
    </w:p>
    <w:p w:rsidR="005C6386" w:rsidRPr="00447CDA" w:rsidRDefault="00DF3A89" w:rsidP="005C6386">
      <w:pPr>
        <w:numPr>
          <w:ilvl w:val="0"/>
          <w:numId w:val="30"/>
        </w:numPr>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realizacji Projektu</w:t>
      </w:r>
      <w:r w:rsidR="005C6386" w:rsidRPr="00447CDA">
        <w:rPr>
          <w:rFonts w:ascii="Times New Roman" w:hAnsi="Times New Roman"/>
        </w:rPr>
        <w:t>.</w:t>
      </w:r>
    </w:p>
    <w:p w:rsidR="005C6386" w:rsidRPr="00447CDA" w:rsidRDefault="005C6386" w:rsidP="005C6386">
      <w:pPr>
        <w:autoSpaceDE w:val="0"/>
        <w:autoSpaceDN w:val="0"/>
        <w:adjustRightInd w:val="0"/>
        <w:spacing w:after="0"/>
        <w:ind w:left="426" w:hanging="426"/>
        <w:jc w:val="both"/>
        <w:rPr>
          <w:rFonts w:ascii="Times New Roman" w:hAnsi="Times New Roman"/>
        </w:rPr>
      </w:pPr>
      <w:r w:rsidRPr="00447CDA">
        <w:rPr>
          <w:rFonts w:ascii="Times New Roman" w:hAnsi="Times New Roman"/>
        </w:rPr>
        <w:t>2.</w:t>
      </w:r>
      <w:r w:rsidRPr="00447CDA">
        <w:rPr>
          <w:rFonts w:ascii="Times New Roman" w:hAnsi="Times New Roman"/>
        </w:rPr>
        <w:tab/>
        <w:t>Dofinansowanie zostanie przekazane Beneficjentowi w kwocie nieprzekraczającej</w:t>
      </w:r>
      <w:r w:rsidR="00B33881">
        <w:rPr>
          <w:rFonts w:ascii="Times New Roman" w:hAnsi="Times New Roman"/>
        </w:rPr>
        <w:t>:</w:t>
      </w:r>
      <w:r w:rsidRPr="00447CDA">
        <w:rPr>
          <w:rFonts w:ascii="Times New Roman" w:hAnsi="Times New Roman"/>
        </w:rPr>
        <w:t xml:space="preserve"> </w:t>
      </w:r>
      <w:r w:rsidR="00B33881">
        <w:rPr>
          <w:rFonts w:ascii="Times New Roman" w:hAnsi="Times New Roman"/>
          <w:b/>
        </w:rPr>
        <w:t xml:space="preserve">482 478,68 </w:t>
      </w:r>
      <w:r w:rsidRPr="00447CDA">
        <w:rPr>
          <w:rFonts w:ascii="Times New Roman" w:hAnsi="Times New Roman"/>
        </w:rPr>
        <w:t>PLN (słownie:</w:t>
      </w:r>
      <w:r w:rsidR="00B33881">
        <w:rPr>
          <w:rFonts w:ascii="Times New Roman" w:hAnsi="Times New Roman"/>
          <w:b/>
        </w:rPr>
        <w:t xml:space="preserve"> czterysta osiemdziesiąt dwa tysiące czterysta siedemdziesiąt osiem złotych 68/100</w:t>
      </w:r>
      <w:r w:rsidRPr="00447CDA">
        <w:rPr>
          <w:rFonts w:ascii="Times New Roman" w:hAnsi="Times New Roman"/>
        </w:rPr>
        <w:t xml:space="preserve">) i stanowiącej nie więcej niż </w:t>
      </w:r>
      <w:r w:rsidR="00B33881">
        <w:rPr>
          <w:rFonts w:ascii="Times New Roman" w:hAnsi="Times New Roman"/>
          <w:b/>
        </w:rPr>
        <w:t xml:space="preserve">82,95 </w:t>
      </w:r>
      <w:r w:rsidRPr="00447CDA">
        <w:rPr>
          <w:rFonts w:ascii="Times New Roman" w:hAnsi="Times New Roman"/>
          <w:b/>
        </w:rPr>
        <w:t>%</w:t>
      </w:r>
      <w:r w:rsidRPr="00447CDA">
        <w:rPr>
          <w:rFonts w:ascii="Times New Roman" w:hAnsi="Times New Roman"/>
        </w:rPr>
        <w:t xml:space="preserve"> kwoty całkowitych wydatków kwalifikowalnych Projektu w</w:t>
      </w:r>
      <w:r w:rsidR="00DF3A89">
        <w:rPr>
          <w:rFonts w:ascii="Times New Roman" w:hAnsi="Times New Roman"/>
        </w:rPr>
        <w:t xml:space="preserve"> </w:t>
      </w:r>
      <w:r w:rsidRPr="00447CDA">
        <w:rPr>
          <w:rFonts w:ascii="Times New Roman" w:hAnsi="Times New Roman"/>
        </w:rPr>
        <w:t>tym:</w:t>
      </w:r>
    </w:p>
    <w:p w:rsidR="005C6386" w:rsidRDefault="005C6386" w:rsidP="005C6386">
      <w:pPr>
        <w:numPr>
          <w:ilvl w:val="0"/>
          <w:numId w:val="36"/>
        </w:numPr>
        <w:spacing w:after="0" w:line="240" w:lineRule="auto"/>
        <w:jc w:val="both"/>
        <w:rPr>
          <w:rFonts w:ascii="Times New Roman" w:hAnsi="Times New Roman"/>
        </w:rPr>
      </w:pPr>
      <w:r w:rsidRPr="00447CDA">
        <w:rPr>
          <w:rFonts w:ascii="Times New Roman" w:hAnsi="Times New Roman"/>
        </w:rPr>
        <w:t xml:space="preserve">środki EFRR w kwocie nieprzekraczającej: </w:t>
      </w:r>
      <w:r w:rsidR="00B33881">
        <w:rPr>
          <w:rFonts w:ascii="Times New Roman" w:hAnsi="Times New Roman"/>
          <w:b/>
        </w:rPr>
        <w:t xml:space="preserve">482 478,68 </w:t>
      </w:r>
      <w:r w:rsidRPr="00447CDA">
        <w:rPr>
          <w:rFonts w:ascii="Times New Roman" w:hAnsi="Times New Roman"/>
        </w:rPr>
        <w:t xml:space="preserve">PLN (słownie: </w:t>
      </w:r>
      <w:r w:rsidR="00B33881" w:rsidRPr="00B33881">
        <w:rPr>
          <w:rFonts w:ascii="Times New Roman" w:hAnsi="Times New Roman"/>
          <w:b/>
          <w:i/>
        </w:rPr>
        <w:t>czterysta osiemdziesiąt dwa tysiące czterysta siedemdziesiąt osiem złotych 68/100</w:t>
      </w:r>
      <w:r w:rsidRPr="00447CDA">
        <w:rPr>
          <w:rFonts w:ascii="Times New Roman" w:hAnsi="Times New Roman"/>
          <w:b/>
          <w:bCs/>
          <w:i/>
          <w:iCs/>
        </w:rPr>
        <w:t xml:space="preserve"> </w:t>
      </w:r>
      <w:r w:rsidRPr="00447CDA">
        <w:rPr>
          <w:rFonts w:ascii="Times New Roman" w:hAnsi="Times New Roman"/>
        </w:rPr>
        <w:t xml:space="preserve">) i stanowiącej nie więcej niż </w:t>
      </w:r>
      <w:r w:rsidR="00B33881">
        <w:rPr>
          <w:rFonts w:ascii="Times New Roman" w:hAnsi="Times New Roman"/>
          <w:b/>
          <w:bCs/>
        </w:rPr>
        <w:t>82,95</w:t>
      </w:r>
      <w:r w:rsidRPr="00447CDA">
        <w:rPr>
          <w:rFonts w:ascii="Times New Roman" w:hAnsi="Times New Roman"/>
          <w:b/>
          <w:bCs/>
        </w:rPr>
        <w:t xml:space="preserve">% </w:t>
      </w:r>
      <w:r w:rsidRPr="00447CDA">
        <w:rPr>
          <w:rFonts w:ascii="Times New Roman" w:hAnsi="Times New Roman"/>
        </w:rPr>
        <w:t>kwoty całkowitych wydatków kwalifikowalnych Projektu, w tym</w:t>
      </w:r>
      <w:r w:rsidRPr="00447CDA">
        <w:rPr>
          <w:rStyle w:val="Odwoanieprzypisudolnego"/>
        </w:rPr>
        <w:footnoteReference w:id="10"/>
      </w:r>
      <w:r w:rsidR="007D59C8">
        <w:rPr>
          <w:rFonts w:ascii="Times New Roman" w:hAnsi="Times New Roman"/>
        </w:rPr>
        <w:t xml:space="preserve">, </w:t>
      </w:r>
      <w:r w:rsidR="007D59C8">
        <w:rPr>
          <w:rStyle w:val="Odwoanieprzypisudolnego"/>
        </w:rPr>
        <w:footnoteReference w:id="11"/>
      </w:r>
      <w:r w:rsidRPr="00447CDA">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pomocy na usługi doradcze</w:t>
      </w:r>
      <w:r w:rsidR="006719BF" w:rsidRPr="006719BF">
        <w:rPr>
          <w:rFonts w:ascii="Times New Roman" w:hAnsi="Times New Roman"/>
          <w:b/>
        </w:rPr>
        <w:t xml:space="preserve"> </w:t>
      </w:r>
      <w:r w:rsidR="006719BF" w:rsidRPr="006719BF">
        <w:rPr>
          <w:rFonts w:ascii="Times New Roman" w:hAnsi="Times New Roman"/>
        </w:rPr>
        <w:t>(</w:t>
      </w:r>
      <w:r w:rsidR="006719BF" w:rsidRPr="00A32FEF">
        <w:rPr>
          <w:rFonts w:ascii="Times New Roman" w:hAnsi="Times New Roman"/>
          <w:strike/>
        </w:rPr>
        <w:t>...</w:t>
      </w:r>
      <w:r w:rsidR="006719BF" w:rsidRPr="006719BF">
        <w:rPr>
          <w:rFonts w:ascii="Times New Roman" w:hAnsi="Times New Roman"/>
        </w:rPr>
        <w:t>)</w:t>
      </w:r>
      <w:r w:rsidR="006719BF" w:rsidRPr="006719BF">
        <w:rPr>
          <w:rFonts w:ascii="Times New Roman" w:hAnsi="Times New Roman"/>
          <w:b/>
        </w:rPr>
        <w:t> </w:t>
      </w:r>
      <w:r>
        <w:rPr>
          <w:rFonts w:ascii="Times New Roman" w:hAnsi="Times New Roman"/>
        </w:rPr>
        <w:t xml:space="preserve"> w kwocie nieprzekraczającej: </w:t>
      </w:r>
      <w:r w:rsidRPr="00A32FEF">
        <w:rPr>
          <w:rFonts w:ascii="Times New Roman" w:hAnsi="Times New Roman"/>
          <w:b/>
          <w:bCs/>
          <w:strike/>
        </w:rPr>
        <w:t>……………</w:t>
      </w:r>
      <w:r>
        <w:rPr>
          <w:rFonts w:ascii="Times New Roman" w:hAnsi="Times New Roman"/>
        </w:rPr>
        <w:t xml:space="preserve">  PLN (słownie: </w:t>
      </w:r>
      <w:r w:rsidRPr="00A32FEF">
        <w:rPr>
          <w:rFonts w:ascii="Times New Roman" w:hAnsi="Times New Roman"/>
          <w:b/>
          <w:bCs/>
          <w:i/>
          <w:iCs/>
          <w:strike/>
        </w:rPr>
        <w:t>…………………</w:t>
      </w:r>
      <w:r>
        <w:rPr>
          <w:rFonts w:ascii="Times New Roman" w:hAnsi="Times New Roman"/>
          <w:b/>
          <w:bCs/>
          <w:i/>
          <w:iCs/>
        </w:rPr>
        <w:t>.</w:t>
      </w:r>
      <w:r>
        <w:rPr>
          <w:rFonts w:ascii="Times New Roman" w:hAnsi="Times New Roman"/>
        </w:rPr>
        <w:t xml:space="preserve">) i stanowiącej nie więcej niż </w:t>
      </w:r>
      <w:r w:rsidRPr="00A32FEF">
        <w:rPr>
          <w:rFonts w:ascii="Times New Roman" w:hAnsi="Times New Roman"/>
          <w:b/>
          <w:bCs/>
          <w:strike/>
        </w:rPr>
        <w:t>……………..</w:t>
      </w:r>
      <w:r>
        <w:rPr>
          <w:rFonts w:ascii="Times New Roman" w:hAnsi="Times New Roman"/>
          <w:b/>
          <w:bCs/>
        </w:rPr>
        <w:t xml:space="preserve">% </w:t>
      </w:r>
      <w:r>
        <w:rPr>
          <w:rFonts w:ascii="Times New Roman" w:hAnsi="Times New Roman"/>
        </w:rPr>
        <w:t>kwoty całkowitych wydatków kwalifikowalnych Projektu przeznaczonych na usługi doradcze</w:t>
      </w:r>
      <w:r w:rsidR="00EB5887">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regionalnej pomocy inwestycyjnej</w:t>
      </w:r>
      <w:r>
        <w:rPr>
          <w:rFonts w:ascii="Times New Roman" w:hAnsi="Times New Roman"/>
        </w:rPr>
        <w:t xml:space="preserve">  </w:t>
      </w:r>
      <w:r w:rsidR="007D59C8">
        <w:rPr>
          <w:rFonts w:ascii="Times New Roman" w:hAnsi="Times New Roman"/>
        </w:rPr>
        <w:t>(</w:t>
      </w:r>
      <w:r w:rsidR="007D59C8" w:rsidRPr="00A32FEF">
        <w:rPr>
          <w:rFonts w:ascii="Times New Roman" w:hAnsi="Times New Roman"/>
          <w:strike/>
        </w:rPr>
        <w:t>...)</w:t>
      </w:r>
      <w:r w:rsidR="007D59C8">
        <w:rPr>
          <w:rFonts w:ascii="Times New Roman" w:hAnsi="Times New Roman"/>
        </w:rPr>
        <w:t xml:space="preserve"> </w:t>
      </w:r>
      <w:r>
        <w:rPr>
          <w:rFonts w:ascii="Times New Roman" w:hAnsi="Times New Roman"/>
        </w:rPr>
        <w:t xml:space="preserve">w kwocie nieprzekraczającej: </w:t>
      </w:r>
      <w:r w:rsidRPr="00A32FEF">
        <w:rPr>
          <w:rFonts w:ascii="Times New Roman" w:hAnsi="Times New Roman"/>
          <w:b/>
          <w:bCs/>
          <w:strike/>
        </w:rPr>
        <w:t>……………</w:t>
      </w:r>
      <w:r>
        <w:rPr>
          <w:rFonts w:ascii="Times New Roman" w:hAnsi="Times New Roman"/>
        </w:rPr>
        <w:t xml:space="preserve">  PLN (słownie: </w:t>
      </w:r>
      <w:r w:rsidRPr="00A32FEF">
        <w:rPr>
          <w:rFonts w:ascii="Times New Roman" w:hAnsi="Times New Roman"/>
          <w:b/>
          <w:bCs/>
          <w:i/>
          <w:iCs/>
          <w:strike/>
        </w:rPr>
        <w:t>………………….</w:t>
      </w:r>
      <w:r w:rsidRPr="00A32FEF">
        <w:rPr>
          <w:rFonts w:ascii="Times New Roman" w:hAnsi="Times New Roman"/>
          <w:strike/>
        </w:rPr>
        <w:t>)</w:t>
      </w:r>
      <w:r>
        <w:rPr>
          <w:rFonts w:ascii="Times New Roman" w:hAnsi="Times New Roman"/>
        </w:rPr>
        <w:t xml:space="preserve"> i stanowiącej nie więcej niż </w:t>
      </w:r>
      <w:r w:rsidRPr="00A32FEF">
        <w:rPr>
          <w:rFonts w:ascii="Times New Roman" w:hAnsi="Times New Roman"/>
          <w:b/>
          <w:bCs/>
          <w:strike/>
        </w:rPr>
        <w:t>……………..</w:t>
      </w:r>
      <w:r>
        <w:rPr>
          <w:rFonts w:ascii="Times New Roman" w:hAnsi="Times New Roman"/>
          <w:b/>
          <w:bCs/>
        </w:rPr>
        <w:t xml:space="preserve">% </w:t>
      </w:r>
      <w:r>
        <w:rPr>
          <w:rFonts w:ascii="Times New Roman" w:hAnsi="Times New Roman"/>
        </w:rPr>
        <w:t>kwoty całkowitych wydatków kwalifikowalnych Projektu objętych regionalną pomocą inwestycyjną</w:t>
      </w:r>
      <w:r w:rsidR="00EB5887">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 xml:space="preserve">pomocy de </w:t>
      </w:r>
      <w:proofErr w:type="spellStart"/>
      <w:r>
        <w:rPr>
          <w:rFonts w:ascii="Times New Roman" w:hAnsi="Times New Roman"/>
          <w:b/>
          <w:i/>
        </w:rPr>
        <w:t>minimis</w:t>
      </w:r>
      <w:proofErr w:type="spellEnd"/>
      <w:r>
        <w:rPr>
          <w:rFonts w:ascii="Times New Roman" w:hAnsi="Times New Roman"/>
        </w:rPr>
        <w:t xml:space="preserve"> </w:t>
      </w:r>
      <w:r w:rsidR="007D59C8">
        <w:rPr>
          <w:rFonts w:ascii="Times New Roman" w:hAnsi="Times New Roman"/>
        </w:rPr>
        <w:t>(</w:t>
      </w:r>
      <w:r w:rsidR="007D59C8" w:rsidRPr="00A32FEF">
        <w:rPr>
          <w:rFonts w:ascii="Times New Roman" w:hAnsi="Times New Roman"/>
          <w:strike/>
        </w:rPr>
        <w:t>...</w:t>
      </w:r>
      <w:r w:rsidR="007D59C8">
        <w:rPr>
          <w:rFonts w:ascii="Times New Roman" w:hAnsi="Times New Roman"/>
        </w:rPr>
        <w:t xml:space="preserve">) </w:t>
      </w:r>
      <w:r>
        <w:rPr>
          <w:rFonts w:ascii="Times New Roman" w:hAnsi="Times New Roman"/>
        </w:rPr>
        <w:t xml:space="preserve">w kwocie nieprzekraczającej: </w:t>
      </w:r>
      <w:r w:rsidRPr="00A32FEF">
        <w:rPr>
          <w:rFonts w:ascii="Times New Roman" w:hAnsi="Times New Roman"/>
          <w:b/>
          <w:bCs/>
          <w:strike/>
        </w:rPr>
        <w:t>……………</w:t>
      </w:r>
      <w:r>
        <w:rPr>
          <w:rFonts w:ascii="Times New Roman" w:hAnsi="Times New Roman"/>
        </w:rPr>
        <w:t xml:space="preserve"> PLN (słownie: </w:t>
      </w:r>
      <w:r w:rsidRPr="00A32FEF">
        <w:rPr>
          <w:rFonts w:ascii="Times New Roman" w:hAnsi="Times New Roman"/>
          <w:b/>
          <w:bCs/>
          <w:i/>
          <w:iCs/>
          <w:strike/>
        </w:rPr>
        <w:t>…………………</w:t>
      </w:r>
      <w:r>
        <w:rPr>
          <w:rFonts w:ascii="Times New Roman" w:hAnsi="Times New Roman"/>
        </w:rPr>
        <w:t xml:space="preserve">) i stanowiącej nie więcej niż </w:t>
      </w:r>
      <w:r w:rsidRPr="00A32FEF">
        <w:rPr>
          <w:rFonts w:ascii="Times New Roman" w:hAnsi="Times New Roman"/>
          <w:b/>
          <w:bCs/>
          <w:strike/>
        </w:rPr>
        <w:t>………….</w:t>
      </w:r>
      <w:r>
        <w:rPr>
          <w:rFonts w:ascii="Times New Roman" w:hAnsi="Times New Roman"/>
          <w:b/>
          <w:bCs/>
        </w:rPr>
        <w:t xml:space="preserve">% </w:t>
      </w:r>
      <w:r>
        <w:rPr>
          <w:rFonts w:ascii="Times New Roman" w:hAnsi="Times New Roman"/>
        </w:rPr>
        <w:t xml:space="preserve">kwoty całkowitych wydatków kwalifikowalnych Projektu objętych pomocą de </w:t>
      </w:r>
      <w:proofErr w:type="spellStart"/>
      <w:r>
        <w:rPr>
          <w:rFonts w:ascii="Times New Roman" w:hAnsi="Times New Roman"/>
        </w:rPr>
        <w:t>minimis</w:t>
      </w:r>
      <w:proofErr w:type="spellEnd"/>
      <w:r w:rsidR="00EB5887">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sidRPr="00A32FEF">
        <w:rPr>
          <w:rFonts w:ascii="Times New Roman" w:hAnsi="Times New Roman"/>
          <w:b/>
          <w:strike/>
        </w:rPr>
        <w:t>..........................................................................</w:t>
      </w:r>
      <w:r>
        <w:rPr>
          <w:rFonts w:ascii="Times New Roman" w:hAnsi="Times New Roman"/>
        </w:rPr>
        <w:t>.</w:t>
      </w:r>
      <w:r>
        <w:rPr>
          <w:rStyle w:val="Odwoanieprzypisudolnego"/>
        </w:rPr>
        <w:footnoteReference w:id="12"/>
      </w:r>
      <w:r>
        <w:rPr>
          <w:rFonts w:ascii="Times New Roman" w:hAnsi="Times New Roman"/>
        </w:rPr>
        <w:t xml:space="preserve"> w kwocie nieprzekraczającej: </w:t>
      </w:r>
      <w:r w:rsidRPr="00A32FEF">
        <w:rPr>
          <w:rFonts w:ascii="Times New Roman" w:hAnsi="Times New Roman"/>
          <w:b/>
          <w:bCs/>
          <w:strike/>
        </w:rPr>
        <w:t>……………</w:t>
      </w:r>
      <w:r>
        <w:rPr>
          <w:rFonts w:ascii="Times New Roman" w:hAnsi="Times New Roman"/>
        </w:rPr>
        <w:t xml:space="preserve"> PLN (słownie: </w:t>
      </w:r>
      <w:r w:rsidRPr="00A32FEF">
        <w:rPr>
          <w:rFonts w:ascii="Times New Roman" w:hAnsi="Times New Roman"/>
          <w:b/>
          <w:bCs/>
          <w:iCs/>
          <w:strike/>
        </w:rPr>
        <w:t>…………...………</w:t>
      </w:r>
      <w:r>
        <w:rPr>
          <w:rFonts w:ascii="Times New Roman" w:hAnsi="Times New Roman"/>
        </w:rPr>
        <w:t xml:space="preserve">) i stanowiącej nie więcej niż </w:t>
      </w:r>
      <w:r w:rsidRPr="00A32FEF">
        <w:rPr>
          <w:rFonts w:ascii="Times New Roman" w:hAnsi="Times New Roman"/>
          <w:b/>
          <w:bCs/>
          <w:strike/>
        </w:rPr>
        <w:t>……</w:t>
      </w:r>
      <w:r>
        <w:rPr>
          <w:rFonts w:ascii="Times New Roman" w:hAnsi="Times New Roman"/>
          <w:b/>
          <w:bCs/>
        </w:rPr>
        <w:t xml:space="preserve"> % </w:t>
      </w:r>
      <w:r>
        <w:rPr>
          <w:rFonts w:ascii="Times New Roman" w:hAnsi="Times New Roman"/>
        </w:rPr>
        <w:t xml:space="preserve">kwoty całkowitych wydatków kwalifikowalnych Projektu objętych </w:t>
      </w:r>
      <w:r w:rsidRPr="00A32FEF">
        <w:rPr>
          <w:rFonts w:ascii="Times New Roman" w:hAnsi="Times New Roman"/>
          <w:b/>
          <w:strike/>
        </w:rPr>
        <w:t>..........................................................................</w:t>
      </w:r>
      <w:r>
        <w:rPr>
          <w:rFonts w:ascii="Times New Roman" w:hAnsi="Times New Roman"/>
          <w:b/>
        </w:rPr>
        <w:t>.</w:t>
      </w:r>
      <w:r>
        <w:rPr>
          <w:rStyle w:val="Odwoanieprzypisudolnego"/>
        </w:rPr>
        <w:footnoteReference w:id="13"/>
      </w:r>
      <w:r>
        <w:rPr>
          <w:rFonts w:ascii="Times New Roman" w:hAnsi="Times New Roman"/>
        </w:rPr>
        <w:t>;</w:t>
      </w:r>
    </w:p>
    <w:p w:rsidR="00900DC9" w:rsidRPr="00FB2B5D" w:rsidRDefault="00900DC9" w:rsidP="00900DC9">
      <w:pPr>
        <w:spacing w:after="0" w:line="240" w:lineRule="auto"/>
        <w:ind w:left="1440"/>
        <w:jc w:val="both"/>
        <w:rPr>
          <w:rFonts w:ascii="Times New Roman" w:hAnsi="Times New Roman"/>
        </w:rPr>
      </w:pPr>
    </w:p>
    <w:p w:rsidR="005C6386" w:rsidRPr="00447CDA" w:rsidRDefault="005C6386" w:rsidP="005C6386">
      <w:pPr>
        <w:numPr>
          <w:ilvl w:val="0"/>
          <w:numId w:val="36"/>
        </w:numPr>
        <w:spacing w:after="0" w:line="240" w:lineRule="auto"/>
        <w:jc w:val="both"/>
        <w:rPr>
          <w:rFonts w:ascii="Times New Roman" w:hAnsi="Times New Roman"/>
        </w:rPr>
      </w:pPr>
      <w:r w:rsidRPr="00447CDA">
        <w:rPr>
          <w:rFonts w:ascii="Times New Roman" w:hAnsi="Times New Roman"/>
        </w:rPr>
        <w:lastRenderedPageBreak/>
        <w:t xml:space="preserve">Współfinansowanie w kwocie nieprzekraczającej: </w:t>
      </w:r>
      <w:r w:rsidRPr="00A32FEF">
        <w:rPr>
          <w:rFonts w:ascii="Times New Roman" w:hAnsi="Times New Roman"/>
          <w:b/>
          <w:bCs/>
          <w:strike/>
        </w:rPr>
        <w:t>……………..</w:t>
      </w:r>
      <w:r w:rsidRPr="00447CDA">
        <w:rPr>
          <w:rFonts w:ascii="Times New Roman" w:hAnsi="Times New Roman"/>
        </w:rPr>
        <w:t xml:space="preserve"> PLN (słownie: </w:t>
      </w:r>
      <w:r w:rsidRPr="00A32FEF">
        <w:rPr>
          <w:rFonts w:ascii="Times New Roman" w:hAnsi="Times New Roman"/>
          <w:b/>
          <w:bCs/>
          <w:i/>
          <w:iCs/>
          <w:strike/>
        </w:rPr>
        <w:t>……………</w:t>
      </w:r>
      <w:r w:rsidRPr="00447CDA">
        <w:rPr>
          <w:rFonts w:ascii="Times New Roman" w:hAnsi="Times New Roman"/>
          <w:b/>
          <w:bCs/>
          <w:i/>
          <w:iCs/>
        </w:rPr>
        <w:t>.</w:t>
      </w:r>
      <w:r w:rsidRPr="00447CDA">
        <w:rPr>
          <w:rFonts w:ascii="Times New Roman" w:hAnsi="Times New Roman"/>
        </w:rPr>
        <w:t xml:space="preserve">) </w:t>
      </w:r>
      <w:r w:rsidR="000D1276">
        <w:rPr>
          <w:rFonts w:ascii="Times New Roman" w:hAnsi="Times New Roman"/>
        </w:rPr>
        <w:br/>
      </w:r>
      <w:r w:rsidRPr="00447CDA">
        <w:rPr>
          <w:rFonts w:ascii="Times New Roman" w:hAnsi="Times New Roman"/>
        </w:rPr>
        <w:t>i stanowiącej nie</w:t>
      </w:r>
      <w:r w:rsidR="000D1276">
        <w:rPr>
          <w:rFonts w:ascii="Times New Roman" w:hAnsi="Times New Roman"/>
        </w:rPr>
        <w:t xml:space="preserve"> </w:t>
      </w:r>
      <w:r w:rsidRPr="00447CDA">
        <w:rPr>
          <w:rFonts w:ascii="Times New Roman" w:hAnsi="Times New Roman"/>
        </w:rPr>
        <w:t xml:space="preserve">więcej niż </w:t>
      </w:r>
      <w:r w:rsidRPr="00A32FEF">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w tym</w:t>
      </w:r>
      <w:r w:rsidRPr="00447CDA">
        <w:rPr>
          <w:rStyle w:val="Odwoanieprzypisudolnego"/>
        </w:rPr>
        <w:footnoteReference w:id="14"/>
      </w:r>
      <w:r w:rsidR="00900DC9" w:rsidRPr="00900DC9">
        <w:rPr>
          <w:rFonts w:ascii="Times New Roman" w:hAnsi="Times New Roman"/>
          <w:vertAlign w:val="superscript"/>
        </w:rPr>
        <w:t>,</w:t>
      </w:r>
      <w:r w:rsidR="007D59C8">
        <w:rPr>
          <w:rStyle w:val="Odwoanieprzypisudolnego"/>
        </w:rPr>
        <w:footnoteReference w:id="15"/>
      </w:r>
      <w:r w:rsidRPr="00447CDA">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447CDA">
        <w:rPr>
          <w:rFonts w:ascii="Times New Roman" w:hAnsi="Times New Roman"/>
          <w:b/>
          <w:i/>
        </w:rPr>
        <w:t>pomocy na usługi doradcze</w:t>
      </w:r>
      <w:r w:rsidRPr="00447CDA">
        <w:rPr>
          <w:rFonts w:ascii="Times New Roman" w:hAnsi="Times New Roman"/>
        </w:rPr>
        <w:t> </w:t>
      </w:r>
      <w:r w:rsidR="007D59C8">
        <w:rPr>
          <w:rFonts w:ascii="Times New Roman" w:hAnsi="Times New Roman"/>
        </w:rPr>
        <w:t>(</w:t>
      </w:r>
      <w:r w:rsidR="007D59C8" w:rsidRPr="00A32FEF">
        <w:rPr>
          <w:rFonts w:ascii="Times New Roman" w:hAnsi="Times New Roman"/>
          <w:strike/>
        </w:rPr>
        <w:t>...</w:t>
      </w:r>
      <w:r w:rsidR="007D59C8">
        <w:rPr>
          <w:rFonts w:ascii="Times New Roman" w:hAnsi="Times New Roman"/>
        </w:rPr>
        <w:t>)</w:t>
      </w:r>
      <w:r w:rsidRPr="00447CDA">
        <w:rPr>
          <w:rFonts w:ascii="Times New Roman" w:hAnsi="Times New Roman"/>
        </w:rPr>
        <w:t xml:space="preserve"> w kwocie nieprzekraczającej: </w:t>
      </w:r>
      <w:r w:rsidRPr="00A32FEF">
        <w:rPr>
          <w:rFonts w:ascii="Times New Roman" w:hAnsi="Times New Roman"/>
          <w:b/>
          <w:bCs/>
          <w:strike/>
        </w:rPr>
        <w:t>……………..</w:t>
      </w:r>
      <w:r w:rsidRPr="00A32FEF">
        <w:rPr>
          <w:rFonts w:ascii="Times New Roman" w:hAnsi="Times New Roman"/>
          <w:strike/>
        </w:rPr>
        <w:t xml:space="preserve"> </w:t>
      </w:r>
      <w:r w:rsidRPr="00447CDA">
        <w:rPr>
          <w:rFonts w:ascii="Times New Roman" w:hAnsi="Times New Roman"/>
        </w:rPr>
        <w:t xml:space="preserve">PLN (słownie: </w:t>
      </w:r>
      <w:r w:rsidRPr="00A32FEF">
        <w:rPr>
          <w:rFonts w:ascii="Times New Roman" w:hAnsi="Times New Roman"/>
          <w:b/>
          <w:bCs/>
          <w:i/>
          <w:iCs/>
          <w:strike/>
        </w:rPr>
        <w:t>…………….</w:t>
      </w:r>
      <w:r w:rsidRPr="00447CDA">
        <w:rPr>
          <w:rFonts w:ascii="Times New Roman" w:hAnsi="Times New Roman"/>
        </w:rPr>
        <w:t>) i stanowiącej nie</w:t>
      </w:r>
      <w:r w:rsidR="008F183B">
        <w:rPr>
          <w:rFonts w:ascii="Times New Roman" w:hAnsi="Times New Roman"/>
        </w:rPr>
        <w:t xml:space="preserve"> </w:t>
      </w:r>
      <w:r w:rsidRPr="00447CDA">
        <w:rPr>
          <w:rFonts w:ascii="Times New Roman" w:hAnsi="Times New Roman"/>
        </w:rPr>
        <w:t xml:space="preserve">więcej niż </w:t>
      </w:r>
      <w:r w:rsidRPr="00A32FEF">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przeznaczonych na usługi doradcze</w:t>
      </w:r>
      <w:r w:rsidR="00F74EF0">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447CDA">
        <w:rPr>
          <w:rFonts w:ascii="Times New Roman" w:hAnsi="Times New Roman"/>
          <w:b/>
          <w:i/>
        </w:rPr>
        <w:t xml:space="preserve">regionalnej pomocy inwestycyjnej </w:t>
      </w:r>
      <w:r w:rsidR="006719BF" w:rsidRPr="006719BF">
        <w:rPr>
          <w:rFonts w:ascii="Times New Roman" w:hAnsi="Times New Roman"/>
        </w:rPr>
        <w:t>(</w:t>
      </w:r>
      <w:r w:rsidR="006719BF" w:rsidRPr="00A32FEF">
        <w:rPr>
          <w:rFonts w:ascii="Times New Roman" w:hAnsi="Times New Roman"/>
          <w:strike/>
        </w:rPr>
        <w:t>...</w:t>
      </w:r>
      <w:r w:rsidR="006719BF" w:rsidRPr="006719BF">
        <w:rPr>
          <w:rFonts w:ascii="Times New Roman" w:hAnsi="Times New Roman"/>
        </w:rPr>
        <w:t>)</w:t>
      </w:r>
      <w:r w:rsidR="009B3883">
        <w:rPr>
          <w:rFonts w:ascii="Times New Roman" w:hAnsi="Times New Roman"/>
        </w:rPr>
        <w:t xml:space="preserve"> </w:t>
      </w:r>
      <w:r w:rsidRPr="00447CDA">
        <w:rPr>
          <w:rFonts w:ascii="Times New Roman" w:hAnsi="Times New Roman"/>
        </w:rPr>
        <w:t xml:space="preserve">w kwocie nieprzekraczającej: </w:t>
      </w:r>
      <w:r w:rsidRPr="00A32FEF">
        <w:rPr>
          <w:rFonts w:ascii="Times New Roman" w:hAnsi="Times New Roman"/>
          <w:b/>
          <w:bCs/>
          <w:strike/>
        </w:rPr>
        <w:t>……………..</w:t>
      </w:r>
      <w:r w:rsidRPr="00447CDA">
        <w:rPr>
          <w:rFonts w:ascii="Times New Roman" w:hAnsi="Times New Roman"/>
        </w:rPr>
        <w:t xml:space="preserve"> PLN (słownie: </w:t>
      </w:r>
      <w:r w:rsidRPr="00A32FEF">
        <w:rPr>
          <w:rFonts w:ascii="Times New Roman" w:hAnsi="Times New Roman"/>
          <w:b/>
          <w:bCs/>
          <w:i/>
          <w:iCs/>
          <w:strike/>
        </w:rPr>
        <w:t>……………</w:t>
      </w:r>
      <w:r w:rsidRPr="00447CDA">
        <w:rPr>
          <w:rFonts w:ascii="Times New Roman" w:hAnsi="Times New Roman"/>
          <w:b/>
          <w:bCs/>
          <w:i/>
          <w:iCs/>
        </w:rPr>
        <w:t>.</w:t>
      </w:r>
      <w:r w:rsidRPr="00447CDA">
        <w:rPr>
          <w:rFonts w:ascii="Times New Roman" w:hAnsi="Times New Roman"/>
        </w:rPr>
        <w:t>) i stanowiącej nie</w:t>
      </w:r>
      <w:r w:rsidR="000D1276">
        <w:rPr>
          <w:rFonts w:ascii="Times New Roman" w:hAnsi="Times New Roman"/>
        </w:rPr>
        <w:t xml:space="preserve"> </w:t>
      </w:r>
      <w:r w:rsidRPr="00447CDA">
        <w:rPr>
          <w:rFonts w:ascii="Times New Roman" w:hAnsi="Times New Roman"/>
        </w:rPr>
        <w:t xml:space="preserve">więcej niż </w:t>
      </w:r>
      <w:r w:rsidRPr="00A32FEF">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objętych regionalną pomocą inwestycyjną</w:t>
      </w:r>
      <w:r w:rsidR="00F74EF0">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447CDA">
        <w:rPr>
          <w:rFonts w:ascii="Times New Roman" w:hAnsi="Times New Roman"/>
          <w:b/>
          <w:i/>
        </w:rPr>
        <w:t xml:space="preserve">pomocy de </w:t>
      </w:r>
      <w:proofErr w:type="spellStart"/>
      <w:r w:rsidRPr="00447CDA">
        <w:rPr>
          <w:rFonts w:ascii="Times New Roman" w:hAnsi="Times New Roman"/>
          <w:b/>
          <w:i/>
        </w:rPr>
        <w:t>minimis</w:t>
      </w:r>
      <w:proofErr w:type="spellEnd"/>
      <w:r w:rsidRPr="00447CDA">
        <w:rPr>
          <w:rFonts w:ascii="Times New Roman" w:hAnsi="Times New Roman"/>
          <w:b/>
          <w:i/>
        </w:rPr>
        <w:t xml:space="preserve"> </w:t>
      </w:r>
      <w:r w:rsidR="006719BF" w:rsidRPr="006719BF">
        <w:rPr>
          <w:rFonts w:ascii="Times New Roman" w:hAnsi="Times New Roman"/>
        </w:rPr>
        <w:t>(</w:t>
      </w:r>
      <w:r w:rsidR="006719BF" w:rsidRPr="00A32FEF">
        <w:rPr>
          <w:rFonts w:ascii="Times New Roman" w:hAnsi="Times New Roman"/>
          <w:strike/>
        </w:rPr>
        <w:t>...</w:t>
      </w:r>
      <w:r w:rsidR="006719BF" w:rsidRPr="006719BF">
        <w:rPr>
          <w:rFonts w:ascii="Times New Roman" w:hAnsi="Times New Roman"/>
        </w:rPr>
        <w:t>)</w:t>
      </w:r>
      <w:r w:rsidR="007D59C8">
        <w:rPr>
          <w:rFonts w:ascii="Times New Roman" w:hAnsi="Times New Roman"/>
          <w:b/>
          <w:i/>
        </w:rPr>
        <w:t xml:space="preserve"> </w:t>
      </w:r>
      <w:r w:rsidRPr="00447CDA">
        <w:rPr>
          <w:rFonts w:ascii="Times New Roman" w:hAnsi="Times New Roman"/>
        </w:rPr>
        <w:t xml:space="preserve">w kwocie nieprzekraczającej: </w:t>
      </w:r>
      <w:r w:rsidRPr="00A32FEF">
        <w:rPr>
          <w:rFonts w:ascii="Times New Roman" w:hAnsi="Times New Roman"/>
          <w:b/>
          <w:bCs/>
          <w:strike/>
        </w:rPr>
        <w:t>……………..</w:t>
      </w:r>
      <w:r w:rsidRPr="00447CDA">
        <w:rPr>
          <w:rFonts w:ascii="Times New Roman" w:hAnsi="Times New Roman"/>
        </w:rPr>
        <w:t xml:space="preserve"> PLN (słownie: </w:t>
      </w:r>
      <w:r w:rsidRPr="00A32FEF">
        <w:rPr>
          <w:rFonts w:ascii="Times New Roman" w:hAnsi="Times New Roman"/>
          <w:b/>
          <w:bCs/>
          <w:i/>
          <w:iCs/>
          <w:strike/>
        </w:rPr>
        <w:t>……………</w:t>
      </w:r>
      <w:r w:rsidRPr="00447CDA">
        <w:rPr>
          <w:rFonts w:ascii="Times New Roman" w:hAnsi="Times New Roman"/>
          <w:b/>
          <w:bCs/>
          <w:i/>
          <w:iCs/>
        </w:rPr>
        <w:t>.</w:t>
      </w:r>
      <w:r w:rsidRPr="00447CDA">
        <w:rPr>
          <w:rFonts w:ascii="Times New Roman" w:hAnsi="Times New Roman"/>
        </w:rPr>
        <w:t xml:space="preserve">) i stanowiącej nie więcej niż </w:t>
      </w:r>
      <w:r w:rsidRPr="00A32FEF">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 xml:space="preserve">kwoty całkowitych wydatków kwalifikowalnych Projektu objętych pomocą de </w:t>
      </w:r>
      <w:proofErr w:type="spellStart"/>
      <w:r w:rsidRPr="00447CDA">
        <w:rPr>
          <w:rFonts w:ascii="Times New Roman" w:hAnsi="Times New Roman"/>
        </w:rPr>
        <w:t>minimis</w:t>
      </w:r>
      <w:proofErr w:type="spellEnd"/>
      <w:r w:rsidR="00F74EF0">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8228FE">
        <w:rPr>
          <w:rFonts w:ascii="Times New Roman" w:hAnsi="Times New Roman"/>
          <w:strike/>
        </w:rPr>
        <w:t>...........................................................................</w:t>
      </w:r>
      <w:r w:rsidRPr="00447CDA">
        <w:rPr>
          <w:rStyle w:val="Odwoanieprzypisudolnego"/>
        </w:rPr>
        <w:footnoteReference w:id="16"/>
      </w:r>
      <w:r w:rsidRPr="00447CDA">
        <w:rPr>
          <w:rFonts w:ascii="Times New Roman" w:hAnsi="Times New Roman"/>
        </w:rPr>
        <w:t xml:space="preserve"> w kwocie nieprzekraczającej: </w:t>
      </w:r>
      <w:r w:rsidRPr="008228FE">
        <w:rPr>
          <w:rFonts w:ascii="Times New Roman" w:hAnsi="Times New Roman"/>
          <w:b/>
          <w:bCs/>
          <w:strike/>
        </w:rPr>
        <w:t>……………</w:t>
      </w:r>
      <w:r w:rsidRPr="00447CDA">
        <w:rPr>
          <w:rFonts w:ascii="Times New Roman" w:hAnsi="Times New Roman"/>
        </w:rPr>
        <w:t xml:space="preserve"> PLN (słownie: </w:t>
      </w:r>
      <w:r w:rsidRPr="008228FE">
        <w:rPr>
          <w:rFonts w:ascii="Times New Roman" w:hAnsi="Times New Roman"/>
          <w:b/>
          <w:bCs/>
          <w:iCs/>
          <w:strike/>
        </w:rPr>
        <w:t>…………...………</w:t>
      </w:r>
      <w:r w:rsidRPr="00447CDA">
        <w:rPr>
          <w:rFonts w:ascii="Times New Roman" w:hAnsi="Times New Roman"/>
        </w:rPr>
        <w:t>) i stanowiącej nie</w:t>
      </w:r>
      <w:r w:rsidR="000D1276">
        <w:rPr>
          <w:rFonts w:ascii="Times New Roman" w:hAnsi="Times New Roman"/>
        </w:rPr>
        <w:t xml:space="preserve"> </w:t>
      </w:r>
      <w:r w:rsidRPr="00447CDA">
        <w:rPr>
          <w:rFonts w:ascii="Times New Roman" w:hAnsi="Times New Roman"/>
        </w:rPr>
        <w:t xml:space="preserve">więcej niż </w:t>
      </w:r>
      <w:r w:rsidRPr="008228FE">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 xml:space="preserve">kwoty całkowitych wydatków kwalifikowalnych Projektu objętych </w:t>
      </w:r>
      <w:r w:rsidRPr="008228FE">
        <w:rPr>
          <w:rFonts w:ascii="Times New Roman" w:hAnsi="Times New Roman"/>
          <w:b/>
          <w:strike/>
        </w:rPr>
        <w:t>...........................................................................</w:t>
      </w:r>
      <w:r w:rsidRPr="00447CDA">
        <w:rPr>
          <w:rStyle w:val="Odwoanieprzypisudolnego"/>
        </w:rPr>
        <w:footnoteReference w:id="17"/>
      </w:r>
      <w:r w:rsidRPr="00447CDA">
        <w:rPr>
          <w:rFonts w:ascii="Times New Roman" w:hAnsi="Times New Roman"/>
        </w:rPr>
        <w:t>;</w:t>
      </w:r>
    </w:p>
    <w:p w:rsidR="005C6386" w:rsidRPr="00447CDA" w:rsidRDefault="005C6386" w:rsidP="005C6386">
      <w:pPr>
        <w:numPr>
          <w:ilvl w:val="0"/>
          <w:numId w:val="37"/>
        </w:numPr>
        <w:autoSpaceDE w:val="0"/>
        <w:autoSpaceDN w:val="0"/>
        <w:adjustRightInd w:val="0"/>
        <w:spacing w:after="0" w:line="240" w:lineRule="auto"/>
        <w:ind w:left="360"/>
        <w:jc w:val="both"/>
        <w:rPr>
          <w:rFonts w:ascii="Times New Roman" w:hAnsi="Times New Roman"/>
        </w:rPr>
      </w:pPr>
      <w:r w:rsidRPr="00447CDA">
        <w:rPr>
          <w:rFonts w:ascii="Times New Roman" w:hAnsi="Times New Roman"/>
        </w:rPr>
        <w:t xml:space="preserve">Całkowita wartość Projektu wynosi </w:t>
      </w:r>
      <w:r w:rsidR="008228FE">
        <w:rPr>
          <w:rFonts w:ascii="Times New Roman" w:hAnsi="Times New Roman"/>
        </w:rPr>
        <w:t xml:space="preserve"> </w:t>
      </w:r>
      <w:r w:rsidR="008228FE">
        <w:rPr>
          <w:rFonts w:ascii="Times New Roman" w:hAnsi="Times New Roman"/>
          <w:b/>
          <w:bCs/>
        </w:rPr>
        <w:t>581 650,00</w:t>
      </w:r>
      <w:r w:rsidRPr="00447CDA">
        <w:rPr>
          <w:rFonts w:ascii="Times New Roman" w:hAnsi="Times New Roman"/>
          <w:b/>
          <w:bCs/>
        </w:rPr>
        <w:t xml:space="preserve"> </w:t>
      </w:r>
      <w:r w:rsidRPr="00447CDA">
        <w:rPr>
          <w:rFonts w:ascii="Times New Roman" w:hAnsi="Times New Roman"/>
        </w:rPr>
        <w:t>PLN (</w:t>
      </w:r>
      <w:r w:rsidRPr="00CD1D6F">
        <w:rPr>
          <w:rFonts w:ascii="Times New Roman" w:hAnsi="Times New Roman"/>
        </w:rPr>
        <w:t>słownie</w:t>
      </w:r>
      <w:r w:rsidRPr="008228FE">
        <w:rPr>
          <w:rFonts w:ascii="Times New Roman" w:hAnsi="Times New Roman"/>
          <w:b/>
          <w:i/>
        </w:rPr>
        <w:t>:</w:t>
      </w:r>
      <w:r w:rsidR="008228FE">
        <w:rPr>
          <w:rFonts w:ascii="Times New Roman" w:hAnsi="Times New Roman"/>
          <w:b/>
          <w:i/>
        </w:rPr>
        <w:t xml:space="preserve"> </w:t>
      </w:r>
      <w:r w:rsidR="008228FE" w:rsidRPr="008228FE">
        <w:rPr>
          <w:rFonts w:ascii="Times New Roman" w:hAnsi="Times New Roman"/>
          <w:b/>
          <w:i/>
        </w:rPr>
        <w:t>pięćs</w:t>
      </w:r>
      <w:r w:rsidR="00642118">
        <w:rPr>
          <w:rFonts w:ascii="Times New Roman" w:hAnsi="Times New Roman"/>
          <w:b/>
          <w:i/>
        </w:rPr>
        <w:t>et osiemdziesiąt jeden tysięcy s</w:t>
      </w:r>
      <w:r w:rsidR="008228FE" w:rsidRPr="008228FE">
        <w:rPr>
          <w:rFonts w:ascii="Times New Roman" w:hAnsi="Times New Roman"/>
          <w:b/>
          <w:i/>
        </w:rPr>
        <w:t>ześćset pięćdziesiąt złotych 00/100</w:t>
      </w:r>
      <w:r w:rsidRPr="00447CDA">
        <w:rPr>
          <w:rFonts w:ascii="Times New Roman" w:hAnsi="Times New Roman"/>
        </w:rPr>
        <w:t xml:space="preserve">). </w:t>
      </w:r>
    </w:p>
    <w:p w:rsidR="005C6386" w:rsidRPr="00447CDA" w:rsidRDefault="005C6386" w:rsidP="005C6386">
      <w:pPr>
        <w:numPr>
          <w:ilvl w:val="0"/>
          <w:numId w:val="37"/>
        </w:numPr>
        <w:autoSpaceDE w:val="0"/>
        <w:autoSpaceDN w:val="0"/>
        <w:adjustRightInd w:val="0"/>
        <w:spacing w:after="0" w:line="240" w:lineRule="auto"/>
        <w:ind w:left="360"/>
        <w:jc w:val="both"/>
        <w:rPr>
          <w:rFonts w:ascii="Times New Roman" w:hAnsi="Times New Roman"/>
        </w:rPr>
      </w:pPr>
      <w:r w:rsidRPr="00447CDA">
        <w:rPr>
          <w:rFonts w:ascii="Times New Roman" w:hAnsi="Times New Roman"/>
        </w:rPr>
        <w:t xml:space="preserve">Całkowite wydatki </w:t>
      </w:r>
      <w:r w:rsidR="00EF5927" w:rsidRPr="00447CDA">
        <w:rPr>
          <w:rFonts w:ascii="Times New Roman" w:hAnsi="Times New Roman"/>
        </w:rPr>
        <w:t>kwalifikowa</w:t>
      </w:r>
      <w:r w:rsidR="0059116F">
        <w:rPr>
          <w:rFonts w:ascii="Times New Roman" w:hAnsi="Times New Roman"/>
        </w:rPr>
        <w:t>l</w:t>
      </w:r>
      <w:r w:rsidR="00EF5927" w:rsidRPr="00447CDA">
        <w:rPr>
          <w:rFonts w:ascii="Times New Roman" w:hAnsi="Times New Roman"/>
        </w:rPr>
        <w:t>ne</w:t>
      </w:r>
      <w:r w:rsidRPr="00447CDA">
        <w:rPr>
          <w:rFonts w:ascii="Times New Roman" w:hAnsi="Times New Roman"/>
        </w:rPr>
        <w:t xml:space="preserve"> Projektu wynoszą: </w:t>
      </w:r>
      <w:r w:rsidR="008228FE">
        <w:rPr>
          <w:rFonts w:ascii="Times New Roman" w:hAnsi="Times New Roman"/>
          <w:b/>
          <w:bCs/>
        </w:rPr>
        <w:t>581 650,00</w:t>
      </w:r>
      <w:r w:rsidR="00CD1D6F">
        <w:rPr>
          <w:rFonts w:ascii="Times New Roman" w:hAnsi="Times New Roman"/>
          <w:b/>
          <w:bCs/>
        </w:rPr>
        <w:t xml:space="preserve"> </w:t>
      </w:r>
      <w:r w:rsidRPr="00447CDA">
        <w:rPr>
          <w:rFonts w:ascii="Times New Roman" w:hAnsi="Times New Roman"/>
        </w:rPr>
        <w:t>PLN (słownie:</w:t>
      </w:r>
      <w:r w:rsidR="008228FE">
        <w:rPr>
          <w:rFonts w:ascii="Times New Roman" w:hAnsi="Times New Roman"/>
        </w:rPr>
        <w:t xml:space="preserve"> </w:t>
      </w:r>
      <w:r w:rsidR="008228FE" w:rsidRPr="008228FE">
        <w:rPr>
          <w:rFonts w:ascii="Times New Roman" w:hAnsi="Times New Roman"/>
          <w:b/>
          <w:i/>
        </w:rPr>
        <w:t>pięćs</w:t>
      </w:r>
      <w:r w:rsidR="00642118">
        <w:rPr>
          <w:rFonts w:ascii="Times New Roman" w:hAnsi="Times New Roman"/>
          <w:b/>
          <w:i/>
        </w:rPr>
        <w:t>et osiemdziesiąt jeden tysięcy s</w:t>
      </w:r>
      <w:r w:rsidR="008228FE" w:rsidRPr="008228FE">
        <w:rPr>
          <w:rFonts w:ascii="Times New Roman" w:hAnsi="Times New Roman"/>
          <w:b/>
          <w:i/>
        </w:rPr>
        <w:t>ześćset pięćdziesiąt złotych 00/100</w:t>
      </w:r>
      <w:r w:rsidR="008228FE">
        <w:rPr>
          <w:rFonts w:ascii="Times New Roman" w:hAnsi="Times New Roman"/>
        </w:rPr>
        <w:t xml:space="preserve"> </w:t>
      </w:r>
      <w:r w:rsidRPr="00447CDA">
        <w:rPr>
          <w:rFonts w:ascii="Times New Roman" w:hAnsi="Times New Roman"/>
        </w:rPr>
        <w:t>).</w:t>
      </w:r>
    </w:p>
    <w:p w:rsidR="00783814" w:rsidRDefault="005C6386" w:rsidP="00783814">
      <w:pPr>
        <w:numPr>
          <w:ilvl w:val="0"/>
          <w:numId w:val="37"/>
        </w:numPr>
        <w:autoSpaceDE w:val="0"/>
        <w:autoSpaceDN w:val="0"/>
        <w:adjustRightInd w:val="0"/>
        <w:spacing w:after="0" w:line="240" w:lineRule="auto"/>
        <w:ind w:left="357" w:hanging="357"/>
        <w:jc w:val="both"/>
        <w:rPr>
          <w:rFonts w:ascii="Times New Roman" w:hAnsi="Times New Roman"/>
        </w:rPr>
      </w:pPr>
      <w:r w:rsidRPr="00447CDA">
        <w:rPr>
          <w:rFonts w:ascii="Times New Roman" w:hAnsi="Times New Roman"/>
        </w:rPr>
        <w:t xml:space="preserve">Dofinansowanie jest przekazywane zgodnie z zasadami zawartymi w Uszczegółowieniu, </w:t>
      </w:r>
      <w:r w:rsidR="000D1276">
        <w:rPr>
          <w:rFonts w:ascii="Times New Roman" w:hAnsi="Times New Roman"/>
        </w:rPr>
        <w:br/>
      </w:r>
      <w:r w:rsidRPr="00447CDA">
        <w:rPr>
          <w:rFonts w:ascii="Times New Roman" w:hAnsi="Times New Roman"/>
        </w:rPr>
        <w:t xml:space="preserve">na warunkach określonych w </w:t>
      </w:r>
      <w:r w:rsidR="00504AC2" w:rsidRPr="00504AC2">
        <w:rPr>
          <w:rFonts w:ascii="Times New Roman" w:hAnsi="Times New Roman"/>
          <w:i/>
        </w:rPr>
        <w:t>Zasadach</w:t>
      </w:r>
      <w:r w:rsidRPr="00447CDA">
        <w:rPr>
          <w:rFonts w:ascii="Times New Roman" w:hAnsi="Times New Roman"/>
        </w:rPr>
        <w:t>, z tym że dla Projektu, w ramach którego uwzględnione zostały wydatki objęte pomocą publiczną, o których mowa w ust. 2, również zgodnie z</w:t>
      </w:r>
      <w:r w:rsidR="000D1276">
        <w:rPr>
          <w:rFonts w:ascii="Times New Roman" w:hAnsi="Times New Roman"/>
        </w:rPr>
        <w:t xml:space="preserve"> </w:t>
      </w:r>
      <w:r w:rsidRPr="00447CDA">
        <w:rPr>
          <w:rFonts w:ascii="Times New Roman" w:hAnsi="Times New Roman"/>
        </w:rPr>
        <w:t xml:space="preserve">odpowiednimi </w:t>
      </w:r>
      <w:r w:rsidRPr="00EE0271">
        <w:rPr>
          <w:rFonts w:ascii="Times New Roman" w:hAnsi="Times New Roman"/>
        </w:rPr>
        <w:t>przepisami w sprawie udzielania pomocy publicznej.</w:t>
      </w:r>
    </w:p>
    <w:p w:rsidR="00AA1B0B" w:rsidRDefault="00AA1B0B" w:rsidP="00AA1B0B">
      <w:pPr>
        <w:pStyle w:val="Default"/>
        <w:rPr>
          <w:rFonts w:ascii="Times New Roman" w:hAnsi="Times New Roman"/>
          <w:bCs/>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4</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Obowiązki Beneficjenta</w:t>
      </w:r>
    </w:p>
    <w:p w:rsidR="00504AC2" w:rsidRDefault="00504AC2" w:rsidP="00504AC2">
      <w:pPr>
        <w:pStyle w:val="Default"/>
        <w:keepNext/>
        <w:jc w:val="both"/>
        <w:rPr>
          <w:rFonts w:ascii="Times New Roman" w:hAnsi="Times New Roman" w:cs="Times New Roman"/>
          <w:color w:val="auto"/>
          <w:sz w:val="22"/>
          <w:szCs w:val="22"/>
        </w:rPr>
      </w:pPr>
    </w:p>
    <w:p w:rsidR="005C6386" w:rsidRPr="00447CDA" w:rsidRDefault="005C6386" w:rsidP="005C6386">
      <w:pPr>
        <w:pStyle w:val="Default"/>
        <w:numPr>
          <w:ilvl w:val="3"/>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Beneficjent wydatkuje na realizację Projektu środki finansowe stanowiące Wkła</w:t>
      </w:r>
      <w:r w:rsidR="008228FE">
        <w:rPr>
          <w:rFonts w:ascii="Times New Roman" w:hAnsi="Times New Roman" w:cs="Times New Roman"/>
          <w:color w:val="auto"/>
          <w:sz w:val="22"/>
          <w:szCs w:val="22"/>
        </w:rPr>
        <w:t xml:space="preserve">d własny </w:t>
      </w:r>
      <w:r w:rsidR="008228FE">
        <w:rPr>
          <w:rFonts w:ascii="Times New Roman" w:hAnsi="Times New Roman" w:cs="Times New Roman"/>
          <w:color w:val="auto"/>
          <w:sz w:val="22"/>
          <w:szCs w:val="22"/>
        </w:rPr>
        <w:br/>
        <w:t xml:space="preserve">w wysokości: </w:t>
      </w:r>
      <w:r w:rsidR="008228FE" w:rsidRPr="00CD1D6F">
        <w:rPr>
          <w:rFonts w:ascii="Times New Roman" w:hAnsi="Times New Roman" w:cs="Times New Roman"/>
          <w:b/>
          <w:color w:val="auto"/>
          <w:sz w:val="22"/>
          <w:szCs w:val="22"/>
        </w:rPr>
        <w:t>99 171,32</w:t>
      </w:r>
      <w:r w:rsidR="00CD1D6F">
        <w:rPr>
          <w:rFonts w:ascii="Times New Roman" w:hAnsi="Times New Roman" w:cs="Times New Roman"/>
          <w:color w:val="auto"/>
          <w:sz w:val="22"/>
          <w:szCs w:val="22"/>
        </w:rPr>
        <w:t xml:space="preserve"> PLN (słownie: </w:t>
      </w:r>
      <w:r w:rsidR="00CD1D6F" w:rsidRPr="00CD1D6F">
        <w:rPr>
          <w:rFonts w:ascii="Times New Roman" w:hAnsi="Times New Roman" w:cs="Times New Roman"/>
          <w:b/>
          <w:i/>
          <w:color w:val="auto"/>
          <w:sz w:val="22"/>
          <w:szCs w:val="22"/>
        </w:rPr>
        <w:t>dziewięćdziesiąt dziewięć tysięcy sto siedemdziesiąt jeden złotych 32/100</w:t>
      </w:r>
      <w:r w:rsidR="00CD1D6F">
        <w:rPr>
          <w:rFonts w:ascii="Times New Roman" w:hAnsi="Times New Roman" w:cs="Times New Roman"/>
          <w:b/>
          <w:i/>
          <w:color w:val="auto"/>
          <w:sz w:val="22"/>
          <w:szCs w:val="22"/>
        </w:rPr>
        <w:t xml:space="preserve"> </w:t>
      </w:r>
      <w:r w:rsidRPr="00CD1D6F">
        <w:rPr>
          <w:rFonts w:ascii="Times New Roman" w:hAnsi="Times New Roman" w:cs="Times New Roman"/>
          <w:b/>
          <w:i/>
          <w:color w:val="auto"/>
          <w:sz w:val="22"/>
          <w:szCs w:val="22"/>
        </w:rPr>
        <w:t xml:space="preserve">PLN), </w:t>
      </w:r>
      <w:r w:rsidRPr="00447CDA">
        <w:rPr>
          <w:rFonts w:ascii="Times New Roman" w:hAnsi="Times New Roman" w:cs="Times New Roman"/>
          <w:color w:val="auto"/>
          <w:sz w:val="22"/>
          <w:szCs w:val="22"/>
        </w:rPr>
        <w:t>w tym: Wydatki kwalifikowalne w wysokości:</w:t>
      </w:r>
      <w:r w:rsidR="00CD1D6F">
        <w:rPr>
          <w:rFonts w:ascii="Times New Roman" w:hAnsi="Times New Roman" w:cs="Times New Roman"/>
          <w:color w:val="auto"/>
          <w:sz w:val="22"/>
          <w:szCs w:val="22"/>
        </w:rPr>
        <w:t xml:space="preserve"> </w:t>
      </w:r>
      <w:r w:rsidR="00CD1D6F" w:rsidRPr="00CD1D6F">
        <w:rPr>
          <w:rFonts w:ascii="Times New Roman" w:hAnsi="Times New Roman" w:cs="Times New Roman"/>
          <w:b/>
          <w:color w:val="auto"/>
          <w:sz w:val="22"/>
          <w:szCs w:val="22"/>
        </w:rPr>
        <w:t>99 171,32</w:t>
      </w:r>
      <w:r w:rsidR="00CD1D6F">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PLN (słownie:</w:t>
      </w:r>
      <w:r w:rsidR="00CD1D6F">
        <w:rPr>
          <w:rFonts w:ascii="Times New Roman" w:hAnsi="Times New Roman" w:cs="Times New Roman"/>
          <w:color w:val="auto"/>
          <w:sz w:val="22"/>
          <w:szCs w:val="22"/>
        </w:rPr>
        <w:t xml:space="preserve"> </w:t>
      </w:r>
      <w:r w:rsidR="00CD1D6F" w:rsidRPr="00CD1D6F">
        <w:rPr>
          <w:rFonts w:ascii="Times New Roman" w:hAnsi="Times New Roman" w:cs="Times New Roman"/>
          <w:b/>
          <w:i/>
          <w:color w:val="auto"/>
          <w:sz w:val="22"/>
          <w:szCs w:val="22"/>
        </w:rPr>
        <w:t>dziewięćdziesiąt dziewięć tysięcy sto siedemdziesiąt jeden złotych 32/100</w:t>
      </w:r>
      <w:r w:rsidRPr="00EA0C60">
        <w:rPr>
          <w:rFonts w:ascii="Times New Roman" w:hAnsi="Times New Roman" w:cs="Times New Roman"/>
          <w:color w:val="auto"/>
          <w:sz w:val="22"/>
          <w:szCs w:val="22"/>
        </w:rPr>
        <w:t>).</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wniesienia Wkładu własnego niższego niż kwota Wydatków kwalifikowalnych wskazana w ust. 1, kwota przyznanego Dofinansowania może być proporcjonalnie obniżona, </w:t>
      </w:r>
      <w:r w:rsidR="00DF3A89">
        <w:rPr>
          <w:rFonts w:ascii="Times New Roman" w:hAnsi="Times New Roman" w:cs="Times New Roman"/>
          <w:color w:val="auto"/>
          <w:sz w:val="22"/>
          <w:szCs w:val="22"/>
        </w:rPr>
        <w:br/>
      </w:r>
      <w:r w:rsidRPr="00447CDA">
        <w:rPr>
          <w:rFonts w:ascii="Times New Roman" w:hAnsi="Times New Roman" w:cs="Times New Roman"/>
          <w:color w:val="auto"/>
          <w:sz w:val="22"/>
          <w:szCs w:val="22"/>
        </w:rPr>
        <w:t xml:space="preserve">z zachowaniem udziału procentowego w nim określonego. </w:t>
      </w:r>
    </w:p>
    <w:p w:rsidR="00312DD4" w:rsidRPr="00515C58" w:rsidRDefault="005C6386" w:rsidP="00515C58">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Poniesienie przez Beneficjenta Wydatków kwalifikowalnych w kwocie wyższej niż określona </w:t>
      </w:r>
      <w:r w:rsidRPr="00447CDA">
        <w:rPr>
          <w:rFonts w:ascii="Times New Roman" w:hAnsi="Times New Roman" w:cs="Times New Roman"/>
          <w:color w:val="auto"/>
          <w:sz w:val="22"/>
          <w:szCs w:val="22"/>
        </w:rPr>
        <w:br/>
        <w:t>w ust. 1, nie stanowi podstawy do zwiększenia przyznanej kwoty Dofinansowania.</w:t>
      </w:r>
    </w:p>
    <w:p w:rsidR="00307CB3" w:rsidRDefault="005C6386" w:rsidP="005C6386">
      <w:pPr>
        <w:pStyle w:val="Default"/>
        <w:numPr>
          <w:ilvl w:val="0"/>
          <w:numId w:val="19"/>
        </w:numPr>
        <w:jc w:val="both"/>
        <w:rPr>
          <w:rFonts w:ascii="Times New Roman" w:hAnsi="Times New Roman" w:cs="Times New Roman"/>
          <w:color w:val="auto"/>
          <w:sz w:val="22"/>
          <w:szCs w:val="22"/>
        </w:rPr>
      </w:pPr>
      <w:r w:rsidRPr="00307CB3">
        <w:rPr>
          <w:rFonts w:ascii="Times New Roman" w:hAnsi="Times New Roman" w:cs="Times New Roman"/>
          <w:color w:val="auto"/>
          <w:sz w:val="22"/>
          <w:szCs w:val="22"/>
        </w:rPr>
        <w:t>Beneficjent pokrywa ze środków własnych wszelkie wydatki niekwalifikowalne w ramach Projektu</w:t>
      </w:r>
      <w:r w:rsidR="00307CB3">
        <w:rPr>
          <w:rFonts w:ascii="Times New Roman" w:hAnsi="Times New Roman" w:cs="Times New Roman"/>
          <w:color w:val="auto"/>
          <w:sz w:val="22"/>
          <w:szCs w:val="22"/>
        </w:rPr>
        <w:t>.</w:t>
      </w:r>
    </w:p>
    <w:p w:rsidR="005C6386" w:rsidRPr="00DF3A89" w:rsidRDefault="00F27874" w:rsidP="005C6386">
      <w:pPr>
        <w:pStyle w:val="Default"/>
        <w:numPr>
          <w:ilvl w:val="0"/>
          <w:numId w:val="19"/>
        </w:numPr>
        <w:jc w:val="both"/>
        <w:rPr>
          <w:rFonts w:ascii="Times New Roman" w:hAnsi="Times New Roman" w:cs="Times New Roman"/>
          <w:sz w:val="22"/>
          <w:szCs w:val="22"/>
        </w:rPr>
      </w:pPr>
      <w:r w:rsidRPr="00F27874">
        <w:rPr>
          <w:rFonts w:ascii="Times New Roman" w:hAnsi="Times New Roman" w:cs="Times New Roman"/>
          <w:color w:val="auto"/>
          <w:sz w:val="22"/>
          <w:szCs w:val="22"/>
        </w:rPr>
        <w:t xml:space="preserve">Beneficjent realizuje Projekt zgodnie z </w:t>
      </w:r>
      <w:r w:rsidRPr="00F27874">
        <w:rPr>
          <w:rFonts w:ascii="Times New Roman" w:hAnsi="Times New Roman" w:cs="Times New Roman"/>
          <w:i/>
          <w:color w:val="auto"/>
          <w:sz w:val="22"/>
          <w:szCs w:val="22"/>
        </w:rPr>
        <w:t>Wnioskiem o dofinansowanie Projektu</w:t>
      </w:r>
      <w:r w:rsidRPr="00F27874">
        <w:rPr>
          <w:rFonts w:ascii="Times New Roman" w:hAnsi="Times New Roman" w:cs="Times New Roman"/>
          <w:color w:val="auto"/>
          <w:sz w:val="22"/>
          <w:szCs w:val="22"/>
        </w:rPr>
        <w:t xml:space="preserve"> oraz z</w:t>
      </w:r>
      <w:r w:rsidR="000C3C73">
        <w:rPr>
          <w:rFonts w:ascii="Times New Roman" w:hAnsi="Times New Roman" w:cs="Times New Roman"/>
          <w:color w:val="auto"/>
          <w:sz w:val="22"/>
          <w:szCs w:val="22"/>
        </w:rPr>
        <w:t> </w:t>
      </w:r>
      <w:r w:rsidRPr="00F27874">
        <w:rPr>
          <w:rFonts w:ascii="Times New Roman" w:hAnsi="Times New Roman" w:cs="Times New Roman"/>
          <w:color w:val="auto"/>
          <w:sz w:val="22"/>
          <w:szCs w:val="22"/>
        </w:rPr>
        <w:t>Harmonogr</w:t>
      </w:r>
      <w:r w:rsidR="005C6386" w:rsidRPr="00DF3A89">
        <w:rPr>
          <w:rFonts w:ascii="Times New Roman" w:hAnsi="Times New Roman" w:cs="Times New Roman"/>
          <w:sz w:val="22"/>
          <w:szCs w:val="22"/>
        </w:rPr>
        <w:t>amem rzeczowo-finansowym. Beneficjent może aktualizować Harmonogram rzeczowo</w:t>
      </w:r>
      <w:r w:rsidR="00E921D3">
        <w:rPr>
          <w:rFonts w:ascii="Times New Roman" w:hAnsi="Times New Roman" w:cs="Times New Roman"/>
          <w:sz w:val="22"/>
          <w:szCs w:val="22"/>
        </w:rPr>
        <w:t>-</w:t>
      </w:r>
      <w:r w:rsidR="005C6386" w:rsidRPr="00DF3A89">
        <w:rPr>
          <w:rFonts w:ascii="Times New Roman" w:hAnsi="Times New Roman" w:cs="Times New Roman"/>
          <w:sz w:val="22"/>
          <w:szCs w:val="22"/>
        </w:rPr>
        <w:lastRenderedPageBreak/>
        <w:t>finansowy pod warunkiem zgłoszenia tych zmian i uzyskania akceptacji MJWPU, z zachowaniem formy pisemnej</w:t>
      </w:r>
      <w:r w:rsidR="00DF3A89">
        <w:rPr>
          <w:rFonts w:ascii="Times New Roman" w:hAnsi="Times New Roman" w:cs="Times New Roman"/>
          <w:sz w:val="22"/>
          <w:szCs w:val="22"/>
        </w:rPr>
        <w:t xml:space="preserve"> pod rygorem nieważności</w:t>
      </w:r>
      <w:r w:rsidR="005C6386" w:rsidRPr="00DF3A89">
        <w:rPr>
          <w:rFonts w:ascii="Times New Roman" w:hAnsi="Times New Roman" w:cs="Times New Roman"/>
          <w:sz w:val="22"/>
          <w:szCs w:val="22"/>
        </w:rPr>
        <w:t xml:space="preserve">. </w:t>
      </w:r>
    </w:p>
    <w:p w:rsidR="005C6386" w:rsidRPr="00447CDA" w:rsidRDefault="005C6386" w:rsidP="005C6386">
      <w:pPr>
        <w:numPr>
          <w:ilvl w:val="0"/>
          <w:numId w:val="19"/>
        </w:numPr>
        <w:autoSpaceDE w:val="0"/>
        <w:autoSpaceDN w:val="0"/>
        <w:adjustRightInd w:val="0"/>
        <w:spacing w:after="0" w:line="240" w:lineRule="auto"/>
        <w:jc w:val="both"/>
        <w:rPr>
          <w:rFonts w:ascii="Times New Roman" w:hAnsi="Times New Roman"/>
        </w:rPr>
      </w:pPr>
      <w:r w:rsidRPr="00DF3A89">
        <w:rPr>
          <w:rFonts w:ascii="Times New Roman" w:hAnsi="Times New Roman"/>
          <w:color w:val="000000"/>
        </w:rPr>
        <w:t xml:space="preserve">Beneficjent deklaruje w Harmonogramie wydatków terminy składania </w:t>
      </w:r>
      <w:r w:rsidRPr="00DF3A89">
        <w:rPr>
          <w:rFonts w:ascii="Times New Roman" w:hAnsi="Times New Roman"/>
          <w:i/>
          <w:color w:val="000000"/>
        </w:rPr>
        <w:t xml:space="preserve">Wniosków </w:t>
      </w:r>
      <w:r w:rsidRPr="00447CDA">
        <w:rPr>
          <w:rFonts w:ascii="Times New Roman" w:hAnsi="Times New Roman"/>
          <w:color w:val="000000"/>
        </w:rPr>
        <w:t>oraz kwoty, o które będzie wnioskował na realizację Projektu, z</w:t>
      </w:r>
      <w:r w:rsidR="00307CB3">
        <w:rPr>
          <w:rFonts w:ascii="Times New Roman" w:hAnsi="Times New Roman"/>
          <w:color w:val="000000"/>
        </w:rPr>
        <w:t xml:space="preserve"> </w:t>
      </w:r>
      <w:r w:rsidRPr="00447CDA">
        <w:rPr>
          <w:rFonts w:ascii="Times New Roman" w:hAnsi="Times New Roman"/>
          <w:color w:val="000000"/>
        </w:rPr>
        <w:t>zachowaniem następujących</w:t>
      </w:r>
      <w:r w:rsidRPr="00447CDA">
        <w:rPr>
          <w:rFonts w:ascii="Times New Roman" w:hAnsi="Times New Roman"/>
        </w:rPr>
        <w:t xml:space="preserve"> zasad:</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 xml:space="preserve">Harmonogram </w:t>
      </w:r>
      <w:r w:rsidR="007017AF">
        <w:rPr>
          <w:rFonts w:ascii="Times New Roman" w:hAnsi="Times New Roman"/>
        </w:rPr>
        <w:t>opracowuje się</w:t>
      </w:r>
      <w:r w:rsidRPr="00447CDA">
        <w:rPr>
          <w:rFonts w:ascii="Times New Roman" w:hAnsi="Times New Roman"/>
        </w:rPr>
        <w:t xml:space="preserve"> w podziale na poszczególne lata i kwartały, przy czym cztery kolejne kwartały w szczegółowości miesięcznej;</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 xml:space="preserve">zadeklarowane terminy i kwoty </w:t>
      </w:r>
      <w:r w:rsidR="007017AF">
        <w:rPr>
          <w:rFonts w:ascii="Times New Roman" w:hAnsi="Times New Roman"/>
        </w:rPr>
        <w:t>po</w:t>
      </w:r>
      <w:r w:rsidRPr="00447CDA">
        <w:rPr>
          <w:rFonts w:ascii="Times New Roman" w:hAnsi="Times New Roman"/>
        </w:rPr>
        <w:t xml:space="preserve">winny zapewnić zachowanie płynności finansowej </w:t>
      </w:r>
      <w:r w:rsidR="00B806F4">
        <w:rPr>
          <w:rFonts w:ascii="Times New Roman" w:hAnsi="Times New Roman"/>
        </w:rPr>
        <w:br/>
      </w:r>
      <w:r w:rsidRPr="00447CDA">
        <w:rPr>
          <w:rFonts w:ascii="Times New Roman" w:hAnsi="Times New Roman"/>
        </w:rPr>
        <w:t>dla Projektu, a więc powinny być oszacowane rzetelnie i precyzyjnie;</w:t>
      </w:r>
    </w:p>
    <w:p w:rsidR="005C6386" w:rsidRPr="00447CDA" w:rsidRDefault="005C6386" w:rsidP="005C6386">
      <w:pPr>
        <w:numPr>
          <w:ilvl w:val="1"/>
          <w:numId w:val="9"/>
        </w:numPr>
        <w:tabs>
          <w:tab w:val="clear" w:pos="1440"/>
          <w:tab w:val="left" w:pos="426"/>
          <w:tab w:val="num" w:pos="1134"/>
        </w:tabs>
        <w:autoSpaceDE w:val="0"/>
        <w:autoSpaceDN w:val="0"/>
        <w:adjustRightInd w:val="0"/>
        <w:spacing w:after="0" w:line="240" w:lineRule="auto"/>
        <w:ind w:left="1134" w:hanging="425"/>
        <w:jc w:val="both"/>
        <w:rPr>
          <w:rFonts w:ascii="Times New Roman" w:hAnsi="Times New Roman"/>
          <w:color w:val="000000"/>
        </w:rPr>
      </w:pPr>
      <w:r w:rsidRPr="00447CDA">
        <w:rPr>
          <w:rFonts w:ascii="Times New Roman" w:hAnsi="Times New Roman"/>
        </w:rPr>
        <w:t xml:space="preserve">z </w:t>
      </w:r>
      <w:r w:rsidRPr="00447CDA">
        <w:rPr>
          <w:rFonts w:ascii="Times New Roman" w:hAnsi="Times New Roman"/>
          <w:color w:val="000000"/>
        </w:rPr>
        <w:t>uwagi na możliwość wystąpienia sytuacji, której Beneficjent nie mógł przewidzieć wcześniej deklarując terminy i kwoty, możliwe jest dokonywanie zmian w Harmonogramie wydatków, o czym bezwzględnie Beneficjent winien poinformować MJWPU i IZ, zgodnie z</w:t>
      </w:r>
      <w:r w:rsidR="000C3C73">
        <w:rPr>
          <w:rFonts w:ascii="Times New Roman" w:hAnsi="Times New Roman"/>
          <w:color w:val="000000"/>
        </w:rPr>
        <w:t> </w:t>
      </w:r>
      <w:r w:rsidRPr="00447CDA">
        <w:rPr>
          <w:rFonts w:ascii="Times New Roman" w:hAnsi="Times New Roman"/>
          <w:color w:val="000000"/>
        </w:rPr>
        <w:t>§ 17 ust. 2 uzasadniając taką sytuację;</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color w:val="000000"/>
        </w:rPr>
      </w:pPr>
      <w:r w:rsidRPr="00447CDA">
        <w:rPr>
          <w:rFonts w:ascii="Times New Roman" w:hAnsi="Times New Roman"/>
          <w:color w:val="000000"/>
        </w:rPr>
        <w:t xml:space="preserve">niezależnie od tego, czy Beneficjent </w:t>
      </w:r>
      <w:r w:rsidR="00F80B64">
        <w:rPr>
          <w:rFonts w:ascii="Times New Roman" w:hAnsi="Times New Roman"/>
          <w:color w:val="000000"/>
        </w:rPr>
        <w:t>zamierza</w:t>
      </w:r>
      <w:r w:rsidRPr="00447CDA">
        <w:rPr>
          <w:rFonts w:ascii="Times New Roman" w:hAnsi="Times New Roman"/>
          <w:color w:val="000000"/>
        </w:rPr>
        <w:t xml:space="preserve"> dokonać zmian w Harmonogramie wydatków, o których mowa w pkt 3, do </w:t>
      </w:r>
      <w:r w:rsidR="00F80B64">
        <w:rPr>
          <w:rFonts w:ascii="Times New Roman" w:hAnsi="Times New Roman"/>
          <w:color w:val="000000"/>
        </w:rPr>
        <w:t>25</w:t>
      </w:r>
      <w:r w:rsidRPr="00447CDA">
        <w:rPr>
          <w:rFonts w:ascii="Times New Roman" w:hAnsi="Times New Roman"/>
          <w:color w:val="000000"/>
        </w:rPr>
        <w:t xml:space="preserve"> dnia każdego miesiąca, składa przez cały okres realizacji Projektu, informację zmieniającą zadeklarowane w Harmonogramie wydatków terminy i</w:t>
      </w:r>
      <w:r w:rsidR="000C3C73">
        <w:rPr>
          <w:rFonts w:ascii="Times New Roman" w:hAnsi="Times New Roman"/>
          <w:color w:val="000000"/>
        </w:rPr>
        <w:t> </w:t>
      </w:r>
      <w:r w:rsidRPr="00447CDA">
        <w:rPr>
          <w:rFonts w:ascii="Times New Roman" w:hAnsi="Times New Roman"/>
          <w:color w:val="000000"/>
        </w:rPr>
        <w:t>kwoty lub informację potwierdzającą zadeklarowane w Harmonogramie wydatków terminy i kwoty;</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w przypadku zmian polegających na wcześniejszym wnioskowaniu o środki lub zwiększeniu zapotrzebowania, powinny one zostać dokonane co najmniej z jednomiesięcznym wyprzedzeniem;</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nieskład</w:t>
      </w:r>
      <w:r w:rsidR="00E01901">
        <w:rPr>
          <w:rFonts w:ascii="Times New Roman" w:hAnsi="Times New Roman"/>
        </w:rPr>
        <w:t>a</w:t>
      </w:r>
      <w:r w:rsidRPr="00447CDA">
        <w:rPr>
          <w:rFonts w:ascii="Times New Roman" w:hAnsi="Times New Roman"/>
        </w:rPr>
        <w:t xml:space="preserve">nie przez Beneficjenta </w:t>
      </w:r>
      <w:r w:rsidRPr="00447CDA">
        <w:rPr>
          <w:rFonts w:ascii="Times New Roman" w:hAnsi="Times New Roman"/>
          <w:i/>
        </w:rPr>
        <w:t>Wniosku</w:t>
      </w:r>
      <w:r w:rsidRPr="00447CDA">
        <w:rPr>
          <w:rFonts w:ascii="Times New Roman" w:hAnsi="Times New Roman"/>
        </w:rPr>
        <w:t xml:space="preserve"> w</w:t>
      </w:r>
      <w:r w:rsidR="00F80B64">
        <w:rPr>
          <w:rFonts w:ascii="Times New Roman" w:hAnsi="Times New Roman"/>
        </w:rPr>
        <w:t xml:space="preserve"> </w:t>
      </w:r>
      <w:r w:rsidRPr="00447CDA">
        <w:rPr>
          <w:rFonts w:ascii="Times New Roman" w:hAnsi="Times New Roman"/>
        </w:rPr>
        <w:t>zadeklarowanych terminach i kwotach może skutkować przesunięciem terminu wypłaty środków;</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równolegle Beneficjent przekazuje Harmonogram wydatków oraz jego aktualizację do</w:t>
      </w:r>
      <w:r w:rsidR="00916D55">
        <w:rPr>
          <w:rFonts w:ascii="Times New Roman" w:hAnsi="Times New Roman"/>
        </w:rPr>
        <w:t> </w:t>
      </w:r>
      <w:r w:rsidRPr="00447CDA">
        <w:rPr>
          <w:rFonts w:ascii="Times New Roman" w:hAnsi="Times New Roman"/>
        </w:rPr>
        <w:t>BF</w:t>
      </w:r>
      <w:r w:rsidR="000C3C73">
        <w:rPr>
          <w:rFonts w:ascii="Times New Roman" w:hAnsi="Times New Roman"/>
        </w:rPr>
        <w:t> </w:t>
      </w:r>
      <w:r w:rsidRPr="00447CDA">
        <w:rPr>
          <w:rFonts w:ascii="Times New Roman" w:hAnsi="Times New Roman"/>
        </w:rPr>
        <w:t>UMWM.</w:t>
      </w:r>
    </w:p>
    <w:p w:rsidR="005C6386" w:rsidRPr="00447CDA" w:rsidRDefault="005C6386" w:rsidP="005C6386">
      <w:pPr>
        <w:pStyle w:val="Default"/>
        <w:numPr>
          <w:ilvl w:val="0"/>
          <w:numId w:val="19"/>
        </w:numPr>
        <w:jc w:val="both"/>
        <w:rPr>
          <w:rFonts w:ascii="Times New Roman" w:hAnsi="Times New Roman" w:cs="Times New Roman"/>
          <w:i/>
          <w:color w:val="auto"/>
          <w:sz w:val="22"/>
          <w:szCs w:val="22"/>
        </w:rPr>
      </w:pPr>
      <w:r w:rsidRPr="00447CDA">
        <w:rPr>
          <w:rFonts w:ascii="Times New Roman" w:hAnsi="Times New Roman" w:cs="Times New Roman"/>
          <w:color w:val="auto"/>
          <w:sz w:val="22"/>
          <w:szCs w:val="22"/>
        </w:rPr>
        <w:t>Beneficjent realizuje Projekt z należytą starannością, w szczególności ponosząc wydatki celowo, rzetelnie, racjonalnie i oszczędnie, zgodnie z obowiązującymi przepisami prawa krajowego i unijnego oraz procedurami obowiązującymi w ramach RPO WM, w sposób, który zapewni prawidłową i</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terminową realizację Projektu oraz osiągnięcie celów zakładanych we </w:t>
      </w:r>
      <w:r w:rsidRPr="00447CDA">
        <w:rPr>
          <w:rFonts w:ascii="Times New Roman" w:hAnsi="Times New Roman" w:cs="Times New Roman"/>
          <w:i/>
          <w:color w:val="auto"/>
          <w:sz w:val="22"/>
          <w:szCs w:val="22"/>
        </w:rPr>
        <w:t xml:space="preserve">Wniosku o dofinansowanie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realizuje Projekt z zachowaniem </w:t>
      </w:r>
      <w:r w:rsidR="001419CC">
        <w:rPr>
          <w:rFonts w:ascii="Times New Roman" w:hAnsi="Times New Roman" w:cs="Times New Roman"/>
          <w:color w:val="auto"/>
          <w:sz w:val="22"/>
          <w:szCs w:val="22"/>
        </w:rPr>
        <w:t>Z</w:t>
      </w:r>
      <w:r w:rsidRPr="00447CDA">
        <w:rPr>
          <w:rFonts w:ascii="Times New Roman" w:hAnsi="Times New Roman" w:cs="Times New Roman"/>
          <w:color w:val="auto"/>
          <w:sz w:val="22"/>
          <w:szCs w:val="22"/>
        </w:rPr>
        <w:t>asady konkurencyjności.</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ponosi wyłączną odpowiedzialność wobec osób trzecich za ewentualne szkody powstałe w związku z realizacją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W przypadku realizowania Projektu przez Beneficjenta działającego w formie Partnerstwa, umowa partnerska określa odpowiedzialność Beneficjenta oraz Partnerów wobec osób trzecich za ewentualne szkody i zaniechania powstałe w związku z realizacją Projektu.</w:t>
      </w:r>
      <w:r w:rsidRPr="00447CDA">
        <w:rPr>
          <w:rFonts w:ascii="Times New Roman" w:hAnsi="Times New Roman" w:cs="Times New Roman"/>
          <w:sz w:val="22"/>
          <w:szCs w:val="22"/>
          <w:vertAlign w:val="superscript"/>
        </w:rPr>
        <w:footnoteReference w:id="18"/>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Beneficjent</w:t>
      </w:r>
      <w:r w:rsidR="000C3C73">
        <w:rPr>
          <w:rFonts w:ascii="Times New Roman" w:hAnsi="Times New Roman" w:cs="Times New Roman"/>
          <w:color w:val="auto"/>
          <w:sz w:val="22"/>
          <w:szCs w:val="22"/>
        </w:rPr>
        <w:t>, w trakcie realizacji oraz w okresie trwałości,</w:t>
      </w:r>
      <w:r w:rsidRPr="00447CDA">
        <w:rPr>
          <w:rFonts w:ascii="Times New Roman" w:hAnsi="Times New Roman" w:cs="Times New Roman"/>
          <w:color w:val="auto"/>
          <w:sz w:val="22"/>
          <w:szCs w:val="22"/>
        </w:rPr>
        <w:t xml:space="preserve"> przedstawia na żądanie MJWPU lub IZ wszelkie dokumenty, informacje i wyjaśnienia związane z realizacją</w:t>
      </w:r>
      <w:r w:rsidR="000C3C73">
        <w:rPr>
          <w:rFonts w:ascii="Times New Roman" w:hAnsi="Times New Roman" w:cs="Times New Roman"/>
          <w:color w:val="auto"/>
          <w:sz w:val="22"/>
          <w:szCs w:val="22"/>
        </w:rPr>
        <w:t xml:space="preserve"> i utrzymaniem</w:t>
      </w:r>
      <w:r w:rsidRPr="00447CDA">
        <w:rPr>
          <w:rFonts w:ascii="Times New Roman" w:hAnsi="Times New Roman" w:cs="Times New Roman"/>
          <w:color w:val="auto"/>
          <w:sz w:val="22"/>
          <w:szCs w:val="22"/>
        </w:rPr>
        <w:t xml:space="preserve"> Projektu, w</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wyznaczonym przez nią terminie</w:t>
      </w:r>
      <w:r w:rsidR="000C3C73">
        <w:rPr>
          <w:rFonts w:ascii="Times New Roman" w:hAnsi="Times New Roman" w:cs="Times New Roman"/>
          <w:color w:val="auto"/>
          <w:sz w:val="22"/>
          <w:szCs w:val="22"/>
        </w:rPr>
        <w:t>, w szczególności w ramach sprawozdaw</w:t>
      </w:r>
      <w:r w:rsidR="00161667">
        <w:rPr>
          <w:rFonts w:ascii="Times New Roman" w:hAnsi="Times New Roman" w:cs="Times New Roman"/>
          <w:color w:val="auto"/>
          <w:sz w:val="22"/>
          <w:szCs w:val="22"/>
        </w:rPr>
        <w:t xml:space="preserve">czości i kontroli określonej w </w:t>
      </w:r>
      <w:r w:rsidR="00161667" w:rsidRPr="00161667">
        <w:rPr>
          <w:rFonts w:ascii="Times New Roman" w:hAnsi="Times New Roman" w:cs="Times New Roman"/>
          <w:i/>
          <w:color w:val="auto"/>
          <w:sz w:val="22"/>
          <w:szCs w:val="22"/>
        </w:rPr>
        <w:t>W</w:t>
      </w:r>
      <w:r w:rsidR="000C3C73" w:rsidRPr="00161667">
        <w:rPr>
          <w:rFonts w:ascii="Times New Roman" w:hAnsi="Times New Roman" w:cs="Times New Roman"/>
          <w:i/>
          <w:color w:val="auto"/>
          <w:sz w:val="22"/>
          <w:szCs w:val="22"/>
        </w:rPr>
        <w:t xml:space="preserve">ytycznych Instytucji </w:t>
      </w:r>
      <w:r w:rsidR="00161667" w:rsidRPr="00161667">
        <w:rPr>
          <w:rFonts w:ascii="Times New Roman" w:hAnsi="Times New Roman" w:cs="Times New Roman"/>
          <w:i/>
          <w:color w:val="auto"/>
          <w:sz w:val="22"/>
          <w:szCs w:val="22"/>
        </w:rPr>
        <w:t>Z</w:t>
      </w:r>
      <w:r w:rsidR="000C3C73" w:rsidRPr="00161667">
        <w:rPr>
          <w:rFonts w:ascii="Times New Roman" w:hAnsi="Times New Roman" w:cs="Times New Roman"/>
          <w:i/>
          <w:color w:val="auto"/>
          <w:sz w:val="22"/>
          <w:szCs w:val="22"/>
        </w:rPr>
        <w:t>arządzającej w zakresie monitorowania projektów realizowanych w ramach Regionalnego Programu Operacyjnego Województwa Mazowieckiego 2007-2013 w okresie trwałości oraz przeprowadzania kontroli obszarów szczególnego ryzyka i kontroli trwałości</w:t>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posługuje się wzorami dokumentów określonymi przez IZ oraz przestrzega </w:t>
      </w:r>
      <w:r w:rsidRPr="00447CDA">
        <w:rPr>
          <w:rFonts w:ascii="Times New Roman" w:hAnsi="Times New Roman" w:cs="Times New Roman"/>
          <w:color w:val="auto"/>
          <w:sz w:val="22"/>
          <w:szCs w:val="22"/>
        </w:rPr>
        <w:br/>
        <w:t xml:space="preserve">w szczególności niżej wymienionych zasad i wytycznych, w wersji aktualnej na dzień dokonywania odpowiedniej czynności związanej z realizacją Projektu: </w:t>
      </w:r>
    </w:p>
    <w:p w:rsidR="005C6386" w:rsidRPr="00447CDA"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lastRenderedPageBreak/>
        <w:t xml:space="preserve">zasady polityk unijnych; </w:t>
      </w:r>
    </w:p>
    <w:p w:rsidR="005C6386" w:rsidRPr="00447CDA"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zasady programu pomocowego zgodnie z ustawą z dnia 30 kwietnia 2004 r. o</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postępowaniu w sprawach dotyczących pomocy publicznej (Dz. U. z 2007 r. Nr 59, </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poz. 404, z </w:t>
      </w:r>
      <w:proofErr w:type="spellStart"/>
      <w:r w:rsidRPr="00447CDA">
        <w:rPr>
          <w:rFonts w:ascii="Times New Roman" w:hAnsi="Times New Roman" w:cs="Times New Roman"/>
          <w:color w:val="auto"/>
          <w:sz w:val="22"/>
          <w:szCs w:val="22"/>
        </w:rPr>
        <w:t>późn</w:t>
      </w:r>
      <w:proofErr w:type="spellEnd"/>
      <w:r w:rsidRPr="00447CDA">
        <w:rPr>
          <w:rFonts w:ascii="Times New Roman" w:hAnsi="Times New Roman" w:cs="Times New Roman"/>
          <w:color w:val="auto"/>
          <w:sz w:val="22"/>
          <w:szCs w:val="22"/>
        </w:rPr>
        <w:t>. zm.)</w:t>
      </w:r>
      <w:r w:rsidRPr="00447CDA">
        <w:rPr>
          <w:rFonts w:ascii="Times New Roman" w:hAnsi="Times New Roman" w:cs="Times New Roman"/>
          <w:color w:val="auto"/>
          <w:sz w:val="22"/>
          <w:szCs w:val="22"/>
          <w:vertAlign w:val="superscript"/>
        </w:rPr>
        <w:footnoteReference w:id="19"/>
      </w:r>
      <w:r w:rsidRPr="00447CDA">
        <w:rPr>
          <w:rFonts w:ascii="Times New Roman" w:hAnsi="Times New Roman" w:cs="Times New Roman"/>
          <w:color w:val="auto"/>
          <w:sz w:val="22"/>
          <w:szCs w:val="22"/>
        </w:rPr>
        <w:t>;</w:t>
      </w:r>
    </w:p>
    <w:p w:rsidR="00F80B64"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wytyczne zawarte w dokumentach programowych RPO WM</w:t>
      </w:r>
      <w:r w:rsidR="00F80B64">
        <w:rPr>
          <w:rFonts w:ascii="Times New Roman" w:hAnsi="Times New Roman" w:cs="Times New Roman"/>
          <w:color w:val="auto"/>
          <w:sz w:val="22"/>
          <w:szCs w:val="22"/>
        </w:rPr>
        <w:t>;</w:t>
      </w:r>
    </w:p>
    <w:p w:rsidR="005C6386" w:rsidRPr="00447CDA" w:rsidRDefault="00F80B64" w:rsidP="005C6386">
      <w:pPr>
        <w:pStyle w:val="Default"/>
        <w:numPr>
          <w:ilvl w:val="1"/>
          <w:numId w:val="19"/>
        </w:numPr>
        <w:jc w:val="both"/>
        <w:rPr>
          <w:rFonts w:ascii="Times New Roman" w:hAnsi="Times New Roman" w:cs="Times New Roman"/>
          <w:color w:val="auto"/>
          <w:sz w:val="22"/>
          <w:szCs w:val="22"/>
        </w:rPr>
      </w:pPr>
      <w:r>
        <w:rPr>
          <w:rFonts w:ascii="Times New Roman" w:hAnsi="Times New Roman" w:cs="Times New Roman"/>
          <w:color w:val="auto"/>
          <w:sz w:val="22"/>
          <w:szCs w:val="22"/>
        </w:rPr>
        <w:t>wytyczn</w:t>
      </w:r>
      <w:r w:rsidR="00307CB3">
        <w:rPr>
          <w:rFonts w:ascii="Times New Roman" w:hAnsi="Times New Roman" w:cs="Times New Roman"/>
          <w:color w:val="auto"/>
          <w:sz w:val="22"/>
          <w:szCs w:val="22"/>
        </w:rPr>
        <w:t>e</w:t>
      </w:r>
      <w:r>
        <w:rPr>
          <w:rFonts w:ascii="Times New Roman" w:hAnsi="Times New Roman" w:cs="Times New Roman"/>
          <w:color w:val="auto"/>
          <w:sz w:val="22"/>
          <w:szCs w:val="22"/>
        </w:rPr>
        <w:t xml:space="preserve"> horyzontalne ministra właściwego do spraw rozwoju regionalnego dla programów operacyjnych</w:t>
      </w:r>
      <w:r w:rsidR="005C6386" w:rsidRPr="00447CDA">
        <w:rPr>
          <w:rFonts w:ascii="Times New Roman" w:hAnsi="Times New Roman" w:cs="Times New Roman"/>
          <w:color w:val="auto"/>
          <w:sz w:val="22"/>
          <w:szCs w:val="22"/>
        </w:rPr>
        <w:t>.</w:t>
      </w:r>
    </w:p>
    <w:p w:rsidR="005C6386" w:rsidRPr="00447CDA" w:rsidRDefault="005C6386" w:rsidP="005C6386">
      <w:pPr>
        <w:numPr>
          <w:ilvl w:val="0"/>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Beneficjent prowadzi Wyodrębnione dla Projektu rachunki bankowe:</w:t>
      </w:r>
    </w:p>
    <w:p w:rsidR="005C6386" w:rsidRPr="00447CDA" w:rsidRDefault="005C6386" w:rsidP="005C6386">
      <w:pPr>
        <w:numPr>
          <w:ilvl w:val="1"/>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realizujący </w:t>
      </w:r>
      <w:r w:rsidR="00F80B64">
        <w:rPr>
          <w:rFonts w:ascii="Times New Roman" w:hAnsi="Times New Roman"/>
        </w:rPr>
        <w:t>P</w:t>
      </w:r>
      <w:r w:rsidRPr="00447CDA">
        <w:rPr>
          <w:rFonts w:ascii="Times New Roman" w:hAnsi="Times New Roman"/>
        </w:rPr>
        <w:t xml:space="preserve">rojekt, </w:t>
      </w:r>
      <w:r w:rsidR="00583F38">
        <w:rPr>
          <w:rFonts w:ascii="Times New Roman" w:hAnsi="Times New Roman"/>
        </w:rPr>
        <w:t xml:space="preserve">który </w:t>
      </w:r>
      <w:r w:rsidRPr="00447CDA">
        <w:rPr>
          <w:rFonts w:ascii="Times New Roman" w:hAnsi="Times New Roman"/>
        </w:rPr>
        <w:t>będzie korzystał z</w:t>
      </w:r>
      <w:r w:rsidR="00F80B64">
        <w:rPr>
          <w:rFonts w:ascii="Times New Roman" w:hAnsi="Times New Roman"/>
        </w:rPr>
        <w:t xml:space="preserve"> </w:t>
      </w:r>
      <w:r w:rsidRPr="00447CDA">
        <w:rPr>
          <w:rFonts w:ascii="Times New Roman" w:hAnsi="Times New Roman"/>
        </w:rPr>
        <w:t>Dofinansowania w formie zaliczki, zobowiązany jest do prowadzenia dwóch rachunków bankowych tj.:</w:t>
      </w:r>
    </w:p>
    <w:p w:rsidR="005C6386" w:rsidRPr="00447CDA" w:rsidRDefault="005C6386" w:rsidP="005C6386">
      <w:pPr>
        <w:numPr>
          <w:ilvl w:val="2"/>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dla </w:t>
      </w:r>
      <w:r w:rsidR="000C3C73">
        <w:rPr>
          <w:rFonts w:ascii="Times New Roman" w:hAnsi="Times New Roman"/>
        </w:rPr>
        <w:t>ś</w:t>
      </w:r>
      <w:r w:rsidRPr="00447CDA">
        <w:rPr>
          <w:rFonts w:ascii="Times New Roman" w:hAnsi="Times New Roman"/>
        </w:rPr>
        <w:t>rodków otrzymanych w formie zaliczki,</w:t>
      </w:r>
    </w:p>
    <w:p w:rsidR="005C6386" w:rsidRPr="00447CDA" w:rsidRDefault="005C6386" w:rsidP="005C6386">
      <w:pPr>
        <w:numPr>
          <w:ilvl w:val="2"/>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dla środków własnych </w:t>
      </w:r>
      <w:r w:rsidR="00F80B64">
        <w:rPr>
          <w:rFonts w:ascii="Times New Roman" w:hAnsi="Times New Roman"/>
        </w:rPr>
        <w:t>B</w:t>
      </w:r>
      <w:r w:rsidRPr="00447CDA">
        <w:rPr>
          <w:rFonts w:ascii="Times New Roman" w:hAnsi="Times New Roman"/>
        </w:rPr>
        <w:t>eneficjenta, na który wpłynie również refundacja</w:t>
      </w:r>
      <w:r w:rsidR="005A33AB">
        <w:rPr>
          <w:rFonts w:ascii="Times New Roman" w:hAnsi="Times New Roman"/>
        </w:rPr>
        <w:t>,</w:t>
      </w:r>
    </w:p>
    <w:p w:rsidR="005C6386" w:rsidRPr="00447CDA" w:rsidRDefault="005C6386" w:rsidP="005C6386">
      <w:pPr>
        <w:numPr>
          <w:ilvl w:val="1"/>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Beneficjent realizujący Projekt, który będzie korzystał z</w:t>
      </w:r>
      <w:r w:rsidR="00F80B64">
        <w:rPr>
          <w:rFonts w:ascii="Times New Roman" w:hAnsi="Times New Roman"/>
        </w:rPr>
        <w:t xml:space="preserve"> </w:t>
      </w:r>
      <w:r w:rsidRPr="00447CDA">
        <w:rPr>
          <w:rFonts w:ascii="Times New Roman" w:hAnsi="Times New Roman"/>
        </w:rPr>
        <w:t>Dofinansowania wyłącznie w</w:t>
      </w:r>
      <w:r w:rsidR="000C3C73">
        <w:rPr>
          <w:rFonts w:ascii="Times New Roman" w:hAnsi="Times New Roman"/>
        </w:rPr>
        <w:t> </w:t>
      </w:r>
      <w:r w:rsidRPr="00447CDA">
        <w:rPr>
          <w:rFonts w:ascii="Times New Roman" w:hAnsi="Times New Roman"/>
        </w:rPr>
        <w:t>formie refundacji poniesionych wydatków, zobowiązany</w:t>
      </w:r>
      <w:r w:rsidR="003D0D27">
        <w:rPr>
          <w:rFonts w:ascii="Times New Roman" w:hAnsi="Times New Roman"/>
        </w:rPr>
        <w:t xml:space="preserve"> jest</w:t>
      </w:r>
      <w:r w:rsidRPr="00447CDA">
        <w:rPr>
          <w:rFonts w:ascii="Times New Roman" w:hAnsi="Times New Roman"/>
        </w:rPr>
        <w:t xml:space="preserve"> prowadzić jeden rachunek bankowy dla środków własnych Beneficjenta, na który wpłynie również refundacja.</w:t>
      </w:r>
    </w:p>
    <w:p w:rsidR="005C6386" w:rsidRPr="0084407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w:t>
      </w:r>
      <w:r w:rsidR="00307CB3">
        <w:rPr>
          <w:rFonts w:ascii="Times New Roman" w:hAnsi="Times New Roman" w:cs="Times New Roman"/>
          <w:color w:val="auto"/>
          <w:sz w:val="22"/>
          <w:szCs w:val="22"/>
        </w:rPr>
        <w:t xml:space="preserve">konieczności </w:t>
      </w:r>
      <w:r w:rsidRPr="00447CDA">
        <w:rPr>
          <w:rFonts w:ascii="Times New Roman" w:hAnsi="Times New Roman" w:cs="Times New Roman"/>
          <w:color w:val="auto"/>
          <w:sz w:val="22"/>
          <w:szCs w:val="22"/>
        </w:rPr>
        <w:t>zmiany Wyodrębnion</w:t>
      </w:r>
      <w:r w:rsidR="001C6DA4">
        <w:rPr>
          <w:rFonts w:ascii="Times New Roman" w:hAnsi="Times New Roman" w:cs="Times New Roman"/>
          <w:color w:val="auto"/>
          <w:sz w:val="22"/>
          <w:szCs w:val="22"/>
        </w:rPr>
        <w:t>ego/</w:t>
      </w:r>
      <w:proofErr w:type="spellStart"/>
      <w:r w:rsidRPr="00447CDA">
        <w:rPr>
          <w:rFonts w:ascii="Times New Roman" w:hAnsi="Times New Roman" w:cs="Times New Roman"/>
          <w:color w:val="auto"/>
          <w:sz w:val="22"/>
          <w:szCs w:val="22"/>
        </w:rPr>
        <w:t>ych</w:t>
      </w:r>
      <w:proofErr w:type="spellEnd"/>
      <w:r w:rsidRPr="00447CDA">
        <w:rPr>
          <w:rFonts w:ascii="Times New Roman" w:hAnsi="Times New Roman" w:cs="Times New Roman"/>
          <w:color w:val="auto"/>
          <w:sz w:val="22"/>
          <w:szCs w:val="22"/>
        </w:rPr>
        <w:t xml:space="preserve"> dla Projektu rachunk</w:t>
      </w:r>
      <w:r w:rsidR="001C6DA4">
        <w:rPr>
          <w:rFonts w:ascii="Times New Roman" w:hAnsi="Times New Roman" w:cs="Times New Roman"/>
          <w:color w:val="auto"/>
          <w:sz w:val="22"/>
          <w:szCs w:val="22"/>
        </w:rPr>
        <w:t>u/</w:t>
      </w:r>
      <w:r w:rsidRPr="00447CDA">
        <w:rPr>
          <w:rFonts w:ascii="Times New Roman" w:hAnsi="Times New Roman" w:cs="Times New Roman"/>
          <w:color w:val="auto"/>
          <w:sz w:val="22"/>
          <w:szCs w:val="22"/>
        </w:rPr>
        <w:t>ów bankow</w:t>
      </w:r>
      <w:r w:rsidR="001C6DA4">
        <w:rPr>
          <w:rFonts w:ascii="Times New Roman" w:hAnsi="Times New Roman" w:cs="Times New Roman"/>
          <w:color w:val="auto"/>
          <w:sz w:val="22"/>
          <w:szCs w:val="22"/>
        </w:rPr>
        <w:t>ego/</w:t>
      </w:r>
      <w:proofErr w:type="spellStart"/>
      <w:r w:rsidRPr="00447CDA">
        <w:rPr>
          <w:rFonts w:ascii="Times New Roman" w:hAnsi="Times New Roman" w:cs="Times New Roman"/>
          <w:color w:val="auto"/>
          <w:sz w:val="22"/>
          <w:szCs w:val="22"/>
        </w:rPr>
        <w:t>ych</w:t>
      </w:r>
      <w:proofErr w:type="spellEnd"/>
      <w:r w:rsidRPr="00447CDA">
        <w:rPr>
          <w:rFonts w:ascii="Times New Roman" w:hAnsi="Times New Roman" w:cs="Times New Roman"/>
          <w:color w:val="auto"/>
          <w:sz w:val="22"/>
          <w:szCs w:val="22"/>
        </w:rPr>
        <w:t xml:space="preserve">, Beneficjent niezwłocznie informuje o tym fakcie MJWPU oraz BF UMWM, z zachowaniem formy pisemnej oraz </w:t>
      </w:r>
      <w:r w:rsidRPr="0084407A">
        <w:rPr>
          <w:rFonts w:ascii="Times New Roman" w:hAnsi="Times New Roman" w:cs="Times New Roman"/>
          <w:color w:val="auto"/>
          <w:sz w:val="22"/>
          <w:szCs w:val="22"/>
        </w:rPr>
        <w:t>dostarcza  zaświadczenie z banku</w:t>
      </w:r>
      <w:r w:rsidR="001C6DA4">
        <w:rPr>
          <w:rFonts w:ascii="Times New Roman" w:hAnsi="Times New Roman" w:cs="Times New Roman"/>
          <w:color w:val="auto"/>
          <w:sz w:val="22"/>
          <w:szCs w:val="22"/>
        </w:rPr>
        <w:t xml:space="preserve"> potwierdzające zmiany</w:t>
      </w:r>
      <w:r w:rsidRPr="0084407A">
        <w:rPr>
          <w:rFonts w:ascii="Times New Roman" w:hAnsi="Times New Roman" w:cs="Times New Roman"/>
          <w:color w:val="auto"/>
          <w:sz w:val="22"/>
          <w:szCs w:val="22"/>
        </w:rPr>
        <w:t xml:space="preserve">. </w:t>
      </w:r>
    </w:p>
    <w:p w:rsidR="005C6386" w:rsidRPr="0084407A" w:rsidRDefault="00504AC2" w:rsidP="005C6386">
      <w:pPr>
        <w:pStyle w:val="Default"/>
        <w:numPr>
          <w:ilvl w:val="0"/>
          <w:numId w:val="1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Beneficjent zwraca na </w:t>
      </w:r>
      <w:r w:rsidRPr="00504AC2">
        <w:rPr>
          <w:rFonts w:ascii="Times New Roman" w:hAnsi="Times New Roman" w:cs="Times New Roman"/>
          <w:color w:val="auto"/>
          <w:sz w:val="22"/>
          <w:szCs w:val="22"/>
        </w:rPr>
        <w:t>R</w:t>
      </w:r>
      <w:r>
        <w:rPr>
          <w:rFonts w:ascii="Times New Roman" w:hAnsi="Times New Roman" w:cs="Times New Roman"/>
          <w:color w:val="auto"/>
          <w:sz w:val="22"/>
          <w:szCs w:val="22"/>
        </w:rPr>
        <w:t>achunek</w:t>
      </w:r>
      <w:r w:rsidRPr="00504AC2">
        <w:rPr>
          <w:rFonts w:ascii="Times New Roman" w:hAnsi="Times New Roman" w:cs="Times New Roman"/>
          <w:color w:val="auto"/>
          <w:sz w:val="22"/>
          <w:szCs w:val="22"/>
        </w:rPr>
        <w:t xml:space="preserve"> bankowy</w:t>
      </w:r>
      <w:r w:rsidR="00531A4B" w:rsidRPr="0084407A">
        <w:rPr>
          <w:rFonts w:ascii="Times New Roman" w:hAnsi="Times New Roman"/>
          <w:bCs/>
        </w:rPr>
        <w:t xml:space="preserve"> Województwa </w:t>
      </w:r>
      <w:r>
        <w:rPr>
          <w:rFonts w:ascii="Times New Roman" w:hAnsi="Times New Roman" w:cs="Times New Roman"/>
          <w:color w:val="auto"/>
          <w:sz w:val="22"/>
          <w:szCs w:val="22"/>
        </w:rPr>
        <w:t>niewykorzystaną w danym roku część Współfinansowania</w:t>
      </w:r>
      <w:r w:rsidRPr="00504AC2">
        <w:rPr>
          <w:rFonts w:ascii="Times New Roman" w:hAnsi="Times New Roman" w:cs="Times New Roman"/>
          <w:color w:val="auto"/>
          <w:sz w:val="22"/>
          <w:szCs w:val="22"/>
        </w:rPr>
        <w:t xml:space="preserve"> i</w:t>
      </w:r>
      <w:r>
        <w:rPr>
          <w:rFonts w:ascii="Times New Roman" w:hAnsi="Times New Roman" w:cs="Times New Roman"/>
          <w:color w:val="auto"/>
          <w:sz w:val="22"/>
          <w:szCs w:val="22"/>
        </w:rPr>
        <w:t xml:space="preserve"> niewykorzystan</w:t>
      </w:r>
      <w:r w:rsidRPr="00504AC2">
        <w:rPr>
          <w:rFonts w:ascii="Times New Roman" w:hAnsi="Times New Roman" w:cs="Times New Roman"/>
          <w:color w:val="auto"/>
          <w:sz w:val="22"/>
          <w:szCs w:val="22"/>
        </w:rPr>
        <w:t>ą</w:t>
      </w:r>
      <w:r w:rsidR="00531A4B" w:rsidRPr="0084407A">
        <w:rPr>
          <w:rFonts w:ascii="Times New Roman" w:hAnsi="Times New Roman" w:cs="Times New Roman"/>
          <w:color w:val="auto"/>
          <w:sz w:val="22"/>
          <w:szCs w:val="22"/>
        </w:rPr>
        <w:t xml:space="preserve"> część środków EFRR</w:t>
      </w:r>
      <w:r>
        <w:rPr>
          <w:rFonts w:ascii="Times New Roman" w:hAnsi="Times New Roman" w:cs="Times New Roman"/>
          <w:color w:val="auto"/>
          <w:sz w:val="22"/>
          <w:szCs w:val="22"/>
        </w:rPr>
        <w:t xml:space="preserve"> nie później niż w terminie do 10 stycznia następnego roku.</w:t>
      </w:r>
    </w:p>
    <w:p w:rsidR="00B04611" w:rsidRDefault="005C6386" w:rsidP="00B04611">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Obowiązek zwrotu, o którym mowa w ust. 15, nie oznacza pomniejszenia kwoty Dofinansowania, </w:t>
      </w:r>
      <w:r w:rsidR="00824DA2">
        <w:rPr>
          <w:rFonts w:ascii="Times New Roman" w:hAnsi="Times New Roman" w:cs="Times New Roman"/>
          <w:color w:val="auto"/>
          <w:sz w:val="22"/>
          <w:szCs w:val="22"/>
        </w:rPr>
        <w:br/>
      </w:r>
      <w:r w:rsidRPr="00447CDA">
        <w:rPr>
          <w:rFonts w:ascii="Times New Roman" w:hAnsi="Times New Roman" w:cs="Times New Roman"/>
          <w:color w:val="auto"/>
          <w:sz w:val="22"/>
          <w:szCs w:val="22"/>
        </w:rPr>
        <w:t xml:space="preserve">o której mowa w § 3 ust. 2. </w:t>
      </w:r>
    </w:p>
    <w:p w:rsidR="00B04611" w:rsidRPr="00B04611" w:rsidRDefault="00504AC2" w:rsidP="00B04611">
      <w:pPr>
        <w:pStyle w:val="Default"/>
        <w:numPr>
          <w:ilvl w:val="0"/>
          <w:numId w:val="19"/>
        </w:numPr>
        <w:jc w:val="both"/>
        <w:rPr>
          <w:rFonts w:ascii="Times New Roman" w:hAnsi="Times New Roman" w:cs="Times New Roman"/>
          <w:color w:val="auto"/>
          <w:sz w:val="22"/>
          <w:szCs w:val="22"/>
        </w:rPr>
      </w:pPr>
      <w:r w:rsidRPr="00504AC2">
        <w:rPr>
          <w:rFonts w:ascii="Times New Roman" w:hAnsi="Times New Roman" w:cs="Times New Roman"/>
          <w:color w:val="auto"/>
          <w:sz w:val="22"/>
          <w:szCs w:val="22"/>
        </w:rPr>
        <w:t xml:space="preserve">W przypadku wystąpienia okoliczności, które mogą mieć wpływ na zmniejszenie poziomu maksymalnego Dofinansowania ze środków EFRR dla projektu generującego dochód zgodnie z art. 55 rozporządzenia Rady (WE) nr 1083/2006, Beneficjent informuje o tych okolicznościach MJWPU, w okresie pięciu lat od zakończenia realizacji projektu (nie później jednak niż przed przedłożeniem do Komisji Europejskiej dokumentów zamknięcia RPO WM 2007-2013). W razie potrzeby Beneficjent aktualizuje informacje w tym zakresie, zgodnie z </w:t>
      </w:r>
      <w:r w:rsidRPr="00504AC2">
        <w:rPr>
          <w:rFonts w:ascii="Times New Roman" w:hAnsi="Times New Roman" w:cs="Times New Roman"/>
          <w:i/>
          <w:color w:val="auto"/>
          <w:sz w:val="22"/>
          <w:szCs w:val="22"/>
        </w:rPr>
        <w:t xml:space="preserve">Wytycznymi w zakresie wybranych zagadnień związanych z przygotowaniem projektów inwestycyjnych, w tym projektów generujących dochód </w:t>
      </w:r>
      <w:r w:rsidRPr="00504AC2">
        <w:rPr>
          <w:rFonts w:ascii="Times New Roman" w:hAnsi="Times New Roman" w:cs="Times New Roman"/>
          <w:color w:val="auto"/>
          <w:sz w:val="22"/>
          <w:szCs w:val="22"/>
        </w:rPr>
        <w:t>wydanymi przez Ministra Rozwoju Regionalnego.</w:t>
      </w:r>
    </w:p>
    <w:p w:rsidR="003D0D27" w:rsidRPr="003D0D27" w:rsidRDefault="00504AC2" w:rsidP="003D0D27">
      <w:pPr>
        <w:numPr>
          <w:ilvl w:val="0"/>
          <w:numId w:val="19"/>
        </w:numPr>
        <w:autoSpaceDE w:val="0"/>
        <w:autoSpaceDN w:val="0"/>
        <w:spacing w:after="0" w:line="240" w:lineRule="auto"/>
        <w:jc w:val="both"/>
        <w:rPr>
          <w:rFonts w:ascii="Times New Roman" w:hAnsi="Times New Roman"/>
        </w:rPr>
      </w:pPr>
      <w:r w:rsidRPr="00504AC2">
        <w:rPr>
          <w:rFonts w:ascii="Times New Roman" w:hAnsi="Times New Roman"/>
        </w:rPr>
        <w:t>Beneficjent, którego Projekt wygenerował nieuwzględniony wcześniej dochód netto w rozumieniu art. 55  rozporządzenia Rady (WE) nr 1083/2006 w okresie do pięciu lat od zakończenia realizacji projektu (nie później jednak niż przed przedłożeniem do Komisji Europejskiej dokumentów zamknięcia RPO WM) zwraca wszystkie dochody mające wpływ na zmniejszenie maksymalnego poziomu Dofinansowania ze środków EFRR w wysokości proporcjonalnej do udziału wydatków kwalifikowa</w:t>
      </w:r>
      <w:r w:rsidR="0059116F">
        <w:rPr>
          <w:rFonts w:ascii="Times New Roman" w:hAnsi="Times New Roman"/>
        </w:rPr>
        <w:t>l</w:t>
      </w:r>
      <w:r w:rsidRPr="00504AC2">
        <w:rPr>
          <w:rFonts w:ascii="Times New Roman" w:hAnsi="Times New Roman"/>
        </w:rPr>
        <w:t>nych w kosztach całkowitych Projektu oraz proporcjonalnej do udziału Dofinansowania ze środków EFRR w wydatkach kwalifikowa</w:t>
      </w:r>
      <w:r w:rsidR="0059116F">
        <w:rPr>
          <w:rFonts w:ascii="Times New Roman" w:hAnsi="Times New Roman"/>
        </w:rPr>
        <w:t>l</w:t>
      </w:r>
      <w:r w:rsidRPr="00504AC2">
        <w:rPr>
          <w:rFonts w:ascii="Times New Roman" w:hAnsi="Times New Roman"/>
        </w:rPr>
        <w:t>nych.</w:t>
      </w:r>
    </w:p>
    <w:p w:rsidR="00B04611" w:rsidRPr="00365F59" w:rsidRDefault="00B04611" w:rsidP="00365F59">
      <w:pPr>
        <w:pStyle w:val="Default"/>
        <w:numPr>
          <w:ilvl w:val="0"/>
          <w:numId w:val="19"/>
        </w:numPr>
        <w:jc w:val="both"/>
        <w:rPr>
          <w:rFonts w:ascii="Times New Roman" w:hAnsi="Times New Roman" w:cs="Times New Roman"/>
          <w:color w:val="auto"/>
          <w:sz w:val="22"/>
          <w:szCs w:val="22"/>
        </w:rPr>
      </w:pPr>
      <w:r w:rsidRPr="0084193E">
        <w:rPr>
          <w:rFonts w:ascii="Times New Roman" w:hAnsi="Times New Roman" w:cs="Times New Roman"/>
          <w:color w:val="auto"/>
          <w:sz w:val="22"/>
          <w:szCs w:val="22"/>
        </w:rPr>
        <w:t>Postanowień ust. 17 i 18 nie stosuje się do Projektów podlegających zasadom dotyczącym pomocy publicznej w rozumieniu art. 107 Traktatu o funkcjonowaniu Unii Europejskiej (Dz. U. Nr 90, poz. 864/2, z późn.zm.).</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Beneficjent prowadzi</w:t>
      </w:r>
      <w:r w:rsidR="003D0D27">
        <w:rPr>
          <w:rFonts w:ascii="Times New Roman" w:hAnsi="Times New Roman" w:cs="Times New Roman"/>
          <w:color w:val="auto"/>
          <w:sz w:val="22"/>
          <w:szCs w:val="22"/>
        </w:rPr>
        <w:t xml:space="preserve"> oraz zapewnia prowadzenie przez inne podmioty uczestniczące w realizacji Projektu</w:t>
      </w:r>
      <w:r w:rsidRPr="00447CDA">
        <w:rPr>
          <w:rFonts w:ascii="Times New Roman" w:hAnsi="Times New Roman" w:cs="Times New Roman"/>
          <w:color w:val="auto"/>
          <w:sz w:val="22"/>
          <w:szCs w:val="22"/>
        </w:rPr>
        <w:t xml:space="preserve">, zgodnie z obowiązującymi przepisami prawa, wyodrębnioną ewidencję księgową dotyczącą realizacji Projektu z podziałem analitycznym, w sposób przejrzysty, umożliwiający identyfikację </w:t>
      </w:r>
      <w:r w:rsidRPr="00447CDA">
        <w:rPr>
          <w:rFonts w:ascii="Times New Roman" w:hAnsi="Times New Roman" w:cs="Times New Roman"/>
          <w:color w:val="auto"/>
          <w:sz w:val="22"/>
          <w:szCs w:val="22"/>
        </w:rPr>
        <w:lastRenderedPageBreak/>
        <w:t>poszczególnych operacji księgowych i bankowych przeprowadzonych dla wszystkich wydatków w</w:t>
      </w:r>
      <w:r w:rsidR="003D0D27">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ramach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Obowiązek, o którym mowa w ust. </w:t>
      </w:r>
      <w:r w:rsidR="003D0D27">
        <w:rPr>
          <w:rFonts w:ascii="Times New Roman" w:hAnsi="Times New Roman" w:cs="Times New Roman"/>
          <w:color w:val="auto"/>
          <w:sz w:val="22"/>
          <w:szCs w:val="22"/>
        </w:rPr>
        <w:t>20</w:t>
      </w:r>
      <w:r w:rsidRPr="00447CDA">
        <w:rPr>
          <w:rFonts w:ascii="Times New Roman" w:hAnsi="Times New Roman" w:cs="Times New Roman"/>
          <w:color w:val="auto"/>
          <w:sz w:val="22"/>
          <w:szCs w:val="22"/>
        </w:rPr>
        <w:t>, dotyczy wszystkich Partnerów, w zakresie tej części Projektu, za realizację której odpowiadają.</w:t>
      </w:r>
      <w:r w:rsidRPr="00447CDA">
        <w:rPr>
          <w:rStyle w:val="Odwoanieprzypisudolnego"/>
          <w:color w:val="auto"/>
          <w:sz w:val="22"/>
          <w:szCs w:val="22"/>
        </w:rPr>
        <w:footnoteReference w:id="20"/>
      </w:r>
      <w:r w:rsidRPr="00447CDA">
        <w:rPr>
          <w:rFonts w:ascii="Times New Roman" w:hAnsi="Times New Roman" w:cs="Times New Roman"/>
          <w:color w:val="auto"/>
          <w:sz w:val="22"/>
          <w:szCs w:val="22"/>
        </w:rPr>
        <w:t xml:space="preserve"> </w:t>
      </w:r>
    </w:p>
    <w:p w:rsidR="005C6386" w:rsidRPr="005E7662" w:rsidRDefault="003122E8" w:rsidP="005C6386">
      <w:pPr>
        <w:pStyle w:val="Default"/>
        <w:numPr>
          <w:ilvl w:val="0"/>
          <w:numId w:val="19"/>
        </w:numPr>
        <w:jc w:val="both"/>
        <w:rPr>
          <w:rFonts w:ascii="Times New Roman" w:hAnsi="Times New Roman" w:cs="Times New Roman"/>
          <w:color w:val="auto"/>
          <w:sz w:val="22"/>
          <w:szCs w:val="22"/>
        </w:rPr>
      </w:pPr>
      <w:r w:rsidRPr="003122E8">
        <w:rPr>
          <w:rFonts w:ascii="Times New Roman" w:hAnsi="Times New Roman"/>
          <w:sz w:val="22"/>
          <w:szCs w:val="22"/>
        </w:rPr>
        <w:t xml:space="preserve">Beneficjent niezwłocznie przekazuje do MJWPU informacje o wynikach wszelkich kontroli </w:t>
      </w:r>
      <w:r w:rsidRPr="003122E8">
        <w:rPr>
          <w:rFonts w:ascii="Times New Roman" w:hAnsi="Times New Roman"/>
          <w:sz w:val="22"/>
          <w:szCs w:val="22"/>
        </w:rPr>
        <w:br/>
        <w:t>i audytów dotyczących Projektu.</w:t>
      </w:r>
    </w:p>
    <w:p w:rsidR="00A8518F" w:rsidRPr="005E7662" w:rsidRDefault="003122E8" w:rsidP="005C6386">
      <w:pPr>
        <w:pStyle w:val="Default"/>
        <w:numPr>
          <w:ilvl w:val="0"/>
          <w:numId w:val="19"/>
        </w:numPr>
        <w:jc w:val="both"/>
        <w:rPr>
          <w:rFonts w:ascii="Times New Roman" w:hAnsi="Times New Roman" w:cs="Times New Roman"/>
          <w:color w:val="auto"/>
          <w:sz w:val="22"/>
          <w:szCs w:val="22"/>
        </w:rPr>
      </w:pPr>
      <w:r w:rsidRPr="003122E8">
        <w:rPr>
          <w:rFonts w:ascii="Times New Roman" w:hAnsi="Times New Roman"/>
          <w:sz w:val="22"/>
          <w:szCs w:val="22"/>
        </w:rPr>
        <w:t xml:space="preserve">W przypadku projektów realizowanych w formule „zaprojektuj i wybuduj”, Beneficjent zobowiązuje się do przedłożenia pozwolenia na budowę/kopii zgłoszenia budowy lub zgłoszenia wykonywania robót budowlanych, nie później niż do dnia </w:t>
      </w:r>
      <w:r w:rsidRPr="00E44D60">
        <w:rPr>
          <w:rFonts w:ascii="Times New Roman" w:hAnsi="Times New Roman"/>
          <w:strike/>
          <w:sz w:val="22"/>
          <w:szCs w:val="22"/>
        </w:rPr>
        <w:t>……</w:t>
      </w:r>
    </w:p>
    <w:p w:rsidR="005C6386" w:rsidRPr="00447CDA" w:rsidRDefault="005C6386" w:rsidP="005C6386">
      <w:pPr>
        <w:pStyle w:val="Default"/>
        <w:jc w:val="both"/>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5</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Pozostałe warunki wykorzystania Dofinansowania</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6A414B" w:rsidP="005C6386">
      <w:pPr>
        <w:pStyle w:val="Default"/>
        <w:numPr>
          <w:ilvl w:val="0"/>
          <w:numId w:val="20"/>
        </w:numPr>
        <w:jc w:val="both"/>
        <w:rPr>
          <w:rFonts w:ascii="Times New Roman" w:hAnsi="Times New Roman" w:cs="Times New Roman"/>
          <w:sz w:val="22"/>
          <w:szCs w:val="22"/>
        </w:rPr>
      </w:pPr>
      <w:r>
        <w:rPr>
          <w:rFonts w:ascii="Times New Roman" w:hAnsi="Times New Roman" w:cs="Times New Roman"/>
          <w:sz w:val="22"/>
          <w:szCs w:val="22"/>
        </w:rPr>
        <w:t>Beneficjent zapewnia, że w</w:t>
      </w:r>
      <w:r w:rsidR="005C6386" w:rsidRPr="00447CDA">
        <w:rPr>
          <w:rFonts w:ascii="Times New Roman" w:hAnsi="Times New Roman" w:cs="Times New Roman"/>
          <w:sz w:val="22"/>
          <w:szCs w:val="22"/>
        </w:rPr>
        <w:t xml:space="preserve"> przypadku zakupu nieruchomości oraz sprzętu ruchomego</w:t>
      </w:r>
      <w:r>
        <w:rPr>
          <w:rFonts w:ascii="Times New Roman" w:hAnsi="Times New Roman" w:cs="Times New Roman"/>
          <w:sz w:val="22"/>
          <w:szCs w:val="22"/>
        </w:rPr>
        <w:t xml:space="preserve"> </w:t>
      </w:r>
      <w:r w:rsidR="005C6386" w:rsidRPr="00447CDA">
        <w:rPr>
          <w:rFonts w:ascii="Times New Roman" w:hAnsi="Times New Roman" w:cs="Times New Roman"/>
          <w:sz w:val="22"/>
          <w:szCs w:val="22"/>
        </w:rPr>
        <w:t>:</w:t>
      </w:r>
    </w:p>
    <w:p w:rsidR="005C6386" w:rsidRPr="00447CDA" w:rsidRDefault="005C6386" w:rsidP="005C6386">
      <w:pPr>
        <w:pStyle w:val="Default"/>
        <w:numPr>
          <w:ilvl w:val="1"/>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użytkuje go zgodnie z celem określonym we </w:t>
      </w:r>
      <w:r w:rsidRPr="00447CDA">
        <w:rPr>
          <w:rFonts w:ascii="Times New Roman" w:hAnsi="Times New Roman" w:cs="Times New Roman"/>
          <w:i/>
          <w:sz w:val="22"/>
          <w:szCs w:val="22"/>
        </w:rPr>
        <w:t>Wniosku o dofinansowanie Projektu</w:t>
      </w:r>
      <w:r w:rsidR="000971F1">
        <w:rPr>
          <w:rFonts w:ascii="Times New Roman" w:hAnsi="Times New Roman" w:cs="Times New Roman"/>
          <w:sz w:val="22"/>
          <w:szCs w:val="22"/>
        </w:rPr>
        <w:t>;</w:t>
      </w:r>
      <w:r w:rsidRPr="00447CDA">
        <w:rPr>
          <w:rFonts w:ascii="Times New Roman" w:hAnsi="Times New Roman" w:cs="Times New Roman"/>
          <w:sz w:val="22"/>
          <w:szCs w:val="22"/>
        </w:rPr>
        <w:t xml:space="preserve"> </w:t>
      </w:r>
    </w:p>
    <w:p w:rsidR="005C6386" w:rsidRPr="00447CDA" w:rsidRDefault="005C6386" w:rsidP="005C6386">
      <w:pPr>
        <w:pStyle w:val="Default"/>
        <w:numPr>
          <w:ilvl w:val="1"/>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umożliwi przeprowadzenie kontroli przez MJWPU lub inną uprawnioną do tego instytucję. </w:t>
      </w:r>
    </w:p>
    <w:p w:rsidR="005C6386" w:rsidRPr="00330778" w:rsidRDefault="005C6386" w:rsidP="00330778">
      <w:pPr>
        <w:pStyle w:val="Default"/>
        <w:numPr>
          <w:ilvl w:val="0"/>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W przypadku niedotrzymania przez Beneficjenta warunków określonych w ust. 1, Dofinansowanie </w:t>
      </w:r>
      <w:r w:rsidR="006A414B">
        <w:rPr>
          <w:rFonts w:ascii="Times New Roman" w:hAnsi="Times New Roman" w:cs="Times New Roman"/>
          <w:sz w:val="22"/>
          <w:szCs w:val="22"/>
        </w:rPr>
        <w:br/>
      </w:r>
      <w:r w:rsidRPr="00447CDA">
        <w:rPr>
          <w:rFonts w:ascii="Times New Roman" w:hAnsi="Times New Roman" w:cs="Times New Roman"/>
          <w:sz w:val="22"/>
          <w:szCs w:val="22"/>
        </w:rPr>
        <w:t>w</w:t>
      </w:r>
      <w:r w:rsidR="006A414B">
        <w:rPr>
          <w:rFonts w:ascii="Times New Roman" w:hAnsi="Times New Roman" w:cs="Times New Roman"/>
          <w:sz w:val="22"/>
          <w:szCs w:val="22"/>
        </w:rPr>
        <w:t xml:space="preserve"> </w:t>
      </w:r>
      <w:r w:rsidRPr="00447CDA">
        <w:rPr>
          <w:rFonts w:ascii="Times New Roman" w:hAnsi="Times New Roman" w:cs="Times New Roman"/>
          <w:sz w:val="22"/>
          <w:szCs w:val="22"/>
        </w:rPr>
        <w:t>części finansującej sprzęt ruchomy podlega zwrotowi, w terminie i na rachunek bankowy wskazany przez MJWPU wraz z odsetkami, w wysokości określonej jak dla zaległości podatkowych, naliczonymi od dnia przekazania środków do dnia ich zwrotu.</w:t>
      </w:r>
    </w:p>
    <w:p w:rsidR="005C6386" w:rsidRPr="00447CDA" w:rsidRDefault="005C6386" w:rsidP="00843593">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6</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Termin realizacji Projektu</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5C6386" w:rsidP="005C6386">
      <w:pPr>
        <w:pStyle w:val="Default"/>
        <w:numPr>
          <w:ilvl w:val="3"/>
          <w:numId w:val="21"/>
        </w:numPr>
        <w:jc w:val="both"/>
        <w:rPr>
          <w:rFonts w:ascii="Times New Roman" w:hAnsi="Times New Roman" w:cs="Times New Roman"/>
          <w:sz w:val="22"/>
          <w:szCs w:val="22"/>
        </w:rPr>
      </w:pPr>
      <w:r w:rsidRPr="00447CDA">
        <w:rPr>
          <w:rFonts w:ascii="Times New Roman" w:hAnsi="Times New Roman" w:cs="Times New Roman"/>
          <w:sz w:val="22"/>
          <w:szCs w:val="22"/>
        </w:rPr>
        <w:t xml:space="preserve">Okres realizacji Projektu ustala się na: </w:t>
      </w:r>
    </w:p>
    <w:p w:rsidR="005C6386" w:rsidRPr="00447CDA" w:rsidRDefault="00AC751C" w:rsidP="005C6386">
      <w:pPr>
        <w:pStyle w:val="Default"/>
        <w:numPr>
          <w:ilvl w:val="4"/>
          <w:numId w:val="21"/>
        </w:numPr>
        <w:jc w:val="both"/>
        <w:rPr>
          <w:rFonts w:ascii="Times New Roman" w:hAnsi="Times New Roman" w:cs="Times New Roman"/>
          <w:color w:val="auto"/>
          <w:sz w:val="22"/>
          <w:szCs w:val="22"/>
        </w:rPr>
      </w:pPr>
      <w:r>
        <w:rPr>
          <w:rFonts w:ascii="Times New Roman" w:hAnsi="Times New Roman" w:cs="Times New Roman"/>
          <w:sz w:val="22"/>
          <w:szCs w:val="22"/>
        </w:rPr>
        <w:t>r</w:t>
      </w:r>
      <w:r w:rsidR="005C6386" w:rsidRPr="00447CDA">
        <w:rPr>
          <w:rFonts w:ascii="Times New Roman" w:hAnsi="Times New Roman" w:cs="Times New Roman"/>
          <w:sz w:val="22"/>
          <w:szCs w:val="22"/>
        </w:rPr>
        <w:t>ozpoczęcie rzeczowe realizacji Projektu</w:t>
      </w:r>
      <w:r w:rsidR="005C6386" w:rsidRPr="00447CDA">
        <w:rPr>
          <w:rFonts w:ascii="Times New Roman" w:hAnsi="Times New Roman" w:cs="Times New Roman"/>
          <w:color w:val="auto"/>
          <w:sz w:val="22"/>
          <w:szCs w:val="22"/>
        </w:rPr>
        <w:t>:</w:t>
      </w:r>
      <w:r w:rsidR="00E44D60">
        <w:rPr>
          <w:rFonts w:ascii="Times New Roman" w:hAnsi="Times New Roman" w:cs="Times New Roman"/>
          <w:b/>
          <w:bCs/>
          <w:color w:val="auto"/>
          <w:sz w:val="22"/>
          <w:szCs w:val="22"/>
        </w:rPr>
        <w:t xml:space="preserve"> 2014-06-01</w:t>
      </w:r>
      <w:r w:rsidR="005C6386" w:rsidRPr="00447CDA">
        <w:rPr>
          <w:rFonts w:ascii="Times New Roman" w:hAnsi="Times New Roman" w:cs="Times New Roman"/>
          <w:color w:val="auto"/>
          <w:sz w:val="22"/>
          <w:szCs w:val="22"/>
        </w:rPr>
        <w:t xml:space="preserve">; </w:t>
      </w:r>
    </w:p>
    <w:p w:rsidR="005C6386" w:rsidRPr="00447CDA" w:rsidRDefault="00AC751C" w:rsidP="005C6386">
      <w:pPr>
        <w:pStyle w:val="Default"/>
        <w:numPr>
          <w:ilvl w:val="4"/>
          <w:numId w:val="21"/>
        </w:numPr>
        <w:jc w:val="both"/>
        <w:rPr>
          <w:rFonts w:ascii="Times New Roman" w:hAnsi="Times New Roman" w:cs="Times New Roman"/>
          <w:color w:val="auto"/>
          <w:sz w:val="22"/>
          <w:szCs w:val="22"/>
        </w:rPr>
      </w:pPr>
      <w:r>
        <w:rPr>
          <w:rFonts w:ascii="Times New Roman" w:hAnsi="Times New Roman" w:cs="Times New Roman"/>
          <w:color w:val="auto"/>
          <w:sz w:val="22"/>
          <w:szCs w:val="22"/>
        </w:rPr>
        <w:t>z</w:t>
      </w:r>
      <w:r w:rsidR="005C6386" w:rsidRPr="00447CDA">
        <w:rPr>
          <w:rFonts w:ascii="Times New Roman" w:hAnsi="Times New Roman" w:cs="Times New Roman"/>
          <w:color w:val="auto"/>
          <w:sz w:val="22"/>
          <w:szCs w:val="22"/>
        </w:rPr>
        <w:t xml:space="preserve">akończenie rzeczowe realizacji Projektu: </w:t>
      </w:r>
      <w:r w:rsidR="0082109B">
        <w:rPr>
          <w:rFonts w:ascii="Times New Roman" w:hAnsi="Times New Roman" w:cs="Times New Roman"/>
          <w:b/>
          <w:bCs/>
          <w:color w:val="auto"/>
          <w:sz w:val="22"/>
          <w:szCs w:val="22"/>
        </w:rPr>
        <w:t>2015-09</w:t>
      </w:r>
      <w:r w:rsidR="00E44D60">
        <w:rPr>
          <w:rFonts w:ascii="Times New Roman" w:hAnsi="Times New Roman" w:cs="Times New Roman"/>
          <w:b/>
          <w:bCs/>
          <w:color w:val="auto"/>
          <w:sz w:val="22"/>
          <w:szCs w:val="22"/>
        </w:rPr>
        <w:t>-30</w:t>
      </w:r>
      <w:r w:rsidR="005C6386" w:rsidRPr="00447CDA">
        <w:rPr>
          <w:rFonts w:ascii="Times New Roman" w:hAnsi="Times New Roman" w:cs="Times New Roman"/>
          <w:color w:val="auto"/>
          <w:sz w:val="22"/>
          <w:szCs w:val="22"/>
        </w:rPr>
        <w:t xml:space="preserve">; </w:t>
      </w:r>
    </w:p>
    <w:p w:rsidR="003D0D27" w:rsidRPr="003D0D27" w:rsidRDefault="00AC751C" w:rsidP="003D0D27">
      <w:pPr>
        <w:pStyle w:val="Default"/>
        <w:numPr>
          <w:ilvl w:val="4"/>
          <w:numId w:val="21"/>
        </w:numPr>
        <w:jc w:val="both"/>
        <w:rPr>
          <w:rFonts w:ascii="Times New Roman" w:hAnsi="Times New Roman" w:cs="Times New Roman"/>
          <w:b/>
          <w:bCs/>
          <w:color w:val="auto"/>
          <w:sz w:val="22"/>
          <w:szCs w:val="22"/>
        </w:rPr>
      </w:pPr>
      <w:r>
        <w:rPr>
          <w:rFonts w:ascii="Times New Roman" w:hAnsi="Times New Roman" w:cs="Times New Roman"/>
          <w:color w:val="auto"/>
          <w:sz w:val="22"/>
          <w:szCs w:val="22"/>
        </w:rPr>
        <w:t>z</w:t>
      </w:r>
      <w:r w:rsidR="005C6386" w:rsidRPr="00447CDA">
        <w:rPr>
          <w:rFonts w:ascii="Times New Roman" w:hAnsi="Times New Roman" w:cs="Times New Roman"/>
          <w:color w:val="auto"/>
          <w:sz w:val="22"/>
          <w:szCs w:val="22"/>
        </w:rPr>
        <w:t>akończenie finansowe realizacji Projektu</w:t>
      </w:r>
      <w:r w:rsidR="005C6386" w:rsidRPr="00447CDA">
        <w:rPr>
          <w:rStyle w:val="Odwoanieprzypisudolnego"/>
          <w:color w:val="auto"/>
          <w:sz w:val="22"/>
          <w:szCs w:val="22"/>
        </w:rPr>
        <w:footnoteReference w:id="21"/>
      </w:r>
      <w:r w:rsidR="005C6386" w:rsidRPr="00447CDA">
        <w:rPr>
          <w:rFonts w:ascii="Times New Roman" w:hAnsi="Times New Roman" w:cs="Times New Roman"/>
          <w:color w:val="auto"/>
          <w:sz w:val="22"/>
          <w:szCs w:val="22"/>
        </w:rPr>
        <w:t xml:space="preserve">: </w:t>
      </w:r>
      <w:r w:rsidR="0082109B">
        <w:rPr>
          <w:rFonts w:ascii="Times New Roman" w:hAnsi="Times New Roman" w:cs="Times New Roman"/>
          <w:b/>
          <w:bCs/>
          <w:color w:val="auto"/>
          <w:sz w:val="22"/>
          <w:szCs w:val="22"/>
        </w:rPr>
        <w:t>2015-09</w:t>
      </w:r>
      <w:r w:rsidR="00E44D60">
        <w:rPr>
          <w:rFonts w:ascii="Times New Roman" w:hAnsi="Times New Roman" w:cs="Times New Roman"/>
          <w:b/>
          <w:bCs/>
          <w:color w:val="auto"/>
          <w:sz w:val="22"/>
          <w:szCs w:val="22"/>
        </w:rPr>
        <w:t>-30.</w:t>
      </w:r>
    </w:p>
    <w:p w:rsidR="005C6386" w:rsidRPr="00D67C5E" w:rsidRDefault="005C6386" w:rsidP="005C6386">
      <w:pPr>
        <w:pStyle w:val="Default"/>
        <w:numPr>
          <w:ilvl w:val="5"/>
          <w:numId w:val="21"/>
        </w:numPr>
        <w:jc w:val="both"/>
        <w:rPr>
          <w:rFonts w:ascii="Times New Roman" w:hAnsi="Times New Roman" w:cs="Times New Roman"/>
          <w:color w:val="auto"/>
          <w:sz w:val="22"/>
          <w:szCs w:val="22"/>
        </w:rPr>
      </w:pPr>
      <w:r w:rsidRPr="00D67C5E">
        <w:rPr>
          <w:rFonts w:ascii="Times New Roman" w:hAnsi="Times New Roman" w:cs="Times New Roman"/>
          <w:color w:val="auto"/>
          <w:sz w:val="22"/>
          <w:szCs w:val="22"/>
        </w:rPr>
        <w:t>Beneficjent może wystąpić z wnioskiem o zmianę terminu realizacji Projektu, określonego w ust. 1</w:t>
      </w:r>
      <w:r w:rsidR="003D0D27">
        <w:rPr>
          <w:rFonts w:ascii="Times New Roman" w:hAnsi="Times New Roman" w:cs="Times New Roman"/>
          <w:color w:val="auto"/>
          <w:sz w:val="22"/>
          <w:szCs w:val="22"/>
        </w:rPr>
        <w:t xml:space="preserve">. Wniosek </w:t>
      </w:r>
      <w:r w:rsidR="007017AF">
        <w:rPr>
          <w:rFonts w:ascii="Times New Roman" w:hAnsi="Times New Roman" w:cs="Times New Roman"/>
          <w:color w:val="auto"/>
          <w:sz w:val="22"/>
          <w:szCs w:val="22"/>
        </w:rPr>
        <w:t>składa się</w:t>
      </w:r>
      <w:r w:rsidR="003D0D27">
        <w:rPr>
          <w:rFonts w:ascii="Times New Roman" w:hAnsi="Times New Roman" w:cs="Times New Roman"/>
          <w:color w:val="auto"/>
          <w:sz w:val="22"/>
          <w:szCs w:val="22"/>
        </w:rPr>
        <w:t xml:space="preserve"> nie później niż ostatniego dnia przed upływem termin</w:t>
      </w:r>
      <w:r w:rsidR="0079368B">
        <w:rPr>
          <w:rFonts w:ascii="Times New Roman" w:hAnsi="Times New Roman" w:cs="Times New Roman"/>
          <w:color w:val="auto"/>
          <w:sz w:val="22"/>
          <w:szCs w:val="22"/>
        </w:rPr>
        <w:t>u określonego w </w:t>
      </w:r>
      <w:r w:rsidR="00425636">
        <w:rPr>
          <w:rFonts w:ascii="Times New Roman" w:hAnsi="Times New Roman" w:cs="Times New Roman"/>
          <w:color w:val="auto"/>
          <w:sz w:val="22"/>
          <w:szCs w:val="22"/>
        </w:rPr>
        <w:t>ust.1</w:t>
      </w:r>
      <w:r w:rsidR="005511A2">
        <w:rPr>
          <w:rFonts w:ascii="Times New Roman" w:hAnsi="Times New Roman" w:cs="Times New Roman"/>
          <w:color w:val="auto"/>
          <w:sz w:val="22"/>
          <w:szCs w:val="22"/>
        </w:rPr>
        <w:t xml:space="preserve"> pkt 3</w:t>
      </w:r>
      <w:r w:rsidR="009C08F0">
        <w:rPr>
          <w:rFonts w:ascii="Times New Roman" w:hAnsi="Times New Roman" w:cs="Times New Roman"/>
          <w:color w:val="auto"/>
          <w:sz w:val="22"/>
          <w:szCs w:val="22"/>
        </w:rPr>
        <w:t>. Zmiana ta wymaga</w:t>
      </w:r>
      <w:r w:rsidRPr="00D67C5E">
        <w:rPr>
          <w:rFonts w:ascii="Times New Roman" w:hAnsi="Times New Roman" w:cs="Times New Roman"/>
          <w:color w:val="auto"/>
          <w:sz w:val="22"/>
          <w:szCs w:val="22"/>
        </w:rPr>
        <w:t xml:space="preserve"> zachowani</w:t>
      </w:r>
      <w:r w:rsidR="00292661">
        <w:rPr>
          <w:rFonts w:ascii="Times New Roman" w:hAnsi="Times New Roman" w:cs="Times New Roman"/>
          <w:color w:val="auto"/>
          <w:sz w:val="22"/>
          <w:szCs w:val="22"/>
        </w:rPr>
        <w:t>a</w:t>
      </w:r>
      <w:r w:rsidRPr="00D67C5E">
        <w:rPr>
          <w:rFonts w:ascii="Times New Roman" w:hAnsi="Times New Roman" w:cs="Times New Roman"/>
          <w:color w:val="auto"/>
          <w:sz w:val="22"/>
          <w:szCs w:val="22"/>
        </w:rPr>
        <w:t xml:space="preserve"> formy pisemnej</w:t>
      </w:r>
      <w:r w:rsidR="00292661">
        <w:rPr>
          <w:rFonts w:ascii="Times New Roman" w:hAnsi="Times New Roman" w:cs="Times New Roman"/>
          <w:color w:val="auto"/>
          <w:sz w:val="22"/>
          <w:szCs w:val="22"/>
        </w:rPr>
        <w:t xml:space="preserve"> pod rygorem nieważności.</w:t>
      </w:r>
    </w:p>
    <w:p w:rsidR="00504AC2" w:rsidRDefault="002924B4" w:rsidP="002924B4">
      <w:pPr>
        <w:pStyle w:val="Default"/>
        <w:keepNext/>
        <w:ind w:left="4248"/>
        <w:rPr>
          <w:rFonts w:ascii="Times New Roman" w:hAnsi="Times New Roman" w:cs="Times New Roman"/>
          <w:b/>
          <w:bCs/>
          <w:sz w:val="22"/>
          <w:szCs w:val="22"/>
        </w:rPr>
      </w:pPr>
      <w:r>
        <w:rPr>
          <w:rFonts w:ascii="Times New Roman" w:hAnsi="Times New Roman" w:cs="Times New Roman"/>
          <w:b/>
          <w:bCs/>
          <w:sz w:val="22"/>
          <w:szCs w:val="22"/>
        </w:rPr>
        <w:t xml:space="preserve">      </w:t>
      </w:r>
      <w:r w:rsidR="005C6386" w:rsidRPr="00447CDA">
        <w:rPr>
          <w:rFonts w:ascii="Times New Roman" w:hAnsi="Times New Roman" w:cs="Times New Roman"/>
          <w:b/>
          <w:bCs/>
          <w:sz w:val="22"/>
          <w:szCs w:val="22"/>
        </w:rPr>
        <w:t>§ 7</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Kwalifikowalność wydatków</w:t>
      </w:r>
    </w:p>
    <w:p w:rsidR="00504AC2" w:rsidRDefault="00504AC2" w:rsidP="00504AC2">
      <w:pPr>
        <w:pStyle w:val="Default"/>
        <w:keepNext/>
        <w:jc w:val="both"/>
        <w:rPr>
          <w:rFonts w:ascii="Times New Roman" w:hAnsi="Times New Roman" w:cs="Times New Roman"/>
          <w:sz w:val="22"/>
          <w:szCs w:val="22"/>
        </w:rPr>
      </w:pPr>
    </w:p>
    <w:p w:rsidR="005C6386" w:rsidRDefault="00B806F4" w:rsidP="000F79FB">
      <w:pPr>
        <w:pStyle w:val="Default"/>
        <w:numPr>
          <w:ilvl w:val="3"/>
          <w:numId w:val="22"/>
        </w:numPr>
        <w:jc w:val="both"/>
        <w:rPr>
          <w:rFonts w:ascii="Times New Roman" w:hAnsi="Times New Roman" w:cs="Times New Roman"/>
          <w:sz w:val="22"/>
          <w:szCs w:val="22"/>
        </w:rPr>
      </w:pPr>
      <w:r>
        <w:rPr>
          <w:rFonts w:ascii="Times New Roman" w:hAnsi="Times New Roman" w:cs="Times New Roman"/>
          <w:sz w:val="22"/>
          <w:szCs w:val="22"/>
        </w:rPr>
        <w:t>Wydatki poniesione w ramach Projektu mogą być uznane za kwalifikowa</w:t>
      </w:r>
      <w:r w:rsidR="00E01901">
        <w:rPr>
          <w:rFonts w:ascii="Times New Roman" w:hAnsi="Times New Roman" w:cs="Times New Roman"/>
          <w:sz w:val="22"/>
          <w:szCs w:val="22"/>
        </w:rPr>
        <w:t>l</w:t>
      </w:r>
      <w:r>
        <w:rPr>
          <w:rFonts w:ascii="Times New Roman" w:hAnsi="Times New Roman" w:cs="Times New Roman"/>
          <w:sz w:val="22"/>
          <w:szCs w:val="22"/>
        </w:rPr>
        <w:t>ne jeśli zostały</w:t>
      </w:r>
      <w:r w:rsidRPr="00447CDA">
        <w:rPr>
          <w:rFonts w:ascii="Times New Roman" w:hAnsi="Times New Roman" w:cs="Times New Roman"/>
          <w:sz w:val="22"/>
          <w:szCs w:val="22"/>
        </w:rPr>
        <w:t xml:space="preserve"> poniesione przez Beneficjenta nie wcześniej niż od dnia 1 stycznia 2007 r. i nie później niż w dniu Zakończenia finansowego realizacji Projektu</w:t>
      </w:r>
      <w:r>
        <w:rPr>
          <w:rFonts w:ascii="Times New Roman" w:hAnsi="Times New Roman" w:cs="Times New Roman"/>
          <w:sz w:val="22"/>
          <w:szCs w:val="22"/>
        </w:rPr>
        <w:t>, z zastrzeżeniem ust. 2</w:t>
      </w:r>
      <w:r w:rsidR="007017AF">
        <w:rPr>
          <w:rFonts w:ascii="Times New Roman" w:hAnsi="Times New Roman" w:cs="Times New Roman"/>
          <w:sz w:val="22"/>
          <w:szCs w:val="22"/>
        </w:rPr>
        <w:t>,</w:t>
      </w:r>
      <w:r>
        <w:rPr>
          <w:rFonts w:ascii="Times New Roman" w:hAnsi="Times New Roman" w:cs="Times New Roman"/>
          <w:sz w:val="22"/>
          <w:szCs w:val="22"/>
        </w:rPr>
        <w:t xml:space="preserve"> oraz </w:t>
      </w:r>
      <w:r w:rsidR="005C6386" w:rsidRPr="00FB16A4">
        <w:rPr>
          <w:rFonts w:ascii="Times New Roman" w:hAnsi="Times New Roman" w:cs="Times New Roman"/>
          <w:sz w:val="22"/>
          <w:szCs w:val="22"/>
        </w:rPr>
        <w:t>jeżeli zostały poniesione zgodnie z</w:t>
      </w:r>
      <w:r w:rsidR="009C08F0">
        <w:rPr>
          <w:rFonts w:ascii="Times New Roman" w:hAnsi="Times New Roman" w:cs="Times New Roman"/>
          <w:sz w:val="22"/>
          <w:szCs w:val="22"/>
        </w:rPr>
        <w:t> </w:t>
      </w:r>
      <w:r w:rsidR="005C6386" w:rsidRPr="00FB16A4">
        <w:rPr>
          <w:rFonts w:ascii="Times New Roman" w:hAnsi="Times New Roman" w:cs="Times New Roman"/>
          <w:sz w:val="22"/>
          <w:szCs w:val="22"/>
        </w:rPr>
        <w:t xml:space="preserve">przepisami prawa krajowego i unijnego, w szczególności </w:t>
      </w:r>
      <w:r w:rsidR="00E01901">
        <w:rPr>
          <w:rFonts w:ascii="Times New Roman" w:hAnsi="Times New Roman" w:cs="Times New Roman"/>
          <w:sz w:val="22"/>
          <w:szCs w:val="22"/>
        </w:rPr>
        <w:t xml:space="preserve">z </w:t>
      </w:r>
      <w:r w:rsidR="005C6386" w:rsidRPr="00FB16A4">
        <w:rPr>
          <w:rFonts w:ascii="Times New Roman" w:hAnsi="Times New Roman" w:cs="Times New Roman"/>
          <w:sz w:val="22"/>
          <w:szCs w:val="22"/>
        </w:rPr>
        <w:t>przepisami ustawy z dnia 29 stycznia 2004 r. Prawo zamówień publicznych (Dz. U. z 20</w:t>
      </w:r>
      <w:r w:rsidR="00497908" w:rsidRPr="00FB16A4">
        <w:rPr>
          <w:rFonts w:ascii="Times New Roman" w:hAnsi="Times New Roman" w:cs="Times New Roman"/>
          <w:sz w:val="22"/>
          <w:szCs w:val="22"/>
        </w:rPr>
        <w:t>1</w:t>
      </w:r>
      <w:r w:rsidR="00481A7F">
        <w:rPr>
          <w:rFonts w:ascii="Times New Roman" w:hAnsi="Times New Roman" w:cs="Times New Roman"/>
          <w:sz w:val="22"/>
          <w:szCs w:val="22"/>
        </w:rPr>
        <w:t>3</w:t>
      </w:r>
      <w:r w:rsidR="00930381" w:rsidRPr="00FB16A4">
        <w:rPr>
          <w:rFonts w:ascii="Times New Roman" w:hAnsi="Times New Roman" w:cs="Times New Roman"/>
          <w:sz w:val="22"/>
          <w:szCs w:val="22"/>
        </w:rPr>
        <w:t xml:space="preserve"> r.</w:t>
      </w:r>
      <w:r w:rsidR="005C6386" w:rsidRPr="00FB16A4">
        <w:rPr>
          <w:rFonts w:ascii="Times New Roman" w:hAnsi="Times New Roman" w:cs="Times New Roman"/>
          <w:sz w:val="22"/>
          <w:szCs w:val="22"/>
        </w:rPr>
        <w:t>, poz.</w:t>
      </w:r>
      <w:r w:rsidR="00497908" w:rsidRPr="00FB16A4">
        <w:rPr>
          <w:rFonts w:ascii="Times New Roman" w:hAnsi="Times New Roman" w:cs="Times New Roman"/>
          <w:sz w:val="22"/>
          <w:szCs w:val="22"/>
        </w:rPr>
        <w:t xml:space="preserve"> </w:t>
      </w:r>
      <w:r w:rsidR="00481A7F">
        <w:rPr>
          <w:rFonts w:ascii="Times New Roman" w:hAnsi="Times New Roman" w:cs="Times New Roman"/>
          <w:sz w:val="22"/>
          <w:szCs w:val="22"/>
        </w:rPr>
        <w:t>907</w:t>
      </w:r>
      <w:r w:rsidR="005C6386" w:rsidRPr="00FB16A4">
        <w:rPr>
          <w:rFonts w:ascii="Times New Roman" w:hAnsi="Times New Roman" w:cs="Times New Roman"/>
          <w:sz w:val="22"/>
          <w:szCs w:val="22"/>
        </w:rPr>
        <w:t xml:space="preserve">, z </w:t>
      </w:r>
      <w:proofErr w:type="spellStart"/>
      <w:r w:rsidR="005C6386" w:rsidRPr="00FB16A4">
        <w:rPr>
          <w:rFonts w:ascii="Times New Roman" w:hAnsi="Times New Roman" w:cs="Times New Roman"/>
          <w:sz w:val="22"/>
          <w:szCs w:val="22"/>
        </w:rPr>
        <w:t>późn</w:t>
      </w:r>
      <w:proofErr w:type="spellEnd"/>
      <w:r w:rsidR="005C6386" w:rsidRPr="00FB16A4">
        <w:rPr>
          <w:rFonts w:ascii="Times New Roman" w:hAnsi="Times New Roman" w:cs="Times New Roman"/>
          <w:sz w:val="22"/>
          <w:szCs w:val="22"/>
        </w:rPr>
        <w:t>.</w:t>
      </w:r>
      <w:r w:rsidR="00481A7F">
        <w:rPr>
          <w:rFonts w:ascii="Times New Roman" w:hAnsi="Times New Roman" w:cs="Times New Roman"/>
          <w:sz w:val="22"/>
          <w:szCs w:val="22"/>
        </w:rPr>
        <w:t xml:space="preserve"> </w:t>
      </w:r>
      <w:r w:rsidR="005C6386" w:rsidRPr="00FB16A4">
        <w:rPr>
          <w:rFonts w:ascii="Times New Roman" w:hAnsi="Times New Roman" w:cs="Times New Roman"/>
          <w:sz w:val="22"/>
          <w:szCs w:val="22"/>
        </w:rPr>
        <w:t xml:space="preserve">zm.) oraz zasadami uczciwej konkurencji. </w:t>
      </w:r>
    </w:p>
    <w:p w:rsidR="00FB16A4" w:rsidRPr="00FB16A4" w:rsidRDefault="00FB16A4" w:rsidP="000F79FB">
      <w:pPr>
        <w:pStyle w:val="Default"/>
        <w:numPr>
          <w:ilvl w:val="3"/>
          <w:numId w:val="22"/>
        </w:numPr>
        <w:jc w:val="both"/>
        <w:rPr>
          <w:rFonts w:ascii="Times New Roman" w:hAnsi="Times New Roman" w:cs="Times New Roman"/>
          <w:sz w:val="22"/>
          <w:szCs w:val="22"/>
        </w:rPr>
      </w:pPr>
      <w:r w:rsidRPr="00FB16A4">
        <w:rPr>
          <w:rFonts w:ascii="Times New Roman" w:hAnsi="Times New Roman" w:cs="Times New Roman"/>
          <w:sz w:val="22"/>
          <w:szCs w:val="22"/>
        </w:rPr>
        <w:t>W przypadku</w:t>
      </w:r>
      <w:r w:rsidR="003122E8" w:rsidRPr="003122E8">
        <w:rPr>
          <w:rFonts w:ascii="Times New Roman" w:hAnsi="Times New Roman" w:cs="Times New Roman"/>
          <w:sz w:val="22"/>
          <w:szCs w:val="22"/>
        </w:rPr>
        <w:t xml:space="preserve"> Projektu objętego pomocą publiczną wydatki są kwalifikowalne, jeśli zostały poniesione przez Beneficjenta nie wcześniej niż od dnia złożenia przez Beneficjenta </w:t>
      </w:r>
      <w:r w:rsidR="003122E8" w:rsidRPr="003122E8">
        <w:rPr>
          <w:rFonts w:ascii="Times New Roman" w:hAnsi="Times New Roman" w:cs="Times New Roman"/>
          <w:i/>
          <w:sz w:val="22"/>
          <w:szCs w:val="22"/>
        </w:rPr>
        <w:t xml:space="preserve">Wniosku </w:t>
      </w:r>
      <w:r w:rsidR="003122E8" w:rsidRPr="003122E8">
        <w:rPr>
          <w:rFonts w:ascii="Times New Roman" w:hAnsi="Times New Roman" w:cs="Times New Roman"/>
          <w:i/>
          <w:sz w:val="22"/>
          <w:szCs w:val="22"/>
        </w:rPr>
        <w:lastRenderedPageBreak/>
        <w:t>o</w:t>
      </w:r>
      <w:r w:rsidR="009C08F0">
        <w:rPr>
          <w:rFonts w:ascii="Times New Roman" w:hAnsi="Times New Roman" w:cs="Times New Roman"/>
          <w:i/>
          <w:sz w:val="22"/>
          <w:szCs w:val="22"/>
        </w:rPr>
        <w:t> </w:t>
      </w:r>
      <w:r w:rsidR="003122E8" w:rsidRPr="003122E8">
        <w:rPr>
          <w:rFonts w:ascii="Times New Roman" w:hAnsi="Times New Roman" w:cs="Times New Roman"/>
          <w:i/>
          <w:sz w:val="22"/>
          <w:szCs w:val="22"/>
        </w:rPr>
        <w:t>dofinansowanie Projektu</w:t>
      </w:r>
      <w:r w:rsidRPr="00FB16A4">
        <w:rPr>
          <w:rStyle w:val="Odwoanieprzypisudolnego"/>
          <w:sz w:val="22"/>
          <w:szCs w:val="22"/>
        </w:rPr>
        <w:footnoteReference w:id="22"/>
      </w:r>
      <w:r w:rsidR="00E44D60">
        <w:rPr>
          <w:rFonts w:ascii="Times New Roman" w:hAnsi="Times New Roman" w:cs="Times New Roman"/>
          <w:sz w:val="22"/>
          <w:szCs w:val="22"/>
        </w:rPr>
        <w:t>, tj. od dnia NIE DOTYCZY</w:t>
      </w:r>
      <w:r w:rsidR="003122E8" w:rsidRPr="003122E8">
        <w:rPr>
          <w:rFonts w:ascii="Times New Roman" w:hAnsi="Times New Roman" w:cs="Times New Roman"/>
          <w:sz w:val="22"/>
          <w:szCs w:val="22"/>
        </w:rPr>
        <w:t>, i nie później niż w dniu Zakończenia finansowego realizacji Projektu</w:t>
      </w:r>
      <w:r w:rsidRPr="00FB16A4">
        <w:rPr>
          <w:rStyle w:val="Odwoanieprzypisudolnego"/>
          <w:sz w:val="22"/>
          <w:szCs w:val="22"/>
        </w:rPr>
        <w:footnoteReference w:id="23"/>
      </w:r>
      <w:r>
        <w:rPr>
          <w:rFonts w:ascii="Times New Roman" w:hAnsi="Times New Roman" w:cs="Times New Roman"/>
          <w:sz w:val="22"/>
          <w:szCs w:val="22"/>
        </w:rPr>
        <w:t>.</w:t>
      </w:r>
    </w:p>
    <w:p w:rsidR="00841376" w:rsidRPr="002A28B5" w:rsidRDefault="003122E8" w:rsidP="002A28B5">
      <w:pPr>
        <w:pStyle w:val="Default"/>
        <w:numPr>
          <w:ilvl w:val="3"/>
          <w:numId w:val="22"/>
        </w:numPr>
        <w:jc w:val="both"/>
        <w:rPr>
          <w:rFonts w:ascii="Times New Roman" w:hAnsi="Times New Roman" w:cs="Times New Roman"/>
          <w:sz w:val="22"/>
          <w:szCs w:val="22"/>
        </w:rPr>
      </w:pPr>
      <w:r w:rsidRPr="003122E8">
        <w:rPr>
          <w:rFonts w:ascii="Times New Roman" w:hAnsi="Times New Roman" w:cs="Times New Roman"/>
          <w:sz w:val="22"/>
          <w:szCs w:val="22"/>
        </w:rPr>
        <w:t>Potencjalna ocena kwalifikowalności wydatków do</w:t>
      </w:r>
      <w:r w:rsidR="002A28B5">
        <w:rPr>
          <w:rFonts w:ascii="Times New Roman" w:hAnsi="Times New Roman" w:cs="Times New Roman"/>
          <w:sz w:val="22"/>
          <w:szCs w:val="22"/>
        </w:rPr>
        <w:t xml:space="preserve">konywana jest na etapie wyboru </w:t>
      </w:r>
      <w:r w:rsidRPr="003122E8">
        <w:rPr>
          <w:rFonts w:ascii="Times New Roman" w:hAnsi="Times New Roman" w:cs="Times New Roman"/>
          <w:i/>
          <w:sz w:val="22"/>
          <w:szCs w:val="22"/>
        </w:rPr>
        <w:t>Wniosku o</w:t>
      </w:r>
      <w:r w:rsidR="009C08F0">
        <w:rPr>
          <w:rFonts w:ascii="Times New Roman" w:hAnsi="Times New Roman" w:cs="Times New Roman"/>
          <w:i/>
          <w:sz w:val="22"/>
          <w:szCs w:val="22"/>
        </w:rPr>
        <w:t> </w:t>
      </w:r>
      <w:r w:rsidRPr="003122E8">
        <w:rPr>
          <w:rFonts w:ascii="Times New Roman" w:hAnsi="Times New Roman" w:cs="Times New Roman"/>
          <w:i/>
          <w:sz w:val="22"/>
          <w:szCs w:val="22"/>
        </w:rPr>
        <w:t>dofinansowanie Projektu</w:t>
      </w:r>
      <w:r w:rsidRPr="003122E8">
        <w:rPr>
          <w:rFonts w:ascii="Times New Roman" w:hAnsi="Times New Roman" w:cs="Times New Roman"/>
          <w:sz w:val="22"/>
          <w:szCs w:val="22"/>
        </w:rPr>
        <w:t>, natomiast potwierdzenie kwalifikowalności dokonywane jest podczas realizacji projektu</w:t>
      </w:r>
      <w:r w:rsidR="002A28B5">
        <w:rPr>
          <w:rFonts w:ascii="Times New Roman" w:hAnsi="Times New Roman" w:cs="Times New Roman"/>
          <w:sz w:val="22"/>
          <w:szCs w:val="22"/>
        </w:rPr>
        <w:t>, kiedy B</w:t>
      </w:r>
      <w:r w:rsidRPr="003122E8">
        <w:rPr>
          <w:rFonts w:ascii="Times New Roman" w:hAnsi="Times New Roman" w:cs="Times New Roman"/>
          <w:sz w:val="22"/>
          <w:szCs w:val="22"/>
        </w:rPr>
        <w:t xml:space="preserve">eneficjent przedkłada kolejne </w:t>
      </w:r>
      <w:r w:rsidRPr="003122E8">
        <w:rPr>
          <w:rFonts w:ascii="Times New Roman" w:hAnsi="Times New Roman" w:cs="Times New Roman"/>
          <w:i/>
          <w:sz w:val="22"/>
          <w:szCs w:val="22"/>
        </w:rPr>
        <w:t>Wnioski</w:t>
      </w:r>
      <w:r w:rsidRPr="003122E8">
        <w:rPr>
          <w:rFonts w:ascii="Times New Roman" w:hAnsi="Times New Roman" w:cs="Times New Roman"/>
          <w:sz w:val="22"/>
          <w:szCs w:val="22"/>
        </w:rPr>
        <w:t xml:space="preserve"> oraz podczas kontroli.</w:t>
      </w:r>
    </w:p>
    <w:p w:rsidR="005C6386" w:rsidRPr="00447CDA" w:rsidRDefault="005C6386" w:rsidP="005C6386">
      <w:pPr>
        <w:pStyle w:val="Default"/>
        <w:numPr>
          <w:ilvl w:val="3"/>
          <w:numId w:val="22"/>
        </w:numPr>
        <w:jc w:val="both"/>
        <w:rPr>
          <w:rFonts w:ascii="Times New Roman" w:hAnsi="Times New Roman" w:cs="Times New Roman"/>
          <w:i/>
          <w:sz w:val="22"/>
          <w:szCs w:val="22"/>
        </w:rPr>
      </w:pPr>
      <w:r w:rsidRPr="00447CDA">
        <w:rPr>
          <w:rFonts w:ascii="Times New Roman" w:hAnsi="Times New Roman" w:cs="Times New Roman"/>
          <w:sz w:val="22"/>
          <w:szCs w:val="22"/>
        </w:rPr>
        <w:t>Wydatki poniesione na podatek od towarów i usług (VAT) mogą zostać uznane za kwalifikowalne, jeśli nie podlegają one zwrotowi lub odl</w:t>
      </w:r>
      <w:r w:rsidR="0012399D" w:rsidRPr="00447CDA">
        <w:rPr>
          <w:rFonts w:ascii="Times New Roman" w:hAnsi="Times New Roman" w:cs="Times New Roman"/>
          <w:sz w:val="22"/>
          <w:szCs w:val="22"/>
        </w:rPr>
        <w:t xml:space="preserve">iczeniu na rzecz Beneficjenta, </w:t>
      </w:r>
      <w:r w:rsidRPr="00447CDA">
        <w:rPr>
          <w:rFonts w:ascii="Times New Roman" w:hAnsi="Times New Roman" w:cs="Times New Roman"/>
          <w:sz w:val="22"/>
          <w:szCs w:val="22"/>
        </w:rPr>
        <w:t>co Beneficjent potwierdza składając oświadczenie</w:t>
      </w:r>
      <w:r w:rsidRPr="00447CDA">
        <w:rPr>
          <w:rFonts w:ascii="Times New Roman" w:hAnsi="Times New Roman" w:cs="Times New Roman"/>
          <w:i/>
          <w:sz w:val="22"/>
          <w:szCs w:val="22"/>
        </w:rPr>
        <w:t xml:space="preserve">. </w:t>
      </w:r>
    </w:p>
    <w:p w:rsidR="005C6386" w:rsidRPr="00447CDA" w:rsidRDefault="005C6386" w:rsidP="005C6386">
      <w:pPr>
        <w:pStyle w:val="Default"/>
        <w:numPr>
          <w:ilvl w:val="3"/>
          <w:numId w:val="22"/>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stosuje </w:t>
      </w:r>
      <w:r w:rsidRPr="00447CDA">
        <w:rPr>
          <w:rFonts w:ascii="Times New Roman" w:hAnsi="Times New Roman" w:cs="Times New Roman"/>
          <w:i/>
          <w:iCs/>
          <w:sz w:val="22"/>
          <w:szCs w:val="22"/>
        </w:rPr>
        <w:t>Zasad</w:t>
      </w:r>
      <w:r w:rsidR="00841376">
        <w:rPr>
          <w:rFonts w:ascii="Times New Roman" w:hAnsi="Times New Roman" w:cs="Times New Roman"/>
          <w:i/>
          <w:iCs/>
          <w:sz w:val="22"/>
          <w:szCs w:val="22"/>
        </w:rPr>
        <w:t>y</w:t>
      </w:r>
      <w:r w:rsidRPr="00447CDA">
        <w:rPr>
          <w:rFonts w:ascii="Times New Roman" w:hAnsi="Times New Roman" w:cs="Times New Roman"/>
          <w:i/>
          <w:iCs/>
          <w:sz w:val="22"/>
          <w:szCs w:val="22"/>
        </w:rPr>
        <w:t xml:space="preserve"> kwalifikowania wydatków w ramach Regionalnego Programu Operacyjnego Województwa Mazowieckiego 2007 – 2013, </w:t>
      </w:r>
      <w:r w:rsidR="00841376">
        <w:rPr>
          <w:rFonts w:ascii="Times New Roman" w:hAnsi="Times New Roman" w:cs="Times New Roman"/>
          <w:sz w:val="22"/>
          <w:szCs w:val="22"/>
        </w:rPr>
        <w:t>określone</w:t>
      </w:r>
      <w:r w:rsidRPr="00447CDA">
        <w:rPr>
          <w:rFonts w:ascii="Times New Roman" w:hAnsi="Times New Roman" w:cs="Times New Roman"/>
          <w:sz w:val="22"/>
          <w:szCs w:val="22"/>
        </w:rPr>
        <w:t xml:space="preserve"> przez IZ. </w:t>
      </w:r>
    </w:p>
    <w:p w:rsidR="005C6386" w:rsidRPr="00447CDA" w:rsidRDefault="005C6386"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8</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Warunki przekazania i rozliczania dofinansowania</w:t>
      </w:r>
    </w:p>
    <w:p w:rsidR="00504AC2" w:rsidRDefault="00504AC2" w:rsidP="00504AC2">
      <w:pPr>
        <w:pStyle w:val="Default"/>
        <w:keepNext/>
        <w:jc w:val="center"/>
        <w:rPr>
          <w:rFonts w:ascii="Times New Roman" w:hAnsi="Times New Roman" w:cs="Times New Roman"/>
          <w:color w:val="auto"/>
          <w:sz w:val="22"/>
          <w:szCs w:val="22"/>
        </w:rPr>
      </w:pP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1. </w:t>
      </w:r>
      <w:r w:rsidRPr="00447CDA">
        <w:rPr>
          <w:rFonts w:ascii="Times New Roman" w:hAnsi="Times New Roman" w:cs="Times New Roman"/>
          <w:color w:val="auto"/>
          <w:sz w:val="22"/>
          <w:szCs w:val="22"/>
        </w:rPr>
        <w:tab/>
      </w:r>
      <w:r w:rsidRPr="00447CDA">
        <w:rPr>
          <w:rFonts w:ascii="Times New Roman" w:hAnsi="Times New Roman" w:cs="Times New Roman"/>
          <w:sz w:val="22"/>
          <w:szCs w:val="22"/>
        </w:rPr>
        <w:t xml:space="preserve">Dofinansowanie będzie przekazywane </w:t>
      </w:r>
      <w:r w:rsidR="00E37E5F">
        <w:rPr>
          <w:rFonts w:ascii="Times New Roman" w:hAnsi="Times New Roman" w:cs="Times New Roman"/>
          <w:sz w:val="22"/>
          <w:szCs w:val="22"/>
        </w:rPr>
        <w:t xml:space="preserve">przelewem </w:t>
      </w:r>
      <w:r w:rsidRPr="00447CDA">
        <w:rPr>
          <w:rFonts w:ascii="Times New Roman" w:hAnsi="Times New Roman" w:cs="Times New Roman"/>
          <w:sz w:val="22"/>
          <w:szCs w:val="22"/>
        </w:rPr>
        <w:t>na wskazan</w:t>
      </w:r>
      <w:r w:rsidR="00E37E5F">
        <w:rPr>
          <w:rFonts w:ascii="Times New Roman" w:hAnsi="Times New Roman" w:cs="Times New Roman"/>
          <w:sz w:val="22"/>
          <w:szCs w:val="22"/>
        </w:rPr>
        <w:t>y/-e</w:t>
      </w:r>
      <w:r w:rsidRPr="00447CDA">
        <w:rPr>
          <w:rFonts w:ascii="Times New Roman" w:hAnsi="Times New Roman" w:cs="Times New Roman"/>
          <w:sz w:val="22"/>
          <w:szCs w:val="22"/>
        </w:rPr>
        <w:t xml:space="preserve"> przez Beneficjenta</w:t>
      </w:r>
      <w:r w:rsidR="00FB16A4">
        <w:rPr>
          <w:rFonts w:ascii="Times New Roman" w:hAnsi="Times New Roman" w:cs="Times New Roman"/>
          <w:sz w:val="22"/>
          <w:szCs w:val="22"/>
        </w:rPr>
        <w:t xml:space="preserve"> w Zasadach oraz</w:t>
      </w:r>
      <w:r w:rsidRPr="00447CDA">
        <w:rPr>
          <w:rFonts w:ascii="Times New Roman" w:hAnsi="Times New Roman" w:cs="Times New Roman"/>
          <w:sz w:val="22"/>
          <w:szCs w:val="22"/>
        </w:rPr>
        <w:t xml:space="preserve"> we </w:t>
      </w:r>
      <w:r w:rsidRPr="00447CDA">
        <w:rPr>
          <w:rFonts w:ascii="Times New Roman" w:hAnsi="Times New Roman" w:cs="Times New Roman"/>
          <w:i/>
          <w:sz w:val="22"/>
          <w:szCs w:val="22"/>
        </w:rPr>
        <w:t>Wniosku</w:t>
      </w:r>
      <w:r w:rsidRPr="00447CDA">
        <w:rPr>
          <w:rFonts w:ascii="Times New Roman" w:hAnsi="Times New Roman" w:cs="Times New Roman"/>
          <w:sz w:val="22"/>
          <w:szCs w:val="22"/>
        </w:rPr>
        <w:t xml:space="preserve"> Wyodrębnion</w:t>
      </w:r>
      <w:r w:rsidR="00E37E5F">
        <w:rPr>
          <w:rFonts w:ascii="Times New Roman" w:hAnsi="Times New Roman" w:cs="Times New Roman"/>
          <w:sz w:val="22"/>
          <w:szCs w:val="22"/>
        </w:rPr>
        <w:t>y/-</w:t>
      </w:r>
      <w:r w:rsidRPr="00447CDA">
        <w:rPr>
          <w:rFonts w:ascii="Times New Roman" w:hAnsi="Times New Roman" w:cs="Times New Roman"/>
          <w:sz w:val="22"/>
          <w:szCs w:val="22"/>
        </w:rPr>
        <w:t>e dla Proj</w:t>
      </w:r>
      <w:r w:rsidRPr="00447CDA">
        <w:rPr>
          <w:rFonts w:ascii="Times New Roman" w:hAnsi="Times New Roman" w:cs="Times New Roman"/>
          <w:color w:val="auto"/>
          <w:sz w:val="22"/>
          <w:szCs w:val="22"/>
        </w:rPr>
        <w:t>ektu rachun</w:t>
      </w:r>
      <w:r w:rsidR="00E37E5F">
        <w:rPr>
          <w:rFonts w:ascii="Times New Roman" w:hAnsi="Times New Roman" w:cs="Times New Roman"/>
          <w:color w:val="auto"/>
          <w:sz w:val="22"/>
          <w:szCs w:val="22"/>
        </w:rPr>
        <w:t>e</w:t>
      </w:r>
      <w:r w:rsidRPr="00447CDA">
        <w:rPr>
          <w:rFonts w:ascii="Times New Roman" w:hAnsi="Times New Roman" w:cs="Times New Roman"/>
          <w:color w:val="auto"/>
          <w:sz w:val="22"/>
          <w:szCs w:val="22"/>
        </w:rPr>
        <w:t>k</w:t>
      </w:r>
      <w:r w:rsidR="00E37E5F">
        <w:rPr>
          <w:rFonts w:ascii="Times New Roman" w:hAnsi="Times New Roman" w:cs="Times New Roman"/>
          <w:color w:val="auto"/>
          <w:sz w:val="22"/>
          <w:szCs w:val="22"/>
        </w:rPr>
        <w:t>/-</w:t>
      </w:r>
      <w:r w:rsidRPr="00447CDA">
        <w:rPr>
          <w:rFonts w:ascii="Times New Roman" w:hAnsi="Times New Roman" w:cs="Times New Roman"/>
          <w:color w:val="auto"/>
          <w:sz w:val="22"/>
          <w:szCs w:val="22"/>
        </w:rPr>
        <w:t>i bankow</w:t>
      </w:r>
      <w:r w:rsidR="00E37E5F">
        <w:rPr>
          <w:rFonts w:ascii="Times New Roman" w:hAnsi="Times New Roman" w:cs="Times New Roman"/>
          <w:color w:val="auto"/>
          <w:sz w:val="22"/>
          <w:szCs w:val="22"/>
        </w:rPr>
        <w:t>y/-</w:t>
      </w:r>
      <w:r w:rsidRPr="00447CDA">
        <w:rPr>
          <w:rFonts w:ascii="Times New Roman" w:hAnsi="Times New Roman" w:cs="Times New Roman"/>
          <w:color w:val="auto"/>
          <w:sz w:val="22"/>
          <w:szCs w:val="22"/>
        </w:rPr>
        <w:t>e:</w:t>
      </w:r>
    </w:p>
    <w:p w:rsidR="005C6386" w:rsidRPr="00447CDA" w:rsidRDefault="005C6386" w:rsidP="005C6386">
      <w:pPr>
        <w:pStyle w:val="Default"/>
        <w:numPr>
          <w:ilvl w:val="0"/>
          <w:numId w:val="3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rachunek bankowy dla </w:t>
      </w:r>
      <w:r w:rsidR="009C08F0">
        <w:rPr>
          <w:rFonts w:ascii="Times New Roman" w:hAnsi="Times New Roman" w:cs="Times New Roman"/>
          <w:color w:val="auto"/>
          <w:sz w:val="22"/>
          <w:szCs w:val="22"/>
        </w:rPr>
        <w:t>ś</w:t>
      </w:r>
      <w:r w:rsidRPr="00447CDA">
        <w:rPr>
          <w:rFonts w:ascii="Times New Roman" w:hAnsi="Times New Roman" w:cs="Times New Roman"/>
          <w:color w:val="auto"/>
          <w:sz w:val="22"/>
          <w:szCs w:val="22"/>
        </w:rPr>
        <w:t>rodków otrzymywanych w formie zaliczki, pro</w:t>
      </w:r>
      <w:r w:rsidR="00E44D60">
        <w:rPr>
          <w:rFonts w:ascii="Times New Roman" w:hAnsi="Times New Roman" w:cs="Times New Roman"/>
          <w:color w:val="auto"/>
          <w:sz w:val="22"/>
          <w:szCs w:val="22"/>
        </w:rPr>
        <w:t xml:space="preserve">wadzony w banku: </w:t>
      </w:r>
      <w:r w:rsidR="00E44D60" w:rsidRPr="00E44D60">
        <w:rPr>
          <w:rFonts w:ascii="Times New Roman" w:hAnsi="Times New Roman" w:cs="Times New Roman"/>
          <w:b/>
          <w:color w:val="auto"/>
          <w:sz w:val="22"/>
          <w:szCs w:val="22"/>
        </w:rPr>
        <w:t>PKO Bank Polski S.A.</w:t>
      </w:r>
      <w:r w:rsidR="00E44D60">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nr rac</w:t>
      </w:r>
      <w:r w:rsidR="00E44D60">
        <w:rPr>
          <w:rFonts w:ascii="Times New Roman" w:hAnsi="Times New Roman" w:cs="Times New Roman"/>
          <w:color w:val="auto"/>
          <w:sz w:val="22"/>
          <w:szCs w:val="22"/>
        </w:rPr>
        <w:t xml:space="preserve">hunku: </w:t>
      </w:r>
      <w:r w:rsidR="00E44D60" w:rsidRPr="00E44D60">
        <w:rPr>
          <w:rFonts w:ascii="Times New Roman" w:hAnsi="Times New Roman" w:cs="Times New Roman"/>
          <w:b/>
          <w:color w:val="auto"/>
          <w:sz w:val="22"/>
          <w:szCs w:val="22"/>
        </w:rPr>
        <w:t>91 1020 1026 0000 1402 0247 1142</w:t>
      </w:r>
      <w:r w:rsidR="0092164A">
        <w:rPr>
          <w:rFonts w:ascii="Times New Roman" w:hAnsi="Times New Roman" w:cs="Times New Roman"/>
          <w:color w:val="auto"/>
          <w:sz w:val="22"/>
          <w:szCs w:val="22"/>
        </w:rPr>
        <w:t>;</w:t>
      </w:r>
    </w:p>
    <w:p w:rsidR="005C6386" w:rsidRPr="00E44D60" w:rsidRDefault="004C57BC" w:rsidP="005C6386">
      <w:pPr>
        <w:pStyle w:val="Default"/>
        <w:numPr>
          <w:ilvl w:val="0"/>
          <w:numId w:val="33"/>
        </w:numPr>
        <w:jc w:val="both"/>
        <w:rPr>
          <w:rFonts w:ascii="Times New Roman" w:hAnsi="Times New Roman" w:cs="Times New Roman"/>
          <w:b/>
          <w:color w:val="auto"/>
          <w:sz w:val="22"/>
          <w:szCs w:val="22"/>
        </w:rPr>
      </w:pPr>
      <w:r>
        <w:rPr>
          <w:rFonts w:ascii="Times New Roman" w:hAnsi="Times New Roman" w:cs="Times New Roman"/>
          <w:color w:val="auto"/>
          <w:sz w:val="22"/>
          <w:szCs w:val="22"/>
        </w:rPr>
        <w:t>r</w:t>
      </w:r>
      <w:r w:rsidR="005C6386" w:rsidRPr="00447CDA">
        <w:rPr>
          <w:rFonts w:ascii="Times New Roman" w:hAnsi="Times New Roman" w:cs="Times New Roman"/>
          <w:color w:val="auto"/>
          <w:sz w:val="22"/>
          <w:szCs w:val="22"/>
        </w:rPr>
        <w:t xml:space="preserve">achunek dla środków własnych Beneficjenta, na który wpłynie również refundacja, prowadzony w banku:  </w:t>
      </w:r>
      <w:r w:rsidR="00E44D60" w:rsidRPr="00E44D60">
        <w:rPr>
          <w:rFonts w:ascii="Times New Roman" w:hAnsi="Times New Roman" w:cs="Times New Roman"/>
          <w:b/>
          <w:color w:val="auto"/>
          <w:sz w:val="22"/>
          <w:szCs w:val="22"/>
        </w:rPr>
        <w:t>PKO Bank Polski S.A.</w:t>
      </w:r>
      <w:r w:rsidR="00E44D60">
        <w:rPr>
          <w:rFonts w:ascii="Times New Roman" w:hAnsi="Times New Roman" w:cs="Times New Roman"/>
          <w:color w:val="auto"/>
          <w:sz w:val="22"/>
          <w:szCs w:val="22"/>
        </w:rPr>
        <w:t xml:space="preserve">  nr rachunku: </w:t>
      </w:r>
      <w:r w:rsidR="00E44D60" w:rsidRPr="00E44D60">
        <w:rPr>
          <w:rFonts w:ascii="Times New Roman" w:hAnsi="Times New Roman" w:cs="Times New Roman"/>
          <w:b/>
          <w:color w:val="auto"/>
          <w:sz w:val="22"/>
          <w:szCs w:val="22"/>
        </w:rPr>
        <w:t>65 1020 1026 0000 1102 0247 1175</w:t>
      </w:r>
      <w:r w:rsidR="00E44D60">
        <w:rPr>
          <w:rFonts w:ascii="Times New Roman" w:hAnsi="Times New Roman" w:cs="Times New Roman"/>
          <w:b/>
          <w:color w:val="auto"/>
          <w:sz w:val="22"/>
          <w:szCs w:val="22"/>
        </w:rPr>
        <w:t>.</w:t>
      </w: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2.</w:t>
      </w:r>
      <w:r w:rsidR="001419CC">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 xml:space="preserve">Wszystkie płatności dokonywane w związku z realizacją Projektu, </w:t>
      </w:r>
      <w:r w:rsidR="00E37E5F">
        <w:rPr>
          <w:rFonts w:ascii="Times New Roman" w:hAnsi="Times New Roman" w:cs="Times New Roman"/>
          <w:color w:val="auto"/>
          <w:sz w:val="22"/>
          <w:szCs w:val="22"/>
        </w:rPr>
        <w:t xml:space="preserve">w tym </w:t>
      </w:r>
      <w:r w:rsidRPr="00447CDA">
        <w:rPr>
          <w:rFonts w:ascii="Times New Roman" w:hAnsi="Times New Roman" w:cs="Times New Roman"/>
          <w:color w:val="auto"/>
          <w:sz w:val="22"/>
          <w:szCs w:val="22"/>
        </w:rPr>
        <w:t>pomiędzy Beneficjentem a</w:t>
      </w:r>
      <w:r w:rsidR="009C08F0">
        <w:rPr>
          <w:rFonts w:ascii="Times New Roman" w:hAnsi="Times New Roman" w:cs="Times New Roman"/>
          <w:color w:val="auto"/>
          <w:sz w:val="22"/>
          <w:szCs w:val="22"/>
        </w:rPr>
        <w:t> </w:t>
      </w:r>
      <w:r w:rsidRPr="00447CDA">
        <w:rPr>
          <w:rFonts w:ascii="Times New Roman" w:hAnsi="Times New Roman" w:cs="Times New Roman"/>
          <w:color w:val="auto"/>
          <w:sz w:val="22"/>
          <w:szCs w:val="22"/>
        </w:rPr>
        <w:t>Partnerem</w:t>
      </w:r>
      <w:r w:rsidR="00EB6476">
        <w:rPr>
          <w:rFonts w:ascii="Times New Roman" w:hAnsi="Times New Roman" w:cs="Times New Roman"/>
          <w:color w:val="auto"/>
          <w:sz w:val="22"/>
          <w:szCs w:val="22"/>
        </w:rPr>
        <w:t>/</w:t>
      </w:r>
      <w:r w:rsidRPr="00447CDA">
        <w:rPr>
          <w:rFonts w:ascii="Times New Roman" w:hAnsi="Times New Roman" w:cs="Times New Roman"/>
          <w:color w:val="auto"/>
          <w:sz w:val="22"/>
          <w:szCs w:val="22"/>
        </w:rPr>
        <w:t>Partnerami, powinny być dokonywane za pośrednictwem Wyodrębnion</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dla Projektu rachunk</w:t>
      </w:r>
      <w:r w:rsidR="009C08F0">
        <w:rPr>
          <w:rFonts w:ascii="Times New Roman" w:hAnsi="Times New Roman" w:cs="Times New Roman"/>
          <w:color w:val="auto"/>
          <w:sz w:val="22"/>
          <w:szCs w:val="22"/>
        </w:rPr>
        <w:t>ów</w:t>
      </w:r>
      <w:r w:rsidRPr="00447CDA">
        <w:rPr>
          <w:rFonts w:ascii="Times New Roman" w:hAnsi="Times New Roman" w:cs="Times New Roman"/>
          <w:color w:val="auto"/>
          <w:sz w:val="22"/>
          <w:szCs w:val="22"/>
        </w:rPr>
        <w:t xml:space="preserve"> bankow</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Beneficjenta, wskazan</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w ust. 1, pod rygorem</w:t>
      </w:r>
      <w:r w:rsidR="009C08F0">
        <w:rPr>
          <w:rFonts w:ascii="Times New Roman" w:hAnsi="Times New Roman" w:cs="Times New Roman"/>
          <w:color w:val="auto"/>
          <w:sz w:val="22"/>
          <w:szCs w:val="22"/>
        </w:rPr>
        <w:t xml:space="preserve"> możliwości</w:t>
      </w:r>
      <w:r w:rsidRPr="00447CDA">
        <w:rPr>
          <w:rFonts w:ascii="Times New Roman" w:hAnsi="Times New Roman" w:cs="Times New Roman"/>
          <w:color w:val="auto"/>
          <w:sz w:val="22"/>
          <w:szCs w:val="22"/>
        </w:rPr>
        <w:t xml:space="preserve"> uznania poniesionych wydatków za niekwalifikowalne</w:t>
      </w:r>
      <w:r w:rsidRPr="00447CDA">
        <w:rPr>
          <w:rFonts w:ascii="Times New Roman" w:hAnsi="Times New Roman" w:cs="Times New Roman"/>
          <w:sz w:val="22"/>
          <w:szCs w:val="22"/>
          <w:vertAlign w:val="superscript"/>
        </w:rPr>
        <w:footnoteReference w:id="24"/>
      </w:r>
      <w:r w:rsidRPr="00447CDA">
        <w:rPr>
          <w:rFonts w:ascii="Times New Roman" w:hAnsi="Times New Roman" w:cs="Times New Roman"/>
          <w:color w:val="auto"/>
          <w:sz w:val="22"/>
          <w:szCs w:val="22"/>
        </w:rPr>
        <w:t>.</w:t>
      </w: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3. Warunkiem przekazania Beneficjentowi Dofinansowania jest:</w:t>
      </w:r>
    </w:p>
    <w:p w:rsidR="005C6386"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złożenie przez Beneficjenta do MJWPU prawidłowego, kompletnego i spełniającego wymogi formalne, rachunkowe i merytoryczne </w:t>
      </w:r>
      <w:r w:rsidRPr="00447CDA">
        <w:rPr>
          <w:rFonts w:ascii="Times New Roman" w:hAnsi="Times New Roman" w:cs="Times New Roman"/>
          <w:i/>
          <w:iCs/>
          <w:color w:val="auto"/>
          <w:sz w:val="22"/>
          <w:szCs w:val="22"/>
        </w:rPr>
        <w:t xml:space="preserve">Wniosku </w:t>
      </w:r>
      <w:r w:rsidRPr="00447CDA">
        <w:rPr>
          <w:rFonts w:ascii="Times New Roman" w:hAnsi="Times New Roman" w:cs="Times New Roman"/>
          <w:color w:val="auto"/>
          <w:sz w:val="22"/>
          <w:szCs w:val="22"/>
        </w:rPr>
        <w:t xml:space="preserve">; </w:t>
      </w:r>
    </w:p>
    <w:p w:rsidR="009C08F0" w:rsidRPr="00447CDA" w:rsidRDefault="009C08F0" w:rsidP="005C6386">
      <w:pPr>
        <w:pStyle w:val="Default"/>
        <w:numPr>
          <w:ilvl w:val="6"/>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pozytywne zweryfikowanie, przez MJWPU, </w:t>
      </w:r>
      <w:r w:rsidR="00504AC2" w:rsidRPr="00504AC2">
        <w:rPr>
          <w:rFonts w:ascii="Times New Roman" w:hAnsi="Times New Roman" w:cs="Times New Roman"/>
          <w:i/>
          <w:color w:val="auto"/>
          <w:sz w:val="22"/>
          <w:szCs w:val="22"/>
        </w:rPr>
        <w:t>Wniosku</w:t>
      </w:r>
      <w:r>
        <w:rPr>
          <w:rFonts w:ascii="Times New Roman" w:hAnsi="Times New Roman" w:cs="Times New Roman"/>
          <w:color w:val="auto"/>
          <w:sz w:val="22"/>
          <w:szCs w:val="22"/>
        </w:rPr>
        <w:t xml:space="preserve"> i zatwierdzenie Dofinansowania do wypłaty;</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rozliczenie przez Beneficjenta całości otrzymanej wcześniej zaliczki,</w:t>
      </w:r>
      <w:r w:rsidR="009C08F0">
        <w:rPr>
          <w:rFonts w:ascii="Times New Roman" w:hAnsi="Times New Roman" w:cs="Times New Roman"/>
          <w:color w:val="auto"/>
          <w:sz w:val="22"/>
          <w:szCs w:val="22"/>
        </w:rPr>
        <w:t xml:space="preserve"> zgodnie z warunkami</w:t>
      </w:r>
      <w:r w:rsidR="0092164A">
        <w:rPr>
          <w:rFonts w:ascii="Times New Roman" w:hAnsi="Times New Roman" w:cs="Times New Roman"/>
          <w:color w:val="auto"/>
          <w:sz w:val="22"/>
          <w:szCs w:val="22"/>
        </w:rPr>
        <w:t>, o</w:t>
      </w:r>
      <w:r w:rsidR="00916D55">
        <w:rPr>
          <w:rFonts w:ascii="Times New Roman" w:hAnsi="Times New Roman" w:cs="Times New Roman"/>
          <w:color w:val="auto"/>
          <w:sz w:val="22"/>
          <w:szCs w:val="22"/>
        </w:rPr>
        <w:t> </w:t>
      </w:r>
      <w:r w:rsidR="0092164A">
        <w:rPr>
          <w:rFonts w:ascii="Times New Roman" w:hAnsi="Times New Roman" w:cs="Times New Roman"/>
          <w:color w:val="auto"/>
          <w:sz w:val="22"/>
          <w:szCs w:val="22"/>
        </w:rPr>
        <w:t xml:space="preserve">których mowa </w:t>
      </w:r>
      <w:r w:rsidR="009C08F0">
        <w:rPr>
          <w:rFonts w:ascii="Times New Roman" w:hAnsi="Times New Roman" w:cs="Times New Roman"/>
          <w:color w:val="auto"/>
          <w:sz w:val="22"/>
          <w:szCs w:val="22"/>
        </w:rPr>
        <w:t>w</w:t>
      </w:r>
      <w:r w:rsidR="0059116F">
        <w:rPr>
          <w:rFonts w:ascii="Times New Roman" w:hAnsi="Times New Roman" w:cs="Times New Roman"/>
          <w:color w:val="auto"/>
          <w:sz w:val="22"/>
          <w:szCs w:val="22"/>
        </w:rPr>
        <w:t xml:space="preserve"> </w:t>
      </w:r>
      <w:r w:rsidR="009C08F0">
        <w:rPr>
          <w:rFonts w:ascii="Times New Roman" w:hAnsi="Times New Roman" w:cs="Times New Roman"/>
          <w:color w:val="auto"/>
          <w:sz w:val="22"/>
          <w:szCs w:val="22"/>
        </w:rPr>
        <w:t>§ 9 ust. 1</w:t>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dostępność środków Dofinansowania na realizację RPO WM;</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składanie, wraz z </w:t>
      </w:r>
      <w:r w:rsidRPr="00447CDA">
        <w:rPr>
          <w:rFonts w:ascii="Times New Roman" w:hAnsi="Times New Roman" w:cs="Times New Roman"/>
          <w:i/>
          <w:iCs/>
          <w:color w:val="auto"/>
          <w:sz w:val="22"/>
          <w:szCs w:val="22"/>
        </w:rPr>
        <w:t>Wnioskiem</w:t>
      </w:r>
      <w:r w:rsidRPr="00447CDA">
        <w:rPr>
          <w:rFonts w:ascii="Times New Roman" w:hAnsi="Times New Roman" w:cs="Times New Roman"/>
          <w:color w:val="auto"/>
          <w:sz w:val="22"/>
          <w:szCs w:val="22"/>
        </w:rPr>
        <w:t>, oświadczenia o kwalifikowalności podatku VAT</w:t>
      </w:r>
      <w:r w:rsidR="009C08F0">
        <w:rPr>
          <w:rFonts w:ascii="Times New Roman" w:hAnsi="Times New Roman" w:cs="Times New Roman"/>
          <w:color w:val="auto"/>
          <w:sz w:val="22"/>
          <w:szCs w:val="22"/>
        </w:rPr>
        <w:t xml:space="preserve"> i dokumentacji związanej z kwalifikowalnością VAT</w:t>
      </w:r>
      <w:r w:rsidR="009C08F0">
        <w:rPr>
          <w:rStyle w:val="Odwoanieprzypisudolnego"/>
          <w:color w:val="auto"/>
          <w:sz w:val="22"/>
          <w:szCs w:val="22"/>
        </w:rPr>
        <w:footnoteReference w:id="25"/>
      </w:r>
      <w:r w:rsidRPr="00447CDA">
        <w:rPr>
          <w:rFonts w:ascii="Times New Roman" w:hAnsi="Times New Roman" w:cs="Times New Roman"/>
          <w:color w:val="auto"/>
          <w:sz w:val="22"/>
          <w:szCs w:val="22"/>
        </w:rPr>
        <w:t>;</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posiadanie przez Beneficjenta</w:t>
      </w:r>
      <w:r w:rsidR="009C08F0">
        <w:rPr>
          <w:rFonts w:ascii="Times New Roman" w:hAnsi="Times New Roman" w:cs="Times New Roman"/>
          <w:color w:val="auto"/>
          <w:sz w:val="22"/>
          <w:szCs w:val="22"/>
        </w:rPr>
        <w:t xml:space="preserve"> oraz podmioty realizujące Projekt w jego imieniu</w:t>
      </w:r>
      <w:r w:rsidRPr="00447CDA">
        <w:rPr>
          <w:rFonts w:ascii="Times New Roman" w:hAnsi="Times New Roman" w:cs="Times New Roman"/>
          <w:color w:val="auto"/>
          <w:sz w:val="22"/>
          <w:szCs w:val="22"/>
        </w:rPr>
        <w:t xml:space="preserve"> i Partnerów </w:t>
      </w:r>
      <w:proofErr w:type="spellStart"/>
      <w:r w:rsidRPr="00447CDA">
        <w:rPr>
          <w:rFonts w:ascii="Times New Roman" w:hAnsi="Times New Roman" w:cs="Times New Roman"/>
          <w:sz w:val="22"/>
          <w:szCs w:val="22"/>
        </w:rPr>
        <w:t>Wyodrębnion</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proofErr w:type="spellStart"/>
      <w:r w:rsidRPr="00447CDA">
        <w:rPr>
          <w:rFonts w:ascii="Times New Roman" w:hAnsi="Times New Roman" w:cs="Times New Roman"/>
          <w:sz w:val="22"/>
          <w:szCs w:val="22"/>
        </w:rPr>
        <w:t>ych</w:t>
      </w:r>
      <w:proofErr w:type="spellEnd"/>
      <w:r w:rsidRPr="00447CDA">
        <w:rPr>
          <w:rFonts w:ascii="Times New Roman" w:hAnsi="Times New Roman" w:cs="Times New Roman"/>
          <w:sz w:val="22"/>
          <w:szCs w:val="22"/>
        </w:rPr>
        <w:t xml:space="preserve"> dla Projektu </w:t>
      </w:r>
      <w:proofErr w:type="spellStart"/>
      <w:r w:rsidRPr="00447CDA">
        <w:rPr>
          <w:rFonts w:ascii="Times New Roman" w:hAnsi="Times New Roman" w:cs="Times New Roman"/>
          <w:sz w:val="22"/>
          <w:szCs w:val="22"/>
        </w:rPr>
        <w:t>rachunk</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u/</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 xml:space="preserve">ów </w:t>
      </w:r>
      <w:proofErr w:type="spellStart"/>
      <w:r w:rsidRPr="00447CDA">
        <w:rPr>
          <w:rFonts w:ascii="Times New Roman" w:hAnsi="Times New Roman" w:cs="Times New Roman"/>
          <w:sz w:val="22"/>
          <w:szCs w:val="22"/>
        </w:rPr>
        <w:t>bankow</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proofErr w:type="spellStart"/>
      <w:r w:rsidRPr="00447CDA">
        <w:rPr>
          <w:rFonts w:ascii="Times New Roman" w:hAnsi="Times New Roman" w:cs="Times New Roman"/>
          <w:sz w:val="22"/>
          <w:szCs w:val="22"/>
        </w:rPr>
        <w:t>ych</w:t>
      </w:r>
      <w:proofErr w:type="spellEnd"/>
      <w:r w:rsidRPr="00447CDA">
        <w:rPr>
          <w:rFonts w:ascii="Times New Roman" w:hAnsi="Times New Roman" w:cs="Times New Roman"/>
          <w:sz w:val="22"/>
          <w:szCs w:val="22"/>
        </w:rPr>
        <w:t xml:space="preserve"> i przedstawienie do MJWPU oraz BF UMWM zaświadczenia z banku o posiadaniu takich rachunków; zaświadczenie o posiadaniu </w:t>
      </w:r>
      <w:proofErr w:type="spellStart"/>
      <w:r w:rsidRPr="00447CDA">
        <w:rPr>
          <w:rFonts w:ascii="Times New Roman" w:hAnsi="Times New Roman" w:cs="Times New Roman"/>
          <w:sz w:val="22"/>
          <w:szCs w:val="22"/>
        </w:rPr>
        <w:t>Wyodrębnion</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proofErr w:type="spellStart"/>
      <w:r w:rsidRPr="00447CDA">
        <w:rPr>
          <w:rFonts w:ascii="Times New Roman" w:hAnsi="Times New Roman" w:cs="Times New Roman"/>
          <w:sz w:val="22"/>
          <w:szCs w:val="22"/>
        </w:rPr>
        <w:t>ych</w:t>
      </w:r>
      <w:proofErr w:type="spellEnd"/>
      <w:r w:rsidRPr="00447CDA">
        <w:rPr>
          <w:rFonts w:ascii="Times New Roman" w:hAnsi="Times New Roman" w:cs="Times New Roman"/>
          <w:sz w:val="22"/>
          <w:szCs w:val="22"/>
        </w:rPr>
        <w:t xml:space="preserve"> dla Projektu </w:t>
      </w:r>
      <w:proofErr w:type="spellStart"/>
      <w:r w:rsidRPr="00447CDA">
        <w:rPr>
          <w:rFonts w:ascii="Times New Roman" w:hAnsi="Times New Roman" w:cs="Times New Roman"/>
          <w:sz w:val="22"/>
          <w:szCs w:val="22"/>
        </w:rPr>
        <w:t>rachun</w:t>
      </w:r>
      <w:r w:rsidR="00C733BC" w:rsidRPr="00447CDA">
        <w:rPr>
          <w:rFonts w:ascii="Times New Roman" w:hAnsi="Times New Roman" w:cs="Times New Roman"/>
          <w:sz w:val="22"/>
          <w:szCs w:val="22"/>
        </w:rPr>
        <w:t>k</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u/</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 xml:space="preserve">ów </w:t>
      </w:r>
      <w:proofErr w:type="spellStart"/>
      <w:r w:rsidRPr="00447CDA">
        <w:rPr>
          <w:rFonts w:ascii="Times New Roman" w:hAnsi="Times New Roman" w:cs="Times New Roman"/>
          <w:sz w:val="22"/>
          <w:szCs w:val="22"/>
        </w:rPr>
        <w:t>bankow</w:t>
      </w:r>
      <w:proofErr w:type="spellEnd"/>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proofErr w:type="spellStart"/>
      <w:r w:rsidRPr="00447CDA">
        <w:rPr>
          <w:rFonts w:ascii="Times New Roman" w:hAnsi="Times New Roman" w:cs="Times New Roman"/>
          <w:sz w:val="22"/>
          <w:szCs w:val="22"/>
        </w:rPr>
        <w:t>ych</w:t>
      </w:r>
      <w:proofErr w:type="spellEnd"/>
      <w:r w:rsidRPr="00447CDA">
        <w:rPr>
          <w:rFonts w:ascii="Times New Roman" w:hAnsi="Times New Roman" w:cs="Times New Roman"/>
          <w:sz w:val="22"/>
          <w:szCs w:val="22"/>
        </w:rPr>
        <w:t xml:space="preserve"> stanowi załącznik nr 4 do </w:t>
      </w:r>
      <w:r w:rsidRPr="00447CDA">
        <w:rPr>
          <w:rFonts w:ascii="Times New Roman" w:hAnsi="Times New Roman" w:cs="Times New Roman"/>
          <w:color w:val="auto"/>
          <w:sz w:val="22"/>
          <w:szCs w:val="22"/>
        </w:rPr>
        <w:t xml:space="preserve">Zasad; </w:t>
      </w:r>
    </w:p>
    <w:p w:rsidR="00755599"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spełnienie obowiązków wynikających z informacji i promocji, o których mowa w § 13 Zasad.</w:t>
      </w:r>
    </w:p>
    <w:p w:rsidR="005C6386" w:rsidRDefault="00755599" w:rsidP="005C6386">
      <w:pPr>
        <w:pStyle w:val="Default"/>
        <w:numPr>
          <w:ilvl w:val="6"/>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warunkiem wypłaty środków Dofinansowania na kategorię kosztów dotyczących robót, których realizacja wymaga uzyskania pozwolenia na budowę, jest przedłożenie przez Beneficjenta pozwolenia na budowę/kopii zgłoszenia budowy lub zgłoszenia wykonania robót budowlanych.</w:t>
      </w:r>
    </w:p>
    <w:p w:rsidR="00504AC2" w:rsidRDefault="00504AC2" w:rsidP="00504AC2">
      <w:pPr>
        <w:pStyle w:val="Default"/>
        <w:rPr>
          <w:rFonts w:ascii="Times New Roman" w:hAnsi="Times New Roman" w:cs="Times New Roman"/>
          <w:b/>
          <w:bCs/>
          <w:color w:val="auto"/>
          <w:sz w:val="22"/>
          <w:szCs w:val="22"/>
        </w:rPr>
      </w:pP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 9</w:t>
      </w: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Płatności</w:t>
      </w:r>
    </w:p>
    <w:p w:rsidR="00504AC2" w:rsidRDefault="00504AC2" w:rsidP="00504AC2">
      <w:pPr>
        <w:pStyle w:val="Default"/>
        <w:keepNext/>
        <w:jc w:val="center"/>
        <w:rPr>
          <w:rFonts w:ascii="Times New Roman" w:hAnsi="Times New Roman" w:cs="Times New Roman"/>
          <w:b/>
          <w:bCs/>
          <w:color w:val="auto"/>
          <w:sz w:val="22"/>
          <w:szCs w:val="22"/>
        </w:rPr>
      </w:pPr>
    </w:p>
    <w:p w:rsidR="00BE038C" w:rsidRDefault="003B626E" w:rsidP="005C6386">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Z</w:t>
      </w:r>
      <w:r w:rsidR="005C6386" w:rsidRPr="00447CDA">
        <w:rPr>
          <w:rFonts w:ascii="Times New Roman" w:hAnsi="Times New Roman" w:cs="Times New Roman"/>
          <w:sz w:val="22"/>
          <w:szCs w:val="22"/>
        </w:rPr>
        <w:t>aliczk</w:t>
      </w:r>
      <w:r>
        <w:rPr>
          <w:rFonts w:ascii="Times New Roman" w:hAnsi="Times New Roman" w:cs="Times New Roman"/>
          <w:sz w:val="22"/>
          <w:szCs w:val="22"/>
        </w:rPr>
        <w:t>a wypłacana jest</w:t>
      </w:r>
      <w:r w:rsidR="00BE038C">
        <w:rPr>
          <w:rFonts w:ascii="Times New Roman" w:hAnsi="Times New Roman" w:cs="Times New Roman"/>
          <w:sz w:val="22"/>
          <w:szCs w:val="22"/>
        </w:rPr>
        <w:t xml:space="preserve">, na podstawie złożonego </w:t>
      </w:r>
      <w:r w:rsidR="00504AC2" w:rsidRPr="00504AC2">
        <w:rPr>
          <w:rFonts w:ascii="Times New Roman" w:hAnsi="Times New Roman" w:cs="Times New Roman"/>
          <w:i/>
          <w:sz w:val="22"/>
          <w:szCs w:val="22"/>
        </w:rPr>
        <w:t>Wniosku o płatność zaliczkową</w:t>
      </w:r>
      <w:r w:rsidR="00BE038C">
        <w:rPr>
          <w:rFonts w:ascii="Times New Roman" w:hAnsi="Times New Roman" w:cs="Times New Roman"/>
          <w:sz w:val="22"/>
          <w:szCs w:val="22"/>
        </w:rPr>
        <w:t>,</w:t>
      </w:r>
      <w:r w:rsidR="005C6386" w:rsidRPr="00447CDA">
        <w:rPr>
          <w:rFonts w:ascii="Times New Roman" w:hAnsi="Times New Roman" w:cs="Times New Roman"/>
          <w:sz w:val="22"/>
          <w:szCs w:val="22"/>
        </w:rPr>
        <w:t xml:space="preserve"> na realizację bieżącego zadania lub jego etapu określonego w Harmonogramie </w:t>
      </w:r>
      <w:r w:rsidR="005C6386" w:rsidRPr="008A4C53">
        <w:rPr>
          <w:rFonts w:ascii="Times New Roman" w:hAnsi="Times New Roman" w:cs="Times New Roman"/>
          <w:sz w:val="22"/>
          <w:szCs w:val="22"/>
        </w:rPr>
        <w:t>rzeczowo-finansowym</w:t>
      </w:r>
      <w:r w:rsidR="005C6386" w:rsidRPr="00447CDA">
        <w:rPr>
          <w:rFonts w:ascii="Times New Roman" w:hAnsi="Times New Roman" w:cs="Times New Roman"/>
          <w:sz w:val="22"/>
          <w:szCs w:val="22"/>
        </w:rPr>
        <w:t>. Zaliczka może być udzielona do 100% wartości Dofinansowania</w:t>
      </w:r>
      <w:r w:rsidR="00364D11">
        <w:rPr>
          <w:rFonts w:ascii="Times New Roman" w:hAnsi="Times New Roman" w:cs="Times New Roman"/>
          <w:sz w:val="22"/>
          <w:szCs w:val="22"/>
        </w:rPr>
        <w:t>:</w:t>
      </w:r>
      <w:r w:rsidR="005C6386" w:rsidRPr="00447CDA">
        <w:rPr>
          <w:rFonts w:ascii="Times New Roman" w:hAnsi="Times New Roman" w:cs="Times New Roman"/>
          <w:sz w:val="22"/>
          <w:szCs w:val="22"/>
        </w:rPr>
        <w:t xml:space="preserve"> </w:t>
      </w:r>
    </w:p>
    <w:p w:rsidR="00504AC2" w:rsidRDefault="00E5635F"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w</w:t>
      </w:r>
      <w:r w:rsidR="009661F3" w:rsidRPr="00447CDA">
        <w:rPr>
          <w:rFonts w:ascii="Times New Roman" w:hAnsi="Times New Roman" w:cs="Times New Roman"/>
          <w:sz w:val="22"/>
          <w:szCs w:val="22"/>
        </w:rPr>
        <w:t xml:space="preserve"> przypadku</w:t>
      </w:r>
      <w:r w:rsidR="00E921D3">
        <w:rPr>
          <w:rFonts w:ascii="Times New Roman" w:hAnsi="Times New Roman" w:cs="Times New Roman"/>
          <w:sz w:val="22"/>
          <w:szCs w:val="22"/>
        </w:rPr>
        <w:t>,</w:t>
      </w:r>
      <w:r w:rsidR="009661F3" w:rsidRPr="00447CDA">
        <w:rPr>
          <w:rFonts w:ascii="Times New Roman" w:hAnsi="Times New Roman" w:cs="Times New Roman"/>
          <w:sz w:val="22"/>
          <w:szCs w:val="22"/>
        </w:rPr>
        <w:t xml:space="preserve"> gdy w ramach Projektu wystąpi Współfinansowanie, ostatni w danym roku </w:t>
      </w:r>
      <w:r w:rsidR="009661F3" w:rsidRPr="00447CDA">
        <w:rPr>
          <w:rFonts w:ascii="Times New Roman" w:hAnsi="Times New Roman" w:cs="Times New Roman"/>
          <w:i/>
          <w:iCs/>
          <w:sz w:val="22"/>
          <w:szCs w:val="22"/>
        </w:rPr>
        <w:t xml:space="preserve">Wniosek o płatność </w:t>
      </w:r>
      <w:r w:rsidR="009661F3" w:rsidRPr="008A4C53">
        <w:rPr>
          <w:rFonts w:ascii="Times New Roman" w:hAnsi="Times New Roman" w:cs="Times New Roman"/>
          <w:i/>
          <w:iCs/>
          <w:sz w:val="22"/>
          <w:szCs w:val="22"/>
        </w:rPr>
        <w:t xml:space="preserve">zaliczkową </w:t>
      </w:r>
      <w:r w:rsidR="000D7DBB" w:rsidRPr="008A4C53">
        <w:rPr>
          <w:rFonts w:ascii="Times New Roman" w:hAnsi="Times New Roman" w:cs="Times New Roman"/>
          <w:iCs/>
          <w:sz w:val="22"/>
          <w:szCs w:val="22"/>
        </w:rPr>
        <w:t>jest składany przez</w:t>
      </w:r>
      <w:r w:rsidR="000D7DBB" w:rsidRPr="008A4C53">
        <w:rPr>
          <w:rFonts w:ascii="Times New Roman" w:hAnsi="Times New Roman" w:cs="Times New Roman"/>
          <w:i/>
          <w:iCs/>
          <w:sz w:val="22"/>
          <w:szCs w:val="22"/>
        </w:rPr>
        <w:t xml:space="preserve"> </w:t>
      </w:r>
      <w:r w:rsidR="009661F3" w:rsidRPr="008A4C53">
        <w:rPr>
          <w:rFonts w:ascii="Times New Roman" w:hAnsi="Times New Roman" w:cs="Times New Roman"/>
          <w:sz w:val="22"/>
          <w:szCs w:val="22"/>
        </w:rPr>
        <w:t>Beneficjent</w:t>
      </w:r>
      <w:r w:rsidR="000D7DBB" w:rsidRPr="008A4C53">
        <w:rPr>
          <w:rFonts w:ascii="Times New Roman" w:hAnsi="Times New Roman" w:cs="Times New Roman"/>
          <w:sz w:val="22"/>
          <w:szCs w:val="22"/>
        </w:rPr>
        <w:t>a</w:t>
      </w:r>
      <w:r w:rsidR="009661F3" w:rsidRPr="008A4C53">
        <w:rPr>
          <w:rFonts w:ascii="Times New Roman" w:hAnsi="Times New Roman" w:cs="Times New Roman"/>
          <w:sz w:val="22"/>
          <w:szCs w:val="22"/>
        </w:rPr>
        <w:t xml:space="preserve"> nie</w:t>
      </w:r>
      <w:r w:rsidR="009661F3" w:rsidRPr="00447CDA">
        <w:rPr>
          <w:rFonts w:ascii="Times New Roman" w:hAnsi="Times New Roman" w:cs="Times New Roman"/>
          <w:sz w:val="22"/>
          <w:szCs w:val="22"/>
        </w:rPr>
        <w:t xml:space="preserve"> później niż do dnia 30 listopada</w:t>
      </w:r>
      <w:r>
        <w:rPr>
          <w:rFonts w:ascii="Times New Roman" w:hAnsi="Times New Roman" w:cs="Times New Roman"/>
          <w:sz w:val="22"/>
          <w:szCs w:val="22"/>
        </w:rPr>
        <w:t>;</w:t>
      </w:r>
    </w:p>
    <w:p w:rsidR="00504AC2" w:rsidRDefault="00E5635F"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z</w:t>
      </w:r>
      <w:r w:rsidR="00BE038C">
        <w:rPr>
          <w:rFonts w:ascii="Times New Roman" w:hAnsi="Times New Roman" w:cs="Times New Roman"/>
          <w:sz w:val="22"/>
          <w:szCs w:val="22"/>
        </w:rPr>
        <w:t>a prawidłowo rozliczoną zaliczkę</w:t>
      </w:r>
      <w:r w:rsidR="005F5703">
        <w:rPr>
          <w:rFonts w:ascii="Times New Roman" w:hAnsi="Times New Roman" w:cs="Times New Roman"/>
          <w:sz w:val="22"/>
          <w:szCs w:val="22"/>
        </w:rPr>
        <w:t xml:space="preserve"> uznaje się sytuację</w:t>
      </w:r>
      <w:r w:rsidR="00BE038C">
        <w:rPr>
          <w:rFonts w:ascii="Times New Roman" w:hAnsi="Times New Roman" w:cs="Times New Roman"/>
          <w:sz w:val="22"/>
          <w:szCs w:val="22"/>
        </w:rPr>
        <w:t>, w której następuje:</w:t>
      </w:r>
    </w:p>
    <w:p w:rsidR="00504AC2" w:rsidRDefault="00504AC2" w:rsidP="00504AC2">
      <w:pPr>
        <w:pStyle w:val="Default"/>
        <w:numPr>
          <w:ilvl w:val="0"/>
          <w:numId w:val="50"/>
        </w:numPr>
        <w:jc w:val="both"/>
        <w:rPr>
          <w:rFonts w:ascii="Times New Roman" w:hAnsi="Times New Roman" w:cs="Times New Roman"/>
          <w:sz w:val="22"/>
          <w:szCs w:val="22"/>
        </w:rPr>
      </w:pPr>
      <w:r w:rsidRPr="00504AC2">
        <w:rPr>
          <w:rFonts w:ascii="Times New Roman" w:hAnsi="Times New Roman" w:cs="Times New Roman"/>
          <w:sz w:val="22"/>
          <w:szCs w:val="22"/>
        </w:rPr>
        <w:t xml:space="preserve">złożenie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 xml:space="preserve"> w terminie 10 dni roboczych od dnia otrzymania środków (czyli od daty wpływu środków na rachunek </w:t>
      </w:r>
      <w:r w:rsidR="0059116F">
        <w:rPr>
          <w:rFonts w:ascii="Times New Roman" w:hAnsi="Times New Roman" w:cs="Times New Roman"/>
          <w:sz w:val="22"/>
          <w:szCs w:val="22"/>
        </w:rPr>
        <w:t>B</w:t>
      </w:r>
      <w:r w:rsidRPr="00504AC2">
        <w:rPr>
          <w:rFonts w:ascii="Times New Roman" w:hAnsi="Times New Roman" w:cs="Times New Roman"/>
          <w:sz w:val="22"/>
          <w:szCs w:val="22"/>
        </w:rPr>
        <w:t xml:space="preserve">eneficjenta, udokumentowanego wyciągiem bankowym załączonym do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w:t>
      </w:r>
      <w:r w:rsidR="004C1334">
        <w:rPr>
          <w:rFonts w:ascii="Times New Roman" w:hAnsi="Times New Roman" w:cs="Times New Roman"/>
          <w:sz w:val="22"/>
          <w:szCs w:val="22"/>
        </w:rPr>
        <w:t>,</w:t>
      </w:r>
    </w:p>
    <w:p w:rsidR="00504AC2" w:rsidRDefault="00F14077" w:rsidP="00504AC2">
      <w:pPr>
        <w:pStyle w:val="Default"/>
        <w:numPr>
          <w:ilvl w:val="0"/>
          <w:numId w:val="50"/>
        </w:numPr>
        <w:jc w:val="both"/>
        <w:rPr>
          <w:rFonts w:ascii="Times New Roman" w:hAnsi="Times New Roman" w:cs="Times New Roman"/>
          <w:sz w:val="22"/>
          <w:szCs w:val="22"/>
        </w:rPr>
      </w:pPr>
      <w:r>
        <w:rPr>
          <w:rFonts w:ascii="Times New Roman" w:hAnsi="Times New Roman" w:cs="Times New Roman"/>
          <w:sz w:val="22"/>
          <w:szCs w:val="22"/>
        </w:rPr>
        <w:t xml:space="preserve">złożenie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na kwotę otrzy</w:t>
      </w:r>
      <w:r w:rsidR="0059116F">
        <w:rPr>
          <w:rFonts w:ascii="Times New Roman" w:hAnsi="Times New Roman" w:cs="Times New Roman"/>
          <w:sz w:val="22"/>
          <w:szCs w:val="22"/>
        </w:rPr>
        <w:t>manej zaliczki, co oznacza, że B</w:t>
      </w:r>
      <w:r w:rsidR="00504AC2" w:rsidRPr="00504AC2">
        <w:rPr>
          <w:rFonts w:ascii="Times New Roman" w:hAnsi="Times New Roman" w:cs="Times New Roman"/>
          <w:sz w:val="22"/>
          <w:szCs w:val="22"/>
        </w:rPr>
        <w:t xml:space="preserve">eneficjent </w:t>
      </w:r>
      <w:r w:rsidR="007017AF">
        <w:rPr>
          <w:rFonts w:ascii="Times New Roman" w:hAnsi="Times New Roman" w:cs="Times New Roman"/>
          <w:sz w:val="22"/>
          <w:szCs w:val="22"/>
        </w:rPr>
        <w:t>wykazuje we</w:t>
      </w:r>
      <w:r w:rsidR="00504AC2" w:rsidRPr="00504AC2">
        <w:rPr>
          <w:rFonts w:ascii="Times New Roman" w:hAnsi="Times New Roman" w:cs="Times New Roman"/>
          <w:sz w:val="22"/>
          <w:szCs w:val="22"/>
        </w:rPr>
        <w:t xml:space="preserv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wydatki kwalifikowalne, udokumentowane w</w:t>
      </w:r>
      <w:r w:rsidR="00054D90">
        <w:rPr>
          <w:rFonts w:ascii="Times New Roman" w:hAnsi="Times New Roman" w:cs="Times New Roman"/>
          <w:sz w:val="22"/>
          <w:szCs w:val="22"/>
        </w:rPr>
        <w:t> </w:t>
      </w:r>
      <w:r w:rsidR="00504AC2" w:rsidRPr="00504AC2">
        <w:rPr>
          <w:rFonts w:ascii="Times New Roman" w:hAnsi="Times New Roman" w:cs="Times New Roman"/>
          <w:sz w:val="22"/>
          <w:szCs w:val="22"/>
        </w:rPr>
        <w:t>sposób wynikający z zasad obowiązujących w ramach Programu</w:t>
      </w:r>
      <w:r w:rsidR="004C1334">
        <w:rPr>
          <w:rFonts w:ascii="Times New Roman" w:hAnsi="Times New Roman" w:cs="Times New Roman"/>
          <w:sz w:val="22"/>
          <w:szCs w:val="22"/>
        </w:rPr>
        <w:t>,</w:t>
      </w:r>
    </w:p>
    <w:p w:rsidR="00504AC2" w:rsidRDefault="00F14077" w:rsidP="00504AC2">
      <w:pPr>
        <w:pStyle w:val="Default"/>
        <w:numPr>
          <w:ilvl w:val="0"/>
          <w:numId w:val="50"/>
        </w:numPr>
        <w:jc w:val="both"/>
        <w:rPr>
          <w:rFonts w:ascii="Times New Roman" w:hAnsi="Times New Roman" w:cs="Times New Roman"/>
          <w:sz w:val="22"/>
          <w:szCs w:val="22"/>
        </w:rPr>
      </w:pPr>
      <w:r>
        <w:rPr>
          <w:rFonts w:ascii="Times New Roman" w:hAnsi="Times New Roman" w:cs="Times New Roman"/>
          <w:sz w:val="22"/>
          <w:szCs w:val="22"/>
        </w:rPr>
        <w:t xml:space="preserve">zwrócenie </w:t>
      </w:r>
      <w:r w:rsidR="00504AC2" w:rsidRPr="00504AC2">
        <w:rPr>
          <w:rFonts w:ascii="Times New Roman" w:hAnsi="Times New Roman" w:cs="Times New Roman"/>
          <w:sz w:val="22"/>
          <w:szCs w:val="22"/>
        </w:rPr>
        <w:t xml:space="preserve">części niewykorzystanej zaliczki w terminie nie późniejszym niż w dniu złożenia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tj. w terminie 10 dni roboczych od dnia otrzymania środków</w:t>
      </w:r>
      <w:r w:rsidR="004C1334">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r</w:t>
      </w:r>
      <w:r w:rsidR="00BE038C">
        <w:rPr>
          <w:rFonts w:ascii="Times New Roman" w:hAnsi="Times New Roman" w:cs="Times New Roman"/>
          <w:sz w:val="22"/>
          <w:szCs w:val="22"/>
        </w:rPr>
        <w:t xml:space="preserve">ozliczenie zaliczki poprzez zwrot </w:t>
      </w:r>
      <w:r w:rsidR="00504AC2" w:rsidRPr="00504AC2">
        <w:rPr>
          <w:rFonts w:ascii="Times New Roman" w:hAnsi="Times New Roman" w:cs="Times New Roman"/>
          <w:sz w:val="22"/>
          <w:szCs w:val="22"/>
        </w:rPr>
        <w:t>całości otrzymanych środków nie będzie traktowane jako wykorzystanie środków niezgodnie z przeznaczeniem, skutkujące naliczeniem odsetek</w:t>
      </w:r>
      <w:r w:rsidR="00BE038C">
        <w:rPr>
          <w:rFonts w:ascii="Times New Roman" w:hAnsi="Times New Roman" w:cs="Times New Roman"/>
          <w:sz w:val="22"/>
          <w:szCs w:val="22"/>
        </w:rPr>
        <w:t xml:space="preserve"> w </w:t>
      </w:r>
      <w:r w:rsidR="00504AC2" w:rsidRPr="00504AC2">
        <w:rPr>
          <w:rFonts w:ascii="Times New Roman" w:hAnsi="Times New Roman" w:cs="Times New Roman"/>
          <w:sz w:val="22"/>
          <w:szCs w:val="22"/>
        </w:rPr>
        <w:t xml:space="preserve">sposób określony w art. 207 ustawy </w:t>
      </w:r>
      <w:r w:rsidR="007907DE">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o finansach publicznych, wyłącznie w sytuacji, gdy Beneficjent udowodnił, że nie mógł ich wykorzystać zgodnie z</w:t>
      </w:r>
      <w:r w:rsidR="00C54D2D">
        <w:rPr>
          <w:rFonts w:ascii="Times New Roman" w:hAnsi="Times New Roman" w:cs="Times New Roman"/>
          <w:sz w:val="22"/>
          <w:szCs w:val="22"/>
        </w:rPr>
        <w:t> </w:t>
      </w:r>
      <w:r w:rsidR="00504AC2" w:rsidRPr="00504AC2">
        <w:rPr>
          <w:rFonts w:ascii="Times New Roman" w:hAnsi="Times New Roman" w:cs="Times New Roman"/>
          <w:sz w:val="22"/>
          <w:szCs w:val="22"/>
        </w:rPr>
        <w:t>celem, na który je otrzymał</w:t>
      </w:r>
      <w:r w:rsidR="006613E0">
        <w:rPr>
          <w:rFonts w:ascii="Times New Roman" w:hAnsi="Times New Roman" w:cs="Times New Roman"/>
          <w:sz w:val="22"/>
          <w:szCs w:val="22"/>
        </w:rPr>
        <w:t>,</w:t>
      </w:r>
    </w:p>
    <w:p w:rsidR="00504AC2" w:rsidRDefault="00BE038C"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 xml:space="preserve">Beneficjent </w:t>
      </w:r>
      <w:r w:rsidR="00504AC2" w:rsidRPr="00504AC2">
        <w:rPr>
          <w:rFonts w:ascii="Times New Roman" w:hAnsi="Times New Roman" w:cs="Times New Roman"/>
          <w:sz w:val="22"/>
          <w:szCs w:val="22"/>
        </w:rPr>
        <w:t>zostanie poinformowany pisemnie przez MJWPU o prawidłowym rozliczeniu otrzymanej zaliczki</w:t>
      </w:r>
      <w:r w:rsidR="006613E0">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n</w:t>
      </w:r>
      <w:r w:rsidR="00BE038C">
        <w:rPr>
          <w:rFonts w:ascii="Times New Roman" w:hAnsi="Times New Roman" w:cs="Times New Roman"/>
          <w:sz w:val="22"/>
          <w:szCs w:val="22"/>
        </w:rPr>
        <w:t xml:space="preserve">iezłożenie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w terminie lub niezwrócenie niewykorzystanej części</w:t>
      </w:r>
      <w:r w:rsidR="005F5703">
        <w:rPr>
          <w:rFonts w:ascii="Times New Roman" w:hAnsi="Times New Roman" w:cs="Times New Roman"/>
          <w:sz w:val="22"/>
          <w:szCs w:val="22"/>
        </w:rPr>
        <w:t xml:space="preserve"> zaliczki, skutkuje naliczeniem</w:t>
      </w:r>
      <w:r w:rsidR="00504AC2" w:rsidRPr="00504AC2">
        <w:rPr>
          <w:rFonts w:ascii="Times New Roman" w:hAnsi="Times New Roman" w:cs="Times New Roman"/>
          <w:sz w:val="22"/>
          <w:szCs w:val="22"/>
        </w:rPr>
        <w:t xml:space="preserve"> od śro</w:t>
      </w:r>
      <w:r w:rsidR="005F5703">
        <w:rPr>
          <w:rFonts w:ascii="Times New Roman" w:hAnsi="Times New Roman" w:cs="Times New Roman"/>
          <w:sz w:val="22"/>
          <w:szCs w:val="22"/>
        </w:rPr>
        <w:t>dków pozostałych do rozliczenia</w:t>
      </w:r>
      <w:r w:rsidR="00504AC2" w:rsidRPr="00504AC2">
        <w:rPr>
          <w:rFonts w:ascii="Times New Roman" w:hAnsi="Times New Roman" w:cs="Times New Roman"/>
          <w:sz w:val="22"/>
          <w:szCs w:val="22"/>
        </w:rPr>
        <w:t xml:space="preserve"> odsetek</w:t>
      </w:r>
      <w:r w:rsidR="005F5703">
        <w:rPr>
          <w:rFonts w:ascii="Times New Roman" w:hAnsi="Times New Roman" w:cs="Times New Roman"/>
          <w:sz w:val="22"/>
          <w:szCs w:val="22"/>
        </w:rPr>
        <w:t xml:space="preserve"> jak dla zaległości podatkowych,</w:t>
      </w:r>
      <w:r w:rsidR="00504AC2" w:rsidRPr="00504AC2">
        <w:rPr>
          <w:rFonts w:ascii="Times New Roman" w:hAnsi="Times New Roman" w:cs="Times New Roman"/>
          <w:sz w:val="22"/>
          <w:szCs w:val="22"/>
        </w:rPr>
        <w:t xml:space="preserve"> liczonych od dnia przekazania środków do dnia</w:t>
      </w:r>
      <w:r w:rsidR="00BE038C">
        <w:rPr>
          <w:rFonts w:ascii="Times New Roman" w:hAnsi="Times New Roman" w:cs="Times New Roman"/>
          <w:sz w:val="22"/>
          <w:szCs w:val="22"/>
        </w:rPr>
        <w:t>:</w:t>
      </w:r>
    </w:p>
    <w:p w:rsidR="00504AC2" w:rsidRDefault="00504AC2" w:rsidP="00504AC2">
      <w:pPr>
        <w:pStyle w:val="Default"/>
        <w:numPr>
          <w:ilvl w:val="0"/>
          <w:numId w:val="51"/>
        </w:numPr>
        <w:jc w:val="both"/>
        <w:rPr>
          <w:rFonts w:ascii="Times New Roman" w:hAnsi="Times New Roman" w:cs="Times New Roman"/>
          <w:sz w:val="22"/>
          <w:szCs w:val="22"/>
        </w:rPr>
      </w:pPr>
      <w:r w:rsidRPr="00504AC2">
        <w:rPr>
          <w:rFonts w:ascii="Times New Roman" w:hAnsi="Times New Roman" w:cs="Times New Roman"/>
          <w:sz w:val="22"/>
          <w:szCs w:val="22"/>
        </w:rPr>
        <w:t xml:space="preserve">złożenia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 xml:space="preserve">, jeśli zwrot środków nastąpił przed dniem złożenia </w:t>
      </w:r>
      <w:r w:rsidRPr="00504AC2">
        <w:rPr>
          <w:rFonts w:ascii="Times New Roman" w:hAnsi="Times New Roman" w:cs="Times New Roman"/>
          <w:i/>
          <w:sz w:val="22"/>
          <w:szCs w:val="22"/>
        </w:rPr>
        <w:t>Wniosku o</w:t>
      </w:r>
      <w:r w:rsidR="00F14077">
        <w:rPr>
          <w:rFonts w:ascii="Times New Roman" w:hAnsi="Times New Roman" w:cs="Times New Roman"/>
          <w:i/>
          <w:sz w:val="22"/>
          <w:szCs w:val="22"/>
        </w:rPr>
        <w:t xml:space="preserve"> </w:t>
      </w:r>
      <w:r w:rsidRPr="00504AC2">
        <w:rPr>
          <w:rFonts w:ascii="Times New Roman" w:hAnsi="Times New Roman" w:cs="Times New Roman"/>
          <w:i/>
          <w:sz w:val="22"/>
          <w:szCs w:val="22"/>
        </w:rPr>
        <w:t>płatność</w:t>
      </w:r>
      <w:r w:rsidRPr="00504AC2">
        <w:rPr>
          <w:rFonts w:ascii="Times New Roman" w:hAnsi="Times New Roman" w:cs="Times New Roman"/>
          <w:sz w:val="22"/>
          <w:szCs w:val="22"/>
        </w:rPr>
        <w:t xml:space="preserve"> (zgodnie z art. 189 ust. 3 ustawy </w:t>
      </w:r>
      <w:r w:rsidR="003C3904">
        <w:rPr>
          <w:rFonts w:ascii="Times New Roman" w:hAnsi="Times New Roman" w:cs="Times New Roman"/>
          <w:sz w:val="22"/>
          <w:szCs w:val="22"/>
        </w:rPr>
        <w:t xml:space="preserve">z dnia 27 sierpnia 2009 r. </w:t>
      </w:r>
      <w:r w:rsidRPr="00504AC2">
        <w:rPr>
          <w:rFonts w:ascii="Times New Roman" w:hAnsi="Times New Roman" w:cs="Times New Roman"/>
          <w:sz w:val="22"/>
          <w:szCs w:val="22"/>
        </w:rPr>
        <w:t>o</w:t>
      </w:r>
      <w:r w:rsidR="00C54D2D">
        <w:rPr>
          <w:rFonts w:ascii="Times New Roman" w:hAnsi="Times New Roman" w:cs="Times New Roman"/>
          <w:sz w:val="22"/>
          <w:szCs w:val="22"/>
        </w:rPr>
        <w:t> </w:t>
      </w:r>
      <w:r w:rsidRPr="00504AC2">
        <w:rPr>
          <w:rFonts w:ascii="Times New Roman" w:hAnsi="Times New Roman" w:cs="Times New Roman"/>
          <w:sz w:val="22"/>
          <w:szCs w:val="22"/>
        </w:rPr>
        <w:t>finansach publicznych)</w:t>
      </w:r>
      <w:r w:rsidR="000C3DE8">
        <w:rPr>
          <w:rFonts w:ascii="Times New Roman" w:hAnsi="Times New Roman" w:cs="Times New Roman"/>
          <w:sz w:val="22"/>
          <w:szCs w:val="22"/>
        </w:rPr>
        <w:t>,</w:t>
      </w:r>
    </w:p>
    <w:p w:rsidR="00504AC2" w:rsidRDefault="00504AC2" w:rsidP="00504AC2">
      <w:pPr>
        <w:pStyle w:val="Default"/>
        <w:numPr>
          <w:ilvl w:val="0"/>
          <w:numId w:val="51"/>
        </w:numPr>
        <w:jc w:val="both"/>
        <w:rPr>
          <w:rFonts w:ascii="Times New Roman" w:hAnsi="Times New Roman" w:cs="Times New Roman"/>
          <w:sz w:val="22"/>
          <w:szCs w:val="22"/>
        </w:rPr>
      </w:pPr>
      <w:r w:rsidRPr="00504AC2">
        <w:rPr>
          <w:rFonts w:ascii="Times New Roman" w:hAnsi="Times New Roman" w:cs="Times New Roman"/>
          <w:sz w:val="22"/>
          <w:szCs w:val="22"/>
        </w:rPr>
        <w:t xml:space="preserve">faktycznego zwrotu środków, jeśli zwrot nastąpił po dniu złożenia </w:t>
      </w:r>
      <w:r w:rsidRPr="00504AC2">
        <w:rPr>
          <w:rFonts w:ascii="Times New Roman" w:hAnsi="Times New Roman" w:cs="Times New Roman"/>
          <w:i/>
          <w:sz w:val="22"/>
          <w:szCs w:val="22"/>
        </w:rPr>
        <w:t>Wniosku</w:t>
      </w:r>
      <w:r w:rsidRPr="00504AC2">
        <w:rPr>
          <w:rFonts w:ascii="Times New Roman" w:hAnsi="Times New Roman" w:cs="Times New Roman"/>
          <w:sz w:val="22"/>
          <w:szCs w:val="22"/>
        </w:rPr>
        <w:t xml:space="preserve"> (zgodnie z art. 67 ustawy </w:t>
      </w:r>
      <w:r w:rsidR="003C3904">
        <w:rPr>
          <w:rFonts w:ascii="Times New Roman" w:hAnsi="Times New Roman" w:cs="Times New Roman"/>
          <w:sz w:val="22"/>
          <w:szCs w:val="22"/>
        </w:rPr>
        <w:t xml:space="preserve">z dnia 27 sierpnia 2009 r. </w:t>
      </w:r>
      <w:r w:rsidRPr="00504AC2">
        <w:rPr>
          <w:rFonts w:ascii="Times New Roman" w:hAnsi="Times New Roman" w:cs="Times New Roman"/>
          <w:sz w:val="22"/>
          <w:szCs w:val="22"/>
        </w:rPr>
        <w:t>o finansach publicznych)</w:t>
      </w:r>
      <w:r w:rsidR="000C3DE8">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w</w:t>
      </w:r>
      <w:r w:rsidR="00531A4B" w:rsidRPr="0084407A">
        <w:rPr>
          <w:rFonts w:ascii="Times New Roman" w:hAnsi="Times New Roman" w:cs="Times New Roman"/>
          <w:sz w:val="22"/>
          <w:szCs w:val="22"/>
        </w:rPr>
        <w:t xml:space="preserve"> przypadku </w:t>
      </w:r>
      <w:r w:rsidR="00504AC2" w:rsidRPr="00504AC2">
        <w:rPr>
          <w:rFonts w:ascii="Times New Roman" w:hAnsi="Times New Roman" w:cs="Times New Roman"/>
          <w:sz w:val="22"/>
          <w:szCs w:val="22"/>
        </w:rPr>
        <w:t>niewykorzystania pełnej kwoty zaliczki Beneficjent zobowiązany jest zwrócić niewykorzystane środki zaliczki na Rachunek bankowy Województwa</w:t>
      </w:r>
      <w:r w:rsidR="00504AC2">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o</w:t>
      </w:r>
      <w:r w:rsidR="00BE038C">
        <w:rPr>
          <w:rFonts w:ascii="Times New Roman" w:hAnsi="Times New Roman" w:cs="Times New Roman"/>
          <w:sz w:val="22"/>
          <w:szCs w:val="22"/>
        </w:rPr>
        <w:t xml:space="preserve">trzymanie </w:t>
      </w:r>
      <w:r w:rsidR="00504AC2" w:rsidRPr="00504AC2">
        <w:rPr>
          <w:rFonts w:ascii="Times New Roman" w:hAnsi="Times New Roman" w:cs="Times New Roman"/>
          <w:sz w:val="22"/>
          <w:szCs w:val="22"/>
        </w:rPr>
        <w:t>kolejnej zaliczki jest uwarunkowane rozliczeniem poprzedniej zaliczki w 100%</w:t>
      </w:r>
      <w:r w:rsidR="000650DD">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r</w:t>
      </w:r>
      <w:r w:rsidR="00BE038C">
        <w:rPr>
          <w:rFonts w:ascii="Times New Roman" w:hAnsi="Times New Roman" w:cs="Times New Roman"/>
          <w:sz w:val="22"/>
          <w:szCs w:val="22"/>
        </w:rPr>
        <w:t xml:space="preserve">ozliczenie </w:t>
      </w:r>
      <w:r w:rsidR="00504AC2" w:rsidRPr="00504AC2">
        <w:rPr>
          <w:rFonts w:ascii="Times New Roman" w:hAnsi="Times New Roman" w:cs="Times New Roman"/>
          <w:sz w:val="22"/>
          <w:szCs w:val="22"/>
        </w:rPr>
        <w:t>zaliczki niezgodnie z warunkami określonymi w ust. 1 skutkuje przekazaniem następnych transz Dofinansowania jedynie w formie refundacji</w:t>
      </w:r>
      <w:r w:rsidR="000650DD">
        <w:rPr>
          <w:rFonts w:ascii="Times New Roman" w:hAnsi="Times New Roman" w:cs="Times New Roman"/>
          <w:sz w:val="22"/>
          <w:szCs w:val="22"/>
        </w:rPr>
        <w:t>;</w:t>
      </w:r>
    </w:p>
    <w:p w:rsidR="00504AC2" w:rsidRDefault="004C1334"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j</w:t>
      </w:r>
      <w:r w:rsidR="00BE038C">
        <w:rPr>
          <w:rFonts w:ascii="Times New Roman" w:hAnsi="Times New Roman" w:cs="Times New Roman"/>
          <w:sz w:val="22"/>
          <w:szCs w:val="22"/>
        </w:rPr>
        <w:t>eżeli w trakcie</w:t>
      </w:r>
      <w:r w:rsidR="00BE038C" w:rsidRPr="00BE038C">
        <w:rPr>
          <w:sz w:val="22"/>
          <w:szCs w:val="22"/>
        </w:rPr>
        <w:t xml:space="preserve"> </w:t>
      </w:r>
      <w:r w:rsidR="00504AC2" w:rsidRPr="00504AC2">
        <w:rPr>
          <w:rFonts w:ascii="Times New Roman" w:hAnsi="Times New Roman" w:cs="Times New Roman"/>
          <w:sz w:val="22"/>
          <w:szCs w:val="22"/>
        </w:rPr>
        <w:t>weryfik</w:t>
      </w:r>
      <w:r w:rsidR="0059116F">
        <w:rPr>
          <w:rFonts w:ascii="Times New Roman" w:hAnsi="Times New Roman" w:cs="Times New Roman"/>
          <w:sz w:val="22"/>
          <w:szCs w:val="22"/>
        </w:rPr>
        <w:t>acji wydatków wykazanych przez B</w:t>
      </w:r>
      <w:r w:rsidR="00504AC2" w:rsidRPr="00504AC2">
        <w:rPr>
          <w:rFonts w:ascii="Times New Roman" w:hAnsi="Times New Roman" w:cs="Times New Roman"/>
          <w:sz w:val="22"/>
          <w:szCs w:val="22"/>
        </w:rPr>
        <w:t xml:space="preserve">eneficjenta we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rozliczając</w:t>
      </w:r>
      <w:r w:rsidR="005F5703">
        <w:rPr>
          <w:rFonts w:ascii="Times New Roman" w:hAnsi="Times New Roman" w:cs="Times New Roman"/>
          <w:sz w:val="22"/>
          <w:szCs w:val="22"/>
        </w:rPr>
        <w:t>ym wypłaconą wcześniej zaliczkę</w:t>
      </w:r>
      <w:r w:rsidR="00504AC2" w:rsidRPr="00504AC2">
        <w:rPr>
          <w:rFonts w:ascii="Times New Roman" w:hAnsi="Times New Roman" w:cs="Times New Roman"/>
          <w:sz w:val="22"/>
          <w:szCs w:val="22"/>
        </w:rPr>
        <w:t xml:space="preserve"> zostaną stwierdzone okoliczności, o których mowa w art. 207 ust. 1 ustawy </w:t>
      </w:r>
      <w:r w:rsidR="00B748A2">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o finansach publicznych, należy naliczyć odsetki w sposób określony w tym artykule mając na uwadze art. 67, w z</w:t>
      </w:r>
      <w:r w:rsidR="00F14077">
        <w:rPr>
          <w:rFonts w:ascii="Times New Roman" w:hAnsi="Times New Roman" w:cs="Times New Roman"/>
          <w:sz w:val="22"/>
          <w:szCs w:val="22"/>
        </w:rPr>
        <w:t xml:space="preserve">wiązku z </w:t>
      </w:r>
      <w:r w:rsidR="00F14077">
        <w:rPr>
          <w:rFonts w:ascii="Times New Roman" w:hAnsi="Times New Roman" w:cs="Times New Roman"/>
          <w:sz w:val="22"/>
          <w:szCs w:val="22"/>
        </w:rPr>
        <w:lastRenderedPageBreak/>
        <w:t xml:space="preserve">art. 60 pkt 6 ustawy </w:t>
      </w:r>
      <w:r w:rsidR="00B748A2">
        <w:rPr>
          <w:rFonts w:ascii="Times New Roman" w:hAnsi="Times New Roman" w:cs="Times New Roman"/>
          <w:sz w:val="22"/>
          <w:szCs w:val="22"/>
        </w:rPr>
        <w:t xml:space="preserve">z dnia 27 sierpnia 2009 r. </w:t>
      </w:r>
      <w:r w:rsidR="00F14077">
        <w:rPr>
          <w:rFonts w:ascii="Times New Roman" w:hAnsi="Times New Roman" w:cs="Times New Roman"/>
          <w:sz w:val="22"/>
          <w:szCs w:val="22"/>
        </w:rPr>
        <w:t>o </w:t>
      </w:r>
      <w:r w:rsidR="00504AC2" w:rsidRPr="00504AC2">
        <w:rPr>
          <w:rFonts w:ascii="Times New Roman" w:hAnsi="Times New Roman" w:cs="Times New Roman"/>
          <w:sz w:val="22"/>
          <w:szCs w:val="22"/>
        </w:rPr>
        <w:t>finansach publicznych</w:t>
      </w:r>
      <w:r w:rsidR="005F5703">
        <w:rPr>
          <w:rFonts w:ascii="Times New Roman" w:hAnsi="Times New Roman" w:cs="Times New Roman"/>
          <w:sz w:val="22"/>
          <w:szCs w:val="22"/>
        </w:rPr>
        <w:t>,</w:t>
      </w:r>
      <w:r w:rsidR="00504AC2" w:rsidRPr="00504AC2">
        <w:rPr>
          <w:rFonts w:ascii="Times New Roman" w:hAnsi="Times New Roman" w:cs="Times New Roman"/>
          <w:sz w:val="22"/>
          <w:szCs w:val="22"/>
        </w:rPr>
        <w:t xml:space="preserve"> tzn</w:t>
      </w:r>
      <w:r w:rsidR="005F5703">
        <w:rPr>
          <w:rFonts w:ascii="Times New Roman" w:hAnsi="Times New Roman" w:cs="Times New Roman"/>
          <w:sz w:val="22"/>
          <w:szCs w:val="22"/>
        </w:rPr>
        <w:t>.</w:t>
      </w:r>
      <w:r w:rsidR="0059116F">
        <w:rPr>
          <w:rFonts w:ascii="Times New Roman" w:hAnsi="Times New Roman" w:cs="Times New Roman"/>
          <w:sz w:val="22"/>
          <w:szCs w:val="22"/>
        </w:rPr>
        <w:t xml:space="preserve"> od dnia przekazania środków B</w:t>
      </w:r>
      <w:r w:rsidR="00504AC2" w:rsidRPr="00504AC2">
        <w:rPr>
          <w:rFonts w:ascii="Times New Roman" w:hAnsi="Times New Roman" w:cs="Times New Roman"/>
          <w:sz w:val="22"/>
          <w:szCs w:val="22"/>
        </w:rPr>
        <w:t>eneficjentowi do dnia faktycznego zwrotu środków.</w:t>
      </w:r>
    </w:p>
    <w:p w:rsidR="003122E8" w:rsidRPr="00B336A5" w:rsidRDefault="00F14077"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 xml:space="preserve">Beneficjent składa </w:t>
      </w:r>
      <w:r w:rsidR="00504AC2" w:rsidRPr="00504AC2">
        <w:rPr>
          <w:rFonts w:ascii="Times New Roman" w:hAnsi="Times New Roman" w:cs="Times New Roman"/>
          <w:i/>
          <w:color w:val="auto"/>
          <w:sz w:val="22"/>
          <w:szCs w:val="22"/>
        </w:rPr>
        <w:t>Wniosek</w:t>
      </w:r>
      <w:r>
        <w:rPr>
          <w:rFonts w:ascii="Times New Roman" w:hAnsi="Times New Roman" w:cs="Times New Roman"/>
          <w:color w:val="auto"/>
          <w:sz w:val="22"/>
          <w:szCs w:val="22"/>
        </w:rPr>
        <w:t xml:space="preserve"> zgodnie z </w:t>
      </w:r>
      <w:r w:rsidR="005B66B3">
        <w:rPr>
          <w:rFonts w:ascii="Times New Roman" w:hAnsi="Times New Roman" w:cs="Times New Roman"/>
          <w:color w:val="auto"/>
          <w:sz w:val="22"/>
          <w:szCs w:val="22"/>
        </w:rPr>
        <w:t xml:space="preserve">aktualnym </w:t>
      </w:r>
      <w:r>
        <w:rPr>
          <w:rFonts w:ascii="Times New Roman" w:hAnsi="Times New Roman" w:cs="Times New Roman"/>
          <w:color w:val="auto"/>
          <w:sz w:val="22"/>
          <w:szCs w:val="22"/>
        </w:rPr>
        <w:t>Harmonogramem wydatków.</w:t>
      </w:r>
    </w:p>
    <w:p w:rsidR="00B336A5" w:rsidRPr="003122E8" w:rsidRDefault="00B336A5"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W przypadku Projektów, których finansowa realizacja zakończyła się przed po</w:t>
      </w:r>
      <w:r w:rsidR="005F5703">
        <w:rPr>
          <w:rFonts w:ascii="Times New Roman" w:hAnsi="Times New Roman" w:cs="Times New Roman"/>
          <w:color w:val="auto"/>
          <w:sz w:val="22"/>
          <w:szCs w:val="22"/>
        </w:rPr>
        <w:t>djęciem</w:t>
      </w:r>
      <w:r>
        <w:rPr>
          <w:rFonts w:ascii="Times New Roman" w:hAnsi="Times New Roman" w:cs="Times New Roman"/>
          <w:color w:val="auto"/>
          <w:sz w:val="22"/>
          <w:szCs w:val="22"/>
        </w:rPr>
        <w:t xml:space="preserve"> </w:t>
      </w:r>
      <w:r w:rsidR="001E6068">
        <w:rPr>
          <w:rFonts w:ascii="Times New Roman" w:hAnsi="Times New Roman" w:cs="Times New Roman"/>
          <w:color w:val="auto"/>
          <w:sz w:val="22"/>
          <w:szCs w:val="22"/>
        </w:rPr>
        <w:t>u</w:t>
      </w:r>
      <w:r>
        <w:rPr>
          <w:rFonts w:ascii="Times New Roman" w:hAnsi="Times New Roman" w:cs="Times New Roman"/>
          <w:color w:val="auto"/>
          <w:sz w:val="22"/>
          <w:szCs w:val="22"/>
        </w:rPr>
        <w:t xml:space="preserve">chwały, Beneficjent jest zobowiązany do złożenia </w:t>
      </w:r>
      <w:r w:rsidR="00504AC2" w:rsidRPr="00504AC2">
        <w:rPr>
          <w:rFonts w:ascii="Times New Roman" w:hAnsi="Times New Roman" w:cs="Times New Roman"/>
          <w:i/>
          <w:color w:val="auto"/>
          <w:sz w:val="22"/>
          <w:szCs w:val="22"/>
        </w:rPr>
        <w:t>Wniosku o płatność</w:t>
      </w:r>
      <w:r>
        <w:rPr>
          <w:rFonts w:ascii="Times New Roman" w:hAnsi="Times New Roman" w:cs="Times New Roman"/>
          <w:color w:val="auto"/>
          <w:sz w:val="22"/>
          <w:szCs w:val="22"/>
        </w:rPr>
        <w:t xml:space="preserve"> w terminie 60 dni od dnia podjęcia </w:t>
      </w:r>
      <w:r w:rsidR="001E6068">
        <w:rPr>
          <w:rFonts w:ascii="Times New Roman" w:hAnsi="Times New Roman" w:cs="Times New Roman"/>
          <w:color w:val="auto"/>
          <w:sz w:val="22"/>
          <w:szCs w:val="22"/>
        </w:rPr>
        <w:t>u</w:t>
      </w:r>
      <w:r>
        <w:rPr>
          <w:rFonts w:ascii="Times New Roman" w:hAnsi="Times New Roman" w:cs="Times New Roman"/>
          <w:color w:val="auto"/>
          <w:sz w:val="22"/>
          <w:szCs w:val="22"/>
        </w:rPr>
        <w:t>chwały.</w:t>
      </w:r>
    </w:p>
    <w:p w:rsidR="005C6386" w:rsidRPr="00447CDA" w:rsidRDefault="005C6386" w:rsidP="005C6386">
      <w:pPr>
        <w:pStyle w:val="Default"/>
        <w:numPr>
          <w:ilvl w:val="3"/>
          <w:numId w:val="24"/>
        </w:numPr>
        <w:jc w:val="both"/>
        <w:rPr>
          <w:rFonts w:ascii="Times New Roman" w:hAnsi="Times New Roman" w:cs="Times New Roman"/>
          <w:iCs/>
          <w:color w:val="auto"/>
          <w:sz w:val="22"/>
          <w:szCs w:val="22"/>
        </w:rPr>
      </w:pPr>
      <w:r w:rsidRPr="00447CDA">
        <w:rPr>
          <w:rFonts w:ascii="Times New Roman" w:hAnsi="Times New Roman" w:cs="Times New Roman"/>
          <w:color w:val="auto"/>
          <w:sz w:val="22"/>
          <w:szCs w:val="22"/>
        </w:rPr>
        <w:t xml:space="preserve">MJWPU dokonuje weryfikacji formalnej, rachunkowej i merytorycznej </w:t>
      </w:r>
      <w:r w:rsidRPr="00447CDA">
        <w:rPr>
          <w:rFonts w:ascii="Times New Roman" w:hAnsi="Times New Roman" w:cs="Times New Roman"/>
          <w:i/>
          <w:iCs/>
          <w:color w:val="auto"/>
          <w:sz w:val="22"/>
          <w:szCs w:val="22"/>
        </w:rPr>
        <w:t>Wniosku</w:t>
      </w:r>
      <w:r w:rsidRPr="00447CDA">
        <w:rPr>
          <w:rFonts w:ascii="Times New Roman" w:hAnsi="Times New Roman" w:cs="Times New Roman"/>
          <w:iCs/>
          <w:color w:val="auto"/>
          <w:sz w:val="22"/>
          <w:szCs w:val="22"/>
        </w:rPr>
        <w:t xml:space="preserve"> w następujących terminach:</w:t>
      </w:r>
    </w:p>
    <w:p w:rsidR="005C6386" w:rsidRPr="00D67C5E" w:rsidRDefault="00F27874" w:rsidP="005C6386">
      <w:pPr>
        <w:pStyle w:val="Default"/>
        <w:numPr>
          <w:ilvl w:val="4"/>
          <w:numId w:val="24"/>
        </w:numPr>
        <w:jc w:val="both"/>
        <w:rPr>
          <w:rFonts w:ascii="Times New Roman" w:hAnsi="Times New Roman" w:cs="Times New Roman"/>
          <w:iCs/>
          <w:color w:val="auto"/>
          <w:sz w:val="22"/>
          <w:szCs w:val="22"/>
        </w:rPr>
      </w:pPr>
      <w:r w:rsidRPr="00D67C5E">
        <w:rPr>
          <w:rFonts w:ascii="Times New Roman" w:hAnsi="Times New Roman" w:cs="Times New Roman"/>
          <w:iCs/>
          <w:color w:val="auto"/>
          <w:sz w:val="22"/>
          <w:szCs w:val="22"/>
        </w:rPr>
        <w:t>w</w:t>
      </w:r>
      <w:r w:rsidR="003122E8" w:rsidRPr="003122E8">
        <w:rPr>
          <w:rFonts w:ascii="Times New Roman" w:hAnsi="Times New Roman" w:cs="Times New Roman"/>
          <w:iCs/>
          <w:color w:val="auto"/>
          <w:sz w:val="22"/>
          <w:szCs w:val="22"/>
        </w:rPr>
        <w:t xml:space="preserve"> </w:t>
      </w:r>
      <w:r w:rsidRPr="00D67C5E">
        <w:rPr>
          <w:rFonts w:ascii="Times New Roman" w:hAnsi="Times New Roman" w:cs="Times New Roman"/>
          <w:iCs/>
          <w:color w:val="auto"/>
          <w:sz w:val="22"/>
          <w:szCs w:val="22"/>
        </w:rPr>
        <w:t xml:space="preserve">przypadku </w:t>
      </w:r>
      <w:r w:rsidRPr="00D67C5E">
        <w:rPr>
          <w:rFonts w:ascii="Times New Roman" w:hAnsi="Times New Roman" w:cs="Times New Roman"/>
          <w:i/>
          <w:iCs/>
          <w:color w:val="auto"/>
          <w:sz w:val="22"/>
          <w:szCs w:val="22"/>
        </w:rPr>
        <w:t>Wniosku o płatność</w:t>
      </w:r>
      <w:r w:rsidRPr="00D67C5E">
        <w:rPr>
          <w:rFonts w:ascii="Times New Roman" w:hAnsi="Times New Roman" w:cs="Times New Roman"/>
          <w:iCs/>
          <w:color w:val="auto"/>
          <w:sz w:val="22"/>
          <w:szCs w:val="22"/>
        </w:rPr>
        <w:t xml:space="preserve"> - w terminie do 13 dni roboczych od dnia otrzymania poprawnego </w:t>
      </w:r>
      <w:r w:rsidRPr="00D67C5E">
        <w:rPr>
          <w:rFonts w:ascii="Times New Roman" w:hAnsi="Times New Roman" w:cs="Times New Roman"/>
          <w:i/>
          <w:iCs/>
          <w:color w:val="auto"/>
          <w:sz w:val="22"/>
          <w:szCs w:val="22"/>
        </w:rPr>
        <w:t>Wniosku</w:t>
      </w:r>
      <w:r w:rsidRPr="00D67C5E">
        <w:rPr>
          <w:rFonts w:ascii="Times New Roman" w:hAnsi="Times New Roman" w:cs="Times New Roman"/>
          <w:color w:val="auto"/>
          <w:sz w:val="22"/>
          <w:szCs w:val="22"/>
        </w:rPr>
        <w:t>, przy czym w przypadku płatności końcowej - w termini</w:t>
      </w:r>
      <w:r w:rsidR="0082109B">
        <w:rPr>
          <w:rFonts w:ascii="Times New Roman" w:hAnsi="Times New Roman" w:cs="Times New Roman"/>
          <w:color w:val="auto"/>
          <w:sz w:val="22"/>
          <w:szCs w:val="22"/>
        </w:rPr>
        <w:t>e do 7</w:t>
      </w:r>
      <w:r w:rsidRPr="00D67C5E">
        <w:rPr>
          <w:rFonts w:ascii="Times New Roman" w:hAnsi="Times New Roman" w:cs="Times New Roman"/>
          <w:color w:val="auto"/>
          <w:sz w:val="22"/>
          <w:szCs w:val="22"/>
        </w:rPr>
        <w:t xml:space="preserve"> dni roboczych od daty jego otrzymania. W przypadku przeprowadzenia kontroli bieg tego terminu ulega zawieszeniu na czas pełnienia czynności kontrolnych</w:t>
      </w:r>
      <w:r w:rsidRPr="00D67C5E">
        <w:rPr>
          <w:rFonts w:ascii="Times New Roman" w:hAnsi="Times New Roman" w:cs="Times New Roman"/>
          <w:iCs/>
          <w:color w:val="auto"/>
          <w:sz w:val="22"/>
          <w:szCs w:val="22"/>
        </w:rPr>
        <w:t>;</w:t>
      </w:r>
    </w:p>
    <w:p w:rsidR="005C6386" w:rsidRPr="00D67C5E" w:rsidRDefault="00F27874" w:rsidP="005C6386">
      <w:pPr>
        <w:pStyle w:val="Default"/>
        <w:numPr>
          <w:ilvl w:val="4"/>
          <w:numId w:val="24"/>
        </w:numPr>
        <w:jc w:val="both"/>
        <w:rPr>
          <w:rFonts w:ascii="Times New Roman" w:hAnsi="Times New Roman" w:cs="Times New Roman"/>
          <w:iCs/>
          <w:color w:val="auto"/>
          <w:sz w:val="22"/>
          <w:szCs w:val="22"/>
        </w:rPr>
      </w:pPr>
      <w:r w:rsidRPr="00D67C5E">
        <w:rPr>
          <w:rFonts w:ascii="Times New Roman" w:hAnsi="Times New Roman" w:cs="Times New Roman"/>
          <w:iCs/>
          <w:color w:val="auto"/>
          <w:sz w:val="22"/>
          <w:szCs w:val="22"/>
        </w:rPr>
        <w:t xml:space="preserve">w przypadku </w:t>
      </w:r>
      <w:r w:rsidRPr="00D67C5E">
        <w:rPr>
          <w:rFonts w:ascii="Times New Roman" w:hAnsi="Times New Roman" w:cs="Times New Roman"/>
          <w:i/>
          <w:iCs/>
          <w:color w:val="auto"/>
          <w:sz w:val="22"/>
          <w:szCs w:val="22"/>
        </w:rPr>
        <w:t>Wniosku</w:t>
      </w:r>
      <w:r w:rsidRPr="00D67C5E">
        <w:rPr>
          <w:rFonts w:ascii="Times New Roman" w:hAnsi="Times New Roman" w:cs="Times New Roman"/>
          <w:iCs/>
          <w:color w:val="auto"/>
          <w:sz w:val="22"/>
          <w:szCs w:val="22"/>
        </w:rPr>
        <w:t xml:space="preserve"> </w:t>
      </w:r>
      <w:r w:rsidRPr="00D67C5E">
        <w:rPr>
          <w:rFonts w:ascii="Times New Roman" w:hAnsi="Times New Roman" w:cs="Times New Roman"/>
          <w:i/>
          <w:iCs/>
          <w:color w:val="auto"/>
          <w:sz w:val="22"/>
          <w:szCs w:val="22"/>
        </w:rPr>
        <w:t>o płatność zaliczkową</w:t>
      </w:r>
      <w:r w:rsidRPr="00D67C5E">
        <w:rPr>
          <w:rFonts w:ascii="Times New Roman" w:hAnsi="Times New Roman" w:cs="Times New Roman"/>
          <w:iCs/>
          <w:color w:val="auto"/>
          <w:sz w:val="22"/>
          <w:szCs w:val="22"/>
        </w:rPr>
        <w:t xml:space="preserve"> - w terminie do 3 dni roboczych od dnia złożenia poprawnego </w:t>
      </w:r>
      <w:r w:rsidRPr="00D67C5E">
        <w:rPr>
          <w:rFonts w:ascii="Times New Roman" w:hAnsi="Times New Roman" w:cs="Times New Roman"/>
          <w:i/>
          <w:iCs/>
          <w:color w:val="auto"/>
          <w:sz w:val="22"/>
          <w:szCs w:val="22"/>
        </w:rPr>
        <w:t>Wniosku</w:t>
      </w:r>
      <w:r w:rsidRPr="00D67C5E">
        <w:rPr>
          <w:rFonts w:ascii="Times New Roman" w:hAnsi="Times New Roman" w:cs="Times New Roman"/>
          <w:iCs/>
          <w:color w:val="auto"/>
          <w:sz w:val="22"/>
          <w:szCs w:val="22"/>
        </w:rPr>
        <w:t>;</w:t>
      </w:r>
    </w:p>
    <w:p w:rsidR="005C6386" w:rsidRPr="00447CDA" w:rsidRDefault="005C6386" w:rsidP="005C6386">
      <w:pPr>
        <w:pStyle w:val="Default"/>
        <w:numPr>
          <w:ilvl w:val="4"/>
          <w:numId w:val="24"/>
        </w:numPr>
        <w:jc w:val="both"/>
        <w:rPr>
          <w:rFonts w:ascii="Times New Roman" w:hAnsi="Times New Roman" w:cs="Times New Roman"/>
          <w:iCs/>
          <w:color w:val="auto"/>
          <w:sz w:val="22"/>
          <w:szCs w:val="22"/>
        </w:rPr>
      </w:pPr>
      <w:r w:rsidRPr="00447CDA">
        <w:rPr>
          <w:rFonts w:ascii="Times New Roman" w:hAnsi="Times New Roman" w:cs="Times New Roman"/>
          <w:color w:val="auto"/>
          <w:sz w:val="22"/>
          <w:szCs w:val="22"/>
        </w:rPr>
        <w:t xml:space="preserve">terminy powyższe dotyczą każdej złożonej przez Beneficjenta wersji </w:t>
      </w:r>
      <w:r w:rsidRPr="00447CDA">
        <w:rPr>
          <w:rFonts w:ascii="Times New Roman" w:hAnsi="Times New Roman" w:cs="Times New Roman"/>
          <w:i/>
          <w:color w:val="auto"/>
          <w:sz w:val="22"/>
          <w:szCs w:val="22"/>
        </w:rPr>
        <w:t>Wniosku</w:t>
      </w:r>
      <w:r w:rsidRPr="00447CDA">
        <w:rPr>
          <w:rFonts w:ascii="Times New Roman" w:hAnsi="Times New Roman" w:cs="Times New Roman"/>
          <w:color w:val="auto"/>
          <w:sz w:val="22"/>
          <w:szCs w:val="22"/>
        </w:rPr>
        <w:t>.</w:t>
      </w:r>
    </w:p>
    <w:p w:rsidR="00B336A5" w:rsidRDefault="00B336A5" w:rsidP="003122E8">
      <w:pPr>
        <w:pStyle w:val="Default"/>
        <w:numPr>
          <w:ilvl w:val="3"/>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s New Roman" w:hAnsi="Times New Roman" w:cs="Times New Roman"/>
          <w:color w:val="auto"/>
          <w:sz w:val="22"/>
          <w:szCs w:val="22"/>
        </w:rPr>
        <w:t xml:space="preserve"> dokonywane jest po zakończeniu wszystkich czynności pokontrolnych.</w:t>
      </w:r>
    </w:p>
    <w:p w:rsid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stwierdzenia błędów formalnych, rachunkowych lub merytorycznych w złożonym </w:t>
      </w:r>
      <w:r w:rsidR="00F27874" w:rsidRPr="00F27874">
        <w:rPr>
          <w:rFonts w:ascii="Times New Roman" w:hAnsi="Times New Roman" w:cs="Times New Roman"/>
          <w:color w:val="auto"/>
          <w:sz w:val="22"/>
          <w:szCs w:val="22"/>
        </w:rPr>
        <w:t xml:space="preserve">Wniosku, </w:t>
      </w:r>
      <w:r w:rsidRPr="00447CDA">
        <w:rPr>
          <w:rFonts w:ascii="Times New Roman" w:hAnsi="Times New Roman" w:cs="Times New Roman"/>
          <w:color w:val="auto"/>
          <w:sz w:val="22"/>
          <w:szCs w:val="22"/>
        </w:rPr>
        <w:t xml:space="preserve">MJWPU może dokonać uzupełnienia lub poprawienia </w:t>
      </w:r>
      <w:r w:rsidR="00F27874" w:rsidRPr="00F27874">
        <w:rPr>
          <w:rFonts w:ascii="Times New Roman" w:hAnsi="Times New Roman" w:cs="Times New Roman"/>
          <w:color w:val="auto"/>
          <w:sz w:val="22"/>
          <w:szCs w:val="22"/>
        </w:rPr>
        <w:t xml:space="preserve">Wniosku, </w:t>
      </w:r>
      <w:r w:rsidRPr="005250D8">
        <w:rPr>
          <w:rFonts w:ascii="Times New Roman" w:hAnsi="Times New Roman" w:cs="Times New Roman"/>
          <w:color w:val="auto"/>
          <w:sz w:val="22"/>
          <w:szCs w:val="22"/>
        </w:rPr>
        <w:t xml:space="preserve">z zastrzeżeniem ust. </w:t>
      </w:r>
      <w:r w:rsidR="00AD61E1">
        <w:rPr>
          <w:rFonts w:ascii="Times New Roman" w:hAnsi="Times New Roman" w:cs="Times New Roman"/>
          <w:color w:val="auto"/>
          <w:sz w:val="22"/>
          <w:szCs w:val="22"/>
        </w:rPr>
        <w:t>7</w:t>
      </w:r>
      <w:r w:rsidRPr="00447CDA">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br/>
        <w:t xml:space="preserve">o czym informuje Beneficjenta, lub wzywa go do poprawienia, uzupełnienia </w:t>
      </w:r>
      <w:r w:rsidR="00F27874" w:rsidRPr="00F27874">
        <w:rPr>
          <w:rFonts w:ascii="Times New Roman" w:hAnsi="Times New Roman" w:cs="Times New Roman"/>
          <w:color w:val="auto"/>
          <w:sz w:val="22"/>
          <w:szCs w:val="22"/>
        </w:rPr>
        <w:t xml:space="preserve">Wniosku, </w:t>
      </w:r>
      <w:r w:rsidRPr="00447CDA">
        <w:rPr>
          <w:rFonts w:ascii="Times New Roman" w:hAnsi="Times New Roman" w:cs="Times New Roman"/>
          <w:color w:val="auto"/>
          <w:sz w:val="22"/>
          <w:szCs w:val="22"/>
        </w:rPr>
        <w:t>lub złożenia dodatkowych wyjaśnień, w wyznaczonym przez MJWPU terminie.</w:t>
      </w:r>
    </w:p>
    <w:p w:rsid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MJWPU nie może poprawiać lub uzupełniać</w:t>
      </w:r>
      <w:r w:rsidR="003122E8" w:rsidRPr="003122E8">
        <w:rPr>
          <w:rFonts w:ascii="Times New Roman" w:hAnsi="Times New Roman" w:cs="Times New Roman"/>
          <w:color w:val="auto"/>
          <w:sz w:val="22"/>
          <w:szCs w:val="22"/>
        </w:rPr>
        <w:t xml:space="preserve">: </w:t>
      </w:r>
    </w:p>
    <w:p w:rsidR="005C6386" w:rsidRPr="00447CDA" w:rsidRDefault="005C6386" w:rsidP="005C6386">
      <w:pPr>
        <w:pStyle w:val="Default"/>
        <w:numPr>
          <w:ilvl w:val="6"/>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zestawienia dokumentów potwierdzających poniesione wydatki objęte </w:t>
      </w:r>
      <w:r w:rsidRPr="00447CDA">
        <w:rPr>
          <w:rFonts w:ascii="Times New Roman" w:hAnsi="Times New Roman" w:cs="Times New Roman"/>
          <w:i/>
          <w:iCs/>
          <w:color w:val="auto"/>
          <w:sz w:val="22"/>
          <w:szCs w:val="22"/>
        </w:rPr>
        <w:t>Wnioskiem</w:t>
      </w:r>
      <w:r w:rsidRPr="00447CDA">
        <w:rPr>
          <w:rFonts w:ascii="Times New Roman" w:hAnsi="Times New Roman" w:cs="Times New Roman"/>
          <w:color w:val="auto"/>
          <w:sz w:val="22"/>
          <w:szCs w:val="22"/>
        </w:rPr>
        <w:t>, o ile nie dotyczy to oczywistych omyłek pisarskich i omyłek rachunkowych;</w:t>
      </w:r>
    </w:p>
    <w:p w:rsidR="005C6386" w:rsidRPr="00447CDA" w:rsidRDefault="005C6386" w:rsidP="005C6386">
      <w:pPr>
        <w:pStyle w:val="Default"/>
        <w:numPr>
          <w:ilvl w:val="6"/>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kopii dokumentów załączonych do </w:t>
      </w:r>
      <w:r w:rsidRPr="00447CDA">
        <w:rPr>
          <w:rFonts w:ascii="Times New Roman" w:hAnsi="Times New Roman" w:cs="Times New Roman"/>
          <w:i/>
          <w:iCs/>
          <w:color w:val="auto"/>
          <w:sz w:val="22"/>
          <w:szCs w:val="22"/>
        </w:rPr>
        <w:t>Wniosku</w:t>
      </w:r>
      <w:r w:rsidRPr="00447CDA">
        <w:rPr>
          <w:rFonts w:ascii="Times New Roman" w:hAnsi="Times New Roman" w:cs="Times New Roman"/>
          <w:color w:val="auto"/>
          <w:sz w:val="22"/>
          <w:szCs w:val="22"/>
        </w:rPr>
        <w:t>.</w:t>
      </w:r>
    </w:p>
    <w:p w:rsidR="00695524" w:rsidRPr="00D67C5E" w:rsidRDefault="00B336A5">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 xml:space="preserve">Niezłożenie przez </w:t>
      </w:r>
      <w:r w:rsidR="00F27874" w:rsidRPr="00D67C5E">
        <w:rPr>
          <w:rFonts w:ascii="Times New Roman" w:hAnsi="Times New Roman" w:cs="Times New Roman"/>
          <w:sz w:val="22"/>
          <w:szCs w:val="22"/>
        </w:rPr>
        <w:t>Beneficjent</w:t>
      </w:r>
      <w:r>
        <w:rPr>
          <w:rFonts w:ascii="Times New Roman" w:hAnsi="Times New Roman" w:cs="Times New Roman"/>
          <w:sz w:val="22"/>
          <w:szCs w:val="22"/>
        </w:rPr>
        <w:t>a</w:t>
      </w:r>
      <w:r w:rsidR="00F27874" w:rsidRPr="00D67C5E">
        <w:rPr>
          <w:rFonts w:ascii="Times New Roman" w:hAnsi="Times New Roman" w:cs="Times New Roman"/>
          <w:sz w:val="22"/>
          <w:szCs w:val="22"/>
        </w:rPr>
        <w:t xml:space="preserve"> żądan</w:t>
      </w:r>
      <w:r>
        <w:rPr>
          <w:rFonts w:ascii="Times New Roman" w:hAnsi="Times New Roman" w:cs="Times New Roman"/>
          <w:sz w:val="22"/>
          <w:szCs w:val="22"/>
        </w:rPr>
        <w:t>ych wyjaśnień albo nieusunięcie przez niego braków lub błędów w</w:t>
      </w:r>
      <w:r w:rsidR="005F5703">
        <w:rPr>
          <w:rFonts w:ascii="Times New Roman" w:hAnsi="Times New Roman" w:cs="Times New Roman"/>
          <w:sz w:val="22"/>
          <w:szCs w:val="22"/>
        </w:rPr>
        <w:t>e</w:t>
      </w:r>
      <w:r>
        <w:rPr>
          <w:rFonts w:ascii="Times New Roman" w:hAnsi="Times New Roman" w:cs="Times New Roman"/>
          <w:sz w:val="22"/>
          <w:szCs w:val="22"/>
        </w:rPr>
        <w:t xml:space="preserve"> </w:t>
      </w:r>
      <w:r w:rsidR="00504AC2" w:rsidRPr="00504AC2">
        <w:rPr>
          <w:rFonts w:ascii="Times New Roman" w:hAnsi="Times New Roman" w:cs="Times New Roman"/>
          <w:i/>
          <w:sz w:val="22"/>
          <w:szCs w:val="22"/>
        </w:rPr>
        <w:t>Wniosku</w:t>
      </w:r>
      <w:r>
        <w:rPr>
          <w:rFonts w:ascii="Times New Roman" w:hAnsi="Times New Roman" w:cs="Times New Roman"/>
          <w:sz w:val="22"/>
          <w:szCs w:val="22"/>
        </w:rPr>
        <w:t xml:space="preserve"> w wyznaczonym przez </w:t>
      </w:r>
      <w:r w:rsidR="00F27874" w:rsidRPr="00D67C5E">
        <w:rPr>
          <w:rFonts w:ascii="Times New Roman" w:hAnsi="Times New Roman" w:cs="Times New Roman"/>
          <w:sz w:val="22"/>
          <w:szCs w:val="22"/>
        </w:rPr>
        <w:t>MJWPU terminie</w:t>
      </w:r>
      <w:r>
        <w:rPr>
          <w:rFonts w:ascii="Times New Roman" w:hAnsi="Times New Roman" w:cs="Times New Roman"/>
          <w:sz w:val="22"/>
          <w:szCs w:val="22"/>
        </w:rPr>
        <w:t xml:space="preserve">, powoduje wstrzymanie wypłaty dofinansowania lub może skutkować wszczęciem procedury odzyskiwania środków zaliczki rozliczanej danym </w:t>
      </w:r>
      <w:r w:rsidR="00504AC2" w:rsidRPr="00504AC2">
        <w:rPr>
          <w:rFonts w:ascii="Times New Roman" w:hAnsi="Times New Roman" w:cs="Times New Roman"/>
          <w:i/>
          <w:sz w:val="22"/>
          <w:szCs w:val="22"/>
        </w:rPr>
        <w:t>Wnioskiem</w:t>
      </w:r>
      <w:r>
        <w:rPr>
          <w:rFonts w:ascii="Times New Roman" w:hAnsi="Times New Roman" w:cs="Times New Roman"/>
          <w:sz w:val="22"/>
          <w:szCs w:val="22"/>
        </w:rPr>
        <w:t>.</w:t>
      </w:r>
    </w:p>
    <w:p w:rsidR="00695524" w:rsidRDefault="00B336A5">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MJWPU</w:t>
      </w:r>
      <w:r w:rsidR="005F5703">
        <w:rPr>
          <w:rFonts w:ascii="Times New Roman" w:hAnsi="Times New Roman" w:cs="Times New Roman"/>
          <w:sz w:val="22"/>
          <w:szCs w:val="22"/>
        </w:rPr>
        <w:t>,</w:t>
      </w:r>
      <w:r>
        <w:rPr>
          <w:rFonts w:ascii="Times New Roman" w:hAnsi="Times New Roman" w:cs="Times New Roman"/>
          <w:sz w:val="22"/>
          <w:szCs w:val="22"/>
        </w:rPr>
        <w:t xml:space="preserve"> po dokonaniu weryfikacji przekazanego przez Beneficjenta </w:t>
      </w:r>
      <w:r w:rsidRPr="005F5703">
        <w:rPr>
          <w:rFonts w:ascii="Times New Roman" w:hAnsi="Times New Roman" w:cs="Times New Roman"/>
          <w:i/>
          <w:sz w:val="22"/>
          <w:szCs w:val="22"/>
        </w:rPr>
        <w:t>Wniosku</w:t>
      </w:r>
      <w:r>
        <w:rPr>
          <w:rFonts w:ascii="Times New Roman" w:hAnsi="Times New Roman" w:cs="Times New Roman"/>
          <w:sz w:val="22"/>
          <w:szCs w:val="22"/>
        </w:rPr>
        <w:t xml:space="preserve">, zatwierdza wysokość Dofinansowania </w:t>
      </w:r>
      <w:r w:rsidR="005F5703">
        <w:rPr>
          <w:rFonts w:ascii="Times New Roman" w:hAnsi="Times New Roman" w:cs="Times New Roman"/>
          <w:sz w:val="22"/>
          <w:szCs w:val="22"/>
        </w:rPr>
        <w:t>i</w:t>
      </w:r>
      <w:r>
        <w:rPr>
          <w:rFonts w:ascii="Times New Roman" w:hAnsi="Times New Roman" w:cs="Times New Roman"/>
          <w:sz w:val="22"/>
          <w:szCs w:val="22"/>
        </w:rPr>
        <w:t xml:space="preserve"> przekazuje Beneficjentowi pisemną </w:t>
      </w:r>
      <w:r w:rsidR="005F5703">
        <w:rPr>
          <w:rFonts w:ascii="Times New Roman" w:hAnsi="Times New Roman" w:cs="Times New Roman"/>
          <w:sz w:val="22"/>
          <w:szCs w:val="22"/>
        </w:rPr>
        <w:t xml:space="preserve">informację </w:t>
      </w:r>
      <w:r>
        <w:rPr>
          <w:rFonts w:ascii="Times New Roman" w:hAnsi="Times New Roman" w:cs="Times New Roman"/>
          <w:sz w:val="22"/>
          <w:szCs w:val="22"/>
        </w:rPr>
        <w:t>w tym zakresie</w:t>
      </w:r>
      <w:r w:rsidR="00F27874" w:rsidRPr="00D67C5E">
        <w:rPr>
          <w:rFonts w:ascii="Times New Roman" w:hAnsi="Times New Roman" w:cs="Times New Roman"/>
          <w:sz w:val="22"/>
          <w:szCs w:val="22"/>
        </w:rPr>
        <w:t>.</w:t>
      </w:r>
      <w:r w:rsidR="00B01143">
        <w:rPr>
          <w:rFonts w:ascii="Times New Roman" w:hAnsi="Times New Roman" w:cs="Times New Roman"/>
          <w:sz w:val="22"/>
          <w:szCs w:val="22"/>
        </w:rPr>
        <w:t xml:space="preserve"> W przypa</w:t>
      </w:r>
      <w:r w:rsidR="005F5703">
        <w:rPr>
          <w:rFonts w:ascii="Times New Roman" w:hAnsi="Times New Roman" w:cs="Times New Roman"/>
          <w:sz w:val="22"/>
          <w:szCs w:val="22"/>
        </w:rPr>
        <w:t>dku wystąpienia rozbieżności mię</w:t>
      </w:r>
      <w:r w:rsidR="00B01143">
        <w:rPr>
          <w:rFonts w:ascii="Times New Roman" w:hAnsi="Times New Roman" w:cs="Times New Roman"/>
          <w:sz w:val="22"/>
          <w:szCs w:val="22"/>
        </w:rPr>
        <w:t xml:space="preserve">dzy kwotą wnioskowaną przez Beneficjenta we </w:t>
      </w:r>
      <w:r w:rsidR="00B01143" w:rsidRPr="005F5703">
        <w:rPr>
          <w:rFonts w:ascii="Times New Roman" w:hAnsi="Times New Roman" w:cs="Times New Roman"/>
          <w:i/>
          <w:sz w:val="22"/>
          <w:szCs w:val="22"/>
        </w:rPr>
        <w:t>Wniosku</w:t>
      </w:r>
      <w:r w:rsidR="00B01143">
        <w:rPr>
          <w:rFonts w:ascii="Times New Roman" w:hAnsi="Times New Roman" w:cs="Times New Roman"/>
          <w:sz w:val="22"/>
          <w:szCs w:val="22"/>
        </w:rPr>
        <w:t>, a wysokością dofinansowania zatwierdzonego do wypłaty, MJWPU załącza do informacji pisemne uzasadnienie.</w:t>
      </w:r>
    </w:p>
    <w:p w:rsidR="00B01143" w:rsidRPr="00B01143" w:rsidRDefault="005C6386" w:rsidP="00B01143">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iCs/>
          <w:sz w:val="22"/>
          <w:szCs w:val="22"/>
        </w:rPr>
        <w:t xml:space="preserve">BF UMWM </w:t>
      </w:r>
      <w:r w:rsidRPr="00447CDA">
        <w:rPr>
          <w:rFonts w:ascii="Times New Roman" w:hAnsi="Times New Roman" w:cs="Times New Roman"/>
          <w:sz w:val="22"/>
          <w:szCs w:val="22"/>
        </w:rPr>
        <w:t>przekazuje Dofinansowanie na</w:t>
      </w:r>
      <w:r w:rsidRPr="00447CDA">
        <w:rPr>
          <w:rFonts w:ascii="Times New Roman" w:hAnsi="Times New Roman" w:cs="Times New Roman"/>
          <w:color w:val="auto"/>
          <w:sz w:val="22"/>
          <w:szCs w:val="22"/>
        </w:rPr>
        <w:t xml:space="preserve"> rachunki bankowe Beneficjenta, o których mowa </w:t>
      </w:r>
      <w:r w:rsidR="000D1276">
        <w:rPr>
          <w:rFonts w:ascii="Times New Roman" w:hAnsi="Times New Roman" w:cs="Times New Roman"/>
          <w:color w:val="auto"/>
          <w:sz w:val="22"/>
          <w:szCs w:val="22"/>
        </w:rPr>
        <w:br/>
      </w:r>
      <w:r w:rsidRPr="00447CDA">
        <w:rPr>
          <w:rFonts w:ascii="Times New Roman" w:hAnsi="Times New Roman" w:cs="Times New Roman"/>
          <w:color w:val="auto"/>
          <w:sz w:val="22"/>
          <w:szCs w:val="22"/>
        </w:rPr>
        <w:t>w § 8 ust. 1.</w:t>
      </w:r>
    </w:p>
    <w:p w:rsidR="00B01143" w:rsidRPr="00D67C5E" w:rsidRDefault="00B01143" w:rsidP="00B01143">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W przypadku, gdy realizowany przez Beneficjenta projekt generuje dochody</w:t>
      </w:r>
      <w:r w:rsidR="00945F56">
        <w:rPr>
          <w:rStyle w:val="Odwoanieprzypisudolnego"/>
          <w:sz w:val="22"/>
          <w:szCs w:val="22"/>
        </w:rPr>
        <w:footnoteReference w:id="26"/>
      </w:r>
      <w:r>
        <w:rPr>
          <w:rFonts w:ascii="Times New Roman" w:hAnsi="Times New Roman" w:cs="Times New Roman"/>
          <w:sz w:val="22"/>
          <w:szCs w:val="22"/>
        </w:rPr>
        <w:t xml:space="preserve">, które nie zostały uwzględnione przed podjęciem </w:t>
      </w:r>
      <w:r w:rsidR="007017AF">
        <w:rPr>
          <w:rFonts w:ascii="Times New Roman" w:hAnsi="Times New Roman" w:cs="Times New Roman"/>
          <w:sz w:val="22"/>
          <w:szCs w:val="22"/>
        </w:rPr>
        <w:t>u</w:t>
      </w:r>
      <w:r>
        <w:rPr>
          <w:rFonts w:ascii="Times New Roman" w:hAnsi="Times New Roman" w:cs="Times New Roman"/>
          <w:sz w:val="22"/>
          <w:szCs w:val="22"/>
        </w:rPr>
        <w:t>chwały, następuje pomniejszenie należnego Dofinansowania przez MJWPU lub zwrot środków przez Beneficjenta, zgodnie z art. 55 ust. 3 i 4 rozporządzenia Rady (WE) nr 1083/2006.</w:t>
      </w:r>
    </w:p>
    <w:p w:rsidR="00B01143" w:rsidRPr="00B01143" w:rsidRDefault="00B01143"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 xml:space="preserve">W przypadku, </w:t>
      </w:r>
      <w:r w:rsidR="00504AC2" w:rsidRPr="00504AC2">
        <w:rPr>
          <w:rFonts w:ascii="Times New Roman" w:hAnsi="Times New Roman" w:cs="Times New Roman"/>
          <w:sz w:val="22"/>
          <w:szCs w:val="22"/>
        </w:rPr>
        <w:t xml:space="preserve">gdy wydatki nieprawidłowo poniesione przez Beneficjenta zostały dokonane ze środków przekazanego wcześniej Dofinansowania, nalicza się od nich odsetki, o których mowa w art.189 ust. 3 oraz 207 ustawy </w:t>
      </w:r>
      <w:r w:rsidR="008104BE">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 xml:space="preserve">o finansach publicznych, liczone jak dla zaległości podatkowych od dnia ich przekazania Beneficjentowi do dnia ich zwrotu lub dnia złożenia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jeśli data ta jest późniejsza.</w:t>
      </w:r>
    </w:p>
    <w:p w:rsidR="003122E8" w:rsidRDefault="00B01143"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lastRenderedPageBreak/>
        <w:t xml:space="preserve">Beneficjent, </w:t>
      </w:r>
      <w:r>
        <w:rPr>
          <w:rFonts w:ascii="Times New Roman" w:hAnsi="Times New Roman" w:cs="Times New Roman"/>
          <w:sz w:val="22"/>
          <w:szCs w:val="22"/>
        </w:rPr>
        <w:t>d</w:t>
      </w:r>
      <w:r w:rsidR="005C6386" w:rsidRPr="00447CDA">
        <w:rPr>
          <w:rFonts w:ascii="Times New Roman" w:hAnsi="Times New Roman" w:cs="Times New Roman"/>
          <w:sz w:val="22"/>
          <w:szCs w:val="22"/>
        </w:rPr>
        <w:t xml:space="preserve">okonując </w:t>
      </w:r>
      <w:r w:rsidR="005C6386" w:rsidRPr="00447CDA">
        <w:rPr>
          <w:rFonts w:ascii="Times New Roman" w:hAnsi="Times New Roman" w:cs="Times New Roman"/>
          <w:iCs/>
          <w:sz w:val="22"/>
          <w:szCs w:val="22"/>
        </w:rPr>
        <w:t>zwrotu</w:t>
      </w:r>
      <w:r w:rsidR="005C6386" w:rsidRPr="00447CDA">
        <w:rPr>
          <w:rFonts w:ascii="Times New Roman" w:hAnsi="Times New Roman" w:cs="Times New Roman"/>
          <w:sz w:val="22"/>
          <w:szCs w:val="22"/>
        </w:rPr>
        <w:t xml:space="preserve"> środków</w:t>
      </w:r>
      <w:r>
        <w:rPr>
          <w:rFonts w:ascii="Times New Roman" w:hAnsi="Times New Roman" w:cs="Times New Roman"/>
          <w:sz w:val="22"/>
          <w:szCs w:val="22"/>
        </w:rPr>
        <w:t>, w tym m.in. z tytułu</w:t>
      </w:r>
      <w:r w:rsidR="005C6386" w:rsidRPr="00447CDA">
        <w:rPr>
          <w:rFonts w:ascii="Times New Roman" w:hAnsi="Times New Roman" w:cs="Times New Roman"/>
          <w:sz w:val="22"/>
          <w:szCs w:val="22"/>
        </w:rPr>
        <w:t xml:space="preserve"> niewykorzystanej zaliczki </w:t>
      </w:r>
      <w:r>
        <w:rPr>
          <w:rFonts w:ascii="Times New Roman" w:hAnsi="Times New Roman" w:cs="Times New Roman"/>
          <w:sz w:val="22"/>
          <w:szCs w:val="22"/>
        </w:rPr>
        <w:t xml:space="preserve">oraz środków zwróconych na podstawie art. 189 ust. 3 oraz art. 207 ust. 1 ustawy </w:t>
      </w:r>
      <w:r w:rsidR="008104BE">
        <w:rPr>
          <w:rFonts w:ascii="Times New Roman" w:hAnsi="Times New Roman" w:cs="Times New Roman"/>
          <w:sz w:val="22"/>
          <w:szCs w:val="22"/>
        </w:rPr>
        <w:t xml:space="preserve">z dnia 27 sierpnia 2009 r. </w:t>
      </w:r>
      <w:r>
        <w:rPr>
          <w:rFonts w:ascii="Times New Roman" w:hAnsi="Times New Roman" w:cs="Times New Roman"/>
          <w:sz w:val="22"/>
          <w:szCs w:val="22"/>
        </w:rPr>
        <w:t>o</w:t>
      </w:r>
      <w:r w:rsidR="00C47286">
        <w:rPr>
          <w:rFonts w:ascii="Times New Roman" w:hAnsi="Times New Roman" w:cs="Times New Roman"/>
          <w:sz w:val="22"/>
          <w:szCs w:val="22"/>
        </w:rPr>
        <w:t> </w:t>
      </w:r>
      <w:r>
        <w:rPr>
          <w:rFonts w:ascii="Times New Roman" w:hAnsi="Times New Roman" w:cs="Times New Roman"/>
          <w:sz w:val="22"/>
          <w:szCs w:val="22"/>
        </w:rPr>
        <w:t>finansach publicznych,</w:t>
      </w:r>
      <w:r w:rsidR="005C6386" w:rsidRPr="00447CDA">
        <w:rPr>
          <w:rFonts w:ascii="Times New Roman" w:hAnsi="Times New Roman" w:cs="Times New Roman"/>
          <w:sz w:val="22"/>
          <w:szCs w:val="22"/>
        </w:rPr>
        <w:t xml:space="preserve"> </w:t>
      </w:r>
      <w:r w:rsidR="008146B5">
        <w:rPr>
          <w:rFonts w:ascii="Times New Roman" w:hAnsi="Times New Roman" w:cs="Times New Roman"/>
          <w:sz w:val="22"/>
          <w:szCs w:val="22"/>
        </w:rPr>
        <w:t xml:space="preserve">w </w:t>
      </w:r>
      <w:r w:rsidR="005C6386" w:rsidRPr="00447CDA">
        <w:rPr>
          <w:rFonts w:ascii="Times New Roman" w:hAnsi="Times New Roman" w:cs="Times New Roman"/>
          <w:sz w:val="22"/>
          <w:szCs w:val="22"/>
        </w:rPr>
        <w:t>tytule przelewu zamieszcza</w:t>
      </w:r>
      <w:r>
        <w:rPr>
          <w:rFonts w:ascii="Times New Roman" w:hAnsi="Times New Roman" w:cs="Times New Roman"/>
          <w:sz w:val="22"/>
          <w:szCs w:val="22"/>
        </w:rPr>
        <w:t xml:space="preserve"> </w:t>
      </w:r>
      <w:r w:rsidR="00292661">
        <w:rPr>
          <w:rFonts w:ascii="Times New Roman" w:hAnsi="Times New Roman" w:cs="Times New Roman"/>
          <w:sz w:val="22"/>
          <w:szCs w:val="22"/>
        </w:rPr>
        <w:t>następujące</w:t>
      </w:r>
      <w:r w:rsidR="005C6386" w:rsidRPr="00447CDA">
        <w:rPr>
          <w:rFonts w:ascii="Times New Roman" w:hAnsi="Times New Roman" w:cs="Times New Roman"/>
          <w:sz w:val="22"/>
          <w:szCs w:val="22"/>
        </w:rPr>
        <w:t xml:space="preserve"> informacje:</w:t>
      </w:r>
    </w:p>
    <w:p w:rsidR="003122E8" w:rsidRDefault="005C6386" w:rsidP="003122E8">
      <w:pPr>
        <w:numPr>
          <w:ilvl w:val="1"/>
          <w:numId w:val="34"/>
        </w:numPr>
        <w:tabs>
          <w:tab w:val="left" w:pos="1134"/>
        </w:tabs>
        <w:spacing w:after="0" w:line="240" w:lineRule="auto"/>
        <w:jc w:val="both"/>
        <w:rPr>
          <w:rFonts w:ascii="Times New Roman" w:hAnsi="Times New Roman"/>
        </w:rPr>
      </w:pPr>
      <w:r w:rsidRPr="00447CDA">
        <w:rPr>
          <w:rFonts w:ascii="Times New Roman" w:hAnsi="Times New Roman"/>
        </w:rPr>
        <w:t>numer Projektu;</w:t>
      </w:r>
    </w:p>
    <w:p w:rsidR="005C6386" w:rsidRPr="00447CDA" w:rsidRDefault="00095DD1" w:rsidP="005C6386">
      <w:pPr>
        <w:numPr>
          <w:ilvl w:val="1"/>
          <w:numId w:val="34"/>
        </w:numPr>
        <w:spacing w:after="0" w:line="240" w:lineRule="auto"/>
        <w:jc w:val="both"/>
        <w:rPr>
          <w:rFonts w:ascii="Times New Roman" w:hAnsi="Times New Roman"/>
        </w:rPr>
      </w:pPr>
      <w:r>
        <w:rPr>
          <w:rFonts w:ascii="Times New Roman" w:hAnsi="Times New Roman"/>
        </w:rPr>
        <w:t>dat</w:t>
      </w:r>
      <w:r w:rsidR="00B01143">
        <w:rPr>
          <w:rFonts w:ascii="Times New Roman" w:hAnsi="Times New Roman"/>
        </w:rPr>
        <w:t>a</w:t>
      </w:r>
      <w:r>
        <w:rPr>
          <w:rFonts w:ascii="Times New Roman" w:hAnsi="Times New Roman"/>
        </w:rPr>
        <w:t xml:space="preserve"> i kwot</w:t>
      </w:r>
      <w:r w:rsidR="00B01143">
        <w:rPr>
          <w:rFonts w:ascii="Times New Roman" w:hAnsi="Times New Roman"/>
        </w:rPr>
        <w:t>a</w:t>
      </w:r>
      <w:r>
        <w:rPr>
          <w:rFonts w:ascii="Times New Roman" w:hAnsi="Times New Roman"/>
        </w:rPr>
        <w:t xml:space="preserve"> otrzymanej płatności, której</w:t>
      </w:r>
      <w:r w:rsidR="005C6386" w:rsidRPr="00447CDA">
        <w:rPr>
          <w:rFonts w:ascii="Times New Roman" w:hAnsi="Times New Roman"/>
        </w:rPr>
        <w:t xml:space="preserve"> dotyczy zwrot;</w:t>
      </w:r>
    </w:p>
    <w:p w:rsidR="005C6386" w:rsidRPr="00447CDA" w:rsidRDefault="005C6386" w:rsidP="005C6386">
      <w:pPr>
        <w:numPr>
          <w:ilvl w:val="1"/>
          <w:numId w:val="34"/>
        </w:numPr>
        <w:spacing w:after="0" w:line="240" w:lineRule="auto"/>
        <w:jc w:val="both"/>
        <w:rPr>
          <w:rFonts w:ascii="Times New Roman" w:hAnsi="Times New Roman"/>
        </w:rPr>
      </w:pPr>
      <w:r w:rsidRPr="00447CDA">
        <w:rPr>
          <w:rFonts w:ascii="Times New Roman" w:hAnsi="Times New Roman"/>
        </w:rPr>
        <w:t>tytuł zwrotu</w:t>
      </w:r>
      <w:r w:rsidR="00095DD1">
        <w:rPr>
          <w:rFonts w:ascii="Times New Roman" w:hAnsi="Times New Roman"/>
        </w:rPr>
        <w:t xml:space="preserve"> zawierając</w:t>
      </w:r>
      <w:r w:rsidR="005F5703">
        <w:rPr>
          <w:rFonts w:ascii="Times New Roman" w:hAnsi="Times New Roman"/>
        </w:rPr>
        <w:t>y</w:t>
      </w:r>
      <w:r w:rsidR="00095DD1">
        <w:rPr>
          <w:rFonts w:ascii="Times New Roman" w:hAnsi="Times New Roman"/>
        </w:rPr>
        <w:t xml:space="preserve"> m.in. wskazanie rodzaju </w:t>
      </w:r>
      <w:r w:rsidR="00C73F40">
        <w:rPr>
          <w:rFonts w:ascii="Times New Roman" w:hAnsi="Times New Roman"/>
        </w:rPr>
        <w:t>należności</w:t>
      </w:r>
      <w:r w:rsidR="00095DD1">
        <w:rPr>
          <w:rFonts w:ascii="Times New Roman" w:hAnsi="Times New Roman"/>
        </w:rPr>
        <w:t xml:space="preserve"> i kwoty (należność główna</w:t>
      </w:r>
      <w:r w:rsidR="00C73F40">
        <w:rPr>
          <w:rFonts w:ascii="Times New Roman" w:hAnsi="Times New Roman"/>
        </w:rPr>
        <w:t>, odsetki umowne, odsetki karne)</w:t>
      </w:r>
      <w:r w:rsidRPr="00447CDA">
        <w:rPr>
          <w:rFonts w:ascii="Times New Roman" w:hAnsi="Times New Roman"/>
        </w:rPr>
        <w:t>;</w:t>
      </w:r>
    </w:p>
    <w:p w:rsidR="00C73F40" w:rsidRDefault="005C6386" w:rsidP="00C73F40">
      <w:pPr>
        <w:numPr>
          <w:ilvl w:val="1"/>
          <w:numId w:val="34"/>
        </w:numPr>
        <w:spacing w:after="0" w:line="240" w:lineRule="auto"/>
        <w:jc w:val="both"/>
        <w:rPr>
          <w:rFonts w:ascii="Times New Roman" w:hAnsi="Times New Roman"/>
        </w:rPr>
      </w:pPr>
      <w:r w:rsidRPr="00447CDA">
        <w:rPr>
          <w:rFonts w:ascii="Times New Roman" w:hAnsi="Times New Roman"/>
        </w:rPr>
        <w:t>klasyfikacj</w:t>
      </w:r>
      <w:r w:rsidR="00AB3B83">
        <w:rPr>
          <w:rFonts w:ascii="Times New Roman" w:hAnsi="Times New Roman"/>
        </w:rPr>
        <w:t>a</w:t>
      </w:r>
      <w:r w:rsidRPr="00447CDA">
        <w:rPr>
          <w:rFonts w:ascii="Times New Roman" w:hAnsi="Times New Roman"/>
        </w:rPr>
        <w:t xml:space="preserve"> budżetow</w:t>
      </w:r>
      <w:r w:rsidR="005F5703">
        <w:rPr>
          <w:rFonts w:ascii="Times New Roman" w:hAnsi="Times New Roman"/>
        </w:rPr>
        <w:t>a</w:t>
      </w:r>
      <w:r w:rsidRPr="00447CDA">
        <w:rPr>
          <w:rFonts w:ascii="Times New Roman" w:hAnsi="Times New Roman"/>
        </w:rPr>
        <w:t xml:space="preserve"> zwracanych środków (paragraf).</w:t>
      </w:r>
    </w:p>
    <w:p w:rsidR="003122E8" w:rsidRDefault="00C73F40" w:rsidP="003122E8">
      <w:pPr>
        <w:spacing w:after="0" w:line="240" w:lineRule="auto"/>
        <w:jc w:val="both"/>
        <w:rPr>
          <w:rFonts w:ascii="Times New Roman" w:hAnsi="Times New Roman"/>
        </w:rPr>
      </w:pPr>
      <w:r w:rsidRPr="00C73F40">
        <w:rPr>
          <w:rFonts w:ascii="Times New Roman" w:hAnsi="Times New Roman"/>
        </w:rPr>
        <w:t xml:space="preserve">W przypadku zwrotu na podstawie art. 207 ustawy </w:t>
      </w:r>
      <w:r w:rsidR="00EF60FF">
        <w:rPr>
          <w:rFonts w:ascii="Times New Roman" w:hAnsi="Times New Roman"/>
        </w:rPr>
        <w:t xml:space="preserve">z dnia 27 sierpnia 2009 r. </w:t>
      </w:r>
      <w:r w:rsidRPr="00C73F40">
        <w:rPr>
          <w:rFonts w:ascii="Times New Roman" w:hAnsi="Times New Roman"/>
        </w:rPr>
        <w:t>o finansach publicznych należy wskazać nr Decyzji o</w:t>
      </w:r>
      <w:r w:rsidR="003E167D">
        <w:rPr>
          <w:rFonts w:ascii="Times New Roman" w:hAnsi="Times New Roman"/>
        </w:rPr>
        <w:t> </w:t>
      </w:r>
      <w:r w:rsidRPr="00C73F40">
        <w:rPr>
          <w:rFonts w:ascii="Times New Roman" w:hAnsi="Times New Roman"/>
        </w:rPr>
        <w:t>zwrocie środków.</w:t>
      </w:r>
    </w:p>
    <w:p w:rsidR="003122E8" w:rsidRDefault="003E167D" w:rsidP="003122E8">
      <w:pPr>
        <w:pStyle w:val="Default"/>
        <w:numPr>
          <w:ilvl w:val="3"/>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5C6386" w:rsidRPr="00447CDA">
        <w:rPr>
          <w:rFonts w:ascii="Times New Roman" w:hAnsi="Times New Roman" w:cs="Times New Roman"/>
          <w:color w:val="auto"/>
          <w:sz w:val="22"/>
          <w:szCs w:val="22"/>
        </w:rPr>
        <w:t xml:space="preserve"> </w:t>
      </w:r>
      <w:r w:rsidR="0084407A">
        <w:rPr>
          <w:rFonts w:ascii="Times New Roman" w:hAnsi="Times New Roman" w:cs="Times New Roman"/>
          <w:color w:val="auto"/>
          <w:sz w:val="22"/>
          <w:szCs w:val="22"/>
        </w:rPr>
        <w:t xml:space="preserve">przypadku </w:t>
      </w:r>
      <w:r w:rsidR="00C81444">
        <w:rPr>
          <w:rFonts w:ascii="Times New Roman" w:hAnsi="Times New Roman" w:cs="Times New Roman"/>
          <w:color w:val="auto"/>
          <w:sz w:val="22"/>
          <w:szCs w:val="22"/>
        </w:rPr>
        <w:t>zwrotu środków na podstawie</w:t>
      </w:r>
      <w:r>
        <w:rPr>
          <w:rFonts w:ascii="Times New Roman" w:hAnsi="Times New Roman" w:cs="Times New Roman"/>
          <w:color w:val="auto"/>
          <w:sz w:val="22"/>
          <w:szCs w:val="22"/>
        </w:rPr>
        <w:t xml:space="preserve"> </w:t>
      </w:r>
      <w:r w:rsidR="00C81444">
        <w:rPr>
          <w:rFonts w:ascii="Times New Roman" w:hAnsi="Times New Roman" w:cs="Times New Roman"/>
          <w:color w:val="auto"/>
          <w:sz w:val="22"/>
          <w:szCs w:val="22"/>
        </w:rPr>
        <w:t>D</w:t>
      </w:r>
      <w:r w:rsidR="0084407A">
        <w:rPr>
          <w:rFonts w:ascii="Times New Roman" w:hAnsi="Times New Roman" w:cs="Times New Roman"/>
          <w:color w:val="auto"/>
          <w:sz w:val="22"/>
          <w:szCs w:val="22"/>
        </w:rPr>
        <w:t xml:space="preserve">ecyzji, o której </w:t>
      </w:r>
      <w:r>
        <w:rPr>
          <w:rFonts w:ascii="Times New Roman" w:hAnsi="Times New Roman" w:cs="Times New Roman"/>
          <w:color w:val="auto"/>
          <w:sz w:val="22"/>
          <w:szCs w:val="22"/>
        </w:rPr>
        <w:t xml:space="preserve">mowa </w:t>
      </w:r>
      <w:r w:rsidR="005C6386" w:rsidRPr="00447CDA">
        <w:rPr>
          <w:rFonts w:ascii="Times New Roman" w:hAnsi="Times New Roman" w:cs="Times New Roman"/>
          <w:color w:val="auto"/>
          <w:sz w:val="22"/>
          <w:szCs w:val="22"/>
        </w:rPr>
        <w:t>w ust. 1</w:t>
      </w:r>
      <w:r w:rsidR="000B2B2B">
        <w:rPr>
          <w:rFonts w:ascii="Times New Roman" w:hAnsi="Times New Roman" w:cs="Times New Roman"/>
          <w:color w:val="auto"/>
          <w:sz w:val="22"/>
          <w:szCs w:val="22"/>
        </w:rPr>
        <w:t>3</w:t>
      </w:r>
      <w:r w:rsidR="0084407A">
        <w:rPr>
          <w:rFonts w:ascii="Times New Roman" w:hAnsi="Times New Roman" w:cs="Times New Roman"/>
          <w:color w:val="auto"/>
          <w:sz w:val="22"/>
          <w:szCs w:val="22"/>
        </w:rPr>
        <w:t>,</w:t>
      </w:r>
      <w:r w:rsidR="005C6386" w:rsidRPr="00447CDA">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 xml:space="preserve">MJWPU </w:t>
      </w:r>
      <w:r w:rsidR="005C6386" w:rsidRPr="00447CDA">
        <w:rPr>
          <w:rFonts w:ascii="Times New Roman" w:hAnsi="Times New Roman" w:cs="Times New Roman"/>
          <w:color w:val="auto"/>
          <w:sz w:val="22"/>
          <w:szCs w:val="22"/>
        </w:rPr>
        <w:t>przekazuje stosowną informację do BF UMWM.</w:t>
      </w:r>
    </w:p>
    <w:p w:rsidR="003122E8" w:rsidRP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sz w:val="22"/>
          <w:szCs w:val="22"/>
        </w:rPr>
        <w:t xml:space="preserve">W przypadku braku środków na </w:t>
      </w:r>
      <w:r w:rsidR="001A4166">
        <w:rPr>
          <w:rFonts w:ascii="Times New Roman" w:hAnsi="Times New Roman" w:cs="Times New Roman"/>
          <w:sz w:val="22"/>
          <w:szCs w:val="22"/>
        </w:rPr>
        <w:t>R</w:t>
      </w:r>
      <w:r w:rsidRPr="00447CDA">
        <w:rPr>
          <w:rFonts w:ascii="Times New Roman" w:hAnsi="Times New Roman" w:cs="Times New Roman"/>
          <w:sz w:val="22"/>
          <w:szCs w:val="22"/>
        </w:rPr>
        <w:t xml:space="preserve">achunku bankowym Województwa, Dofinansowanie zostanie wypłacone Beneficjentowi, niezwłocznie po wpływie na ten rachunek środków w wysokości </w:t>
      </w:r>
      <w:r w:rsidR="003122E8" w:rsidRPr="003122E8">
        <w:rPr>
          <w:rFonts w:ascii="Times New Roman" w:hAnsi="Times New Roman" w:cs="Times New Roman"/>
          <w:color w:val="auto"/>
          <w:sz w:val="22"/>
          <w:szCs w:val="22"/>
        </w:rPr>
        <w:t xml:space="preserve">zatwierdzonej przez MJWPU, wynikającej z pozytywnie zweryfikowanego </w:t>
      </w:r>
      <w:r w:rsidR="003122E8" w:rsidRPr="003122E8">
        <w:rPr>
          <w:rFonts w:ascii="Times New Roman" w:hAnsi="Times New Roman" w:cs="Times New Roman"/>
          <w:i/>
          <w:color w:val="auto"/>
          <w:sz w:val="22"/>
          <w:szCs w:val="22"/>
        </w:rPr>
        <w:t>Wniosku</w:t>
      </w:r>
      <w:r w:rsidR="003122E8" w:rsidRPr="003122E8">
        <w:rPr>
          <w:rFonts w:ascii="Times New Roman" w:hAnsi="Times New Roman" w:cs="Times New Roman"/>
          <w:color w:val="auto"/>
          <w:sz w:val="22"/>
          <w:szCs w:val="22"/>
        </w:rPr>
        <w:t xml:space="preserve"> Beneficjenta.</w:t>
      </w:r>
    </w:p>
    <w:p w:rsidR="00312DD4" w:rsidRDefault="005C6386">
      <w:pPr>
        <w:pStyle w:val="Default"/>
        <w:numPr>
          <w:ilvl w:val="3"/>
          <w:numId w:val="24"/>
        </w:numPr>
        <w:jc w:val="both"/>
        <w:rPr>
          <w:rFonts w:ascii="Times New Roman" w:hAnsi="Times New Roman" w:cs="Times New Roman"/>
          <w:sz w:val="22"/>
          <w:szCs w:val="22"/>
        </w:rPr>
      </w:pPr>
      <w:r w:rsidRPr="00447CDA">
        <w:rPr>
          <w:rFonts w:ascii="Times New Roman" w:hAnsi="Times New Roman" w:cs="Times New Roman"/>
          <w:sz w:val="22"/>
          <w:szCs w:val="22"/>
        </w:rPr>
        <w:t>W celach sprawozdawczych Beneficjent</w:t>
      </w:r>
      <w:r w:rsidR="000B2B2B">
        <w:rPr>
          <w:rFonts w:ascii="Times New Roman" w:hAnsi="Times New Roman" w:cs="Times New Roman"/>
          <w:sz w:val="22"/>
          <w:szCs w:val="22"/>
        </w:rPr>
        <w:t xml:space="preserve"> składa </w:t>
      </w:r>
      <w:r w:rsidRPr="00447CDA">
        <w:rPr>
          <w:rFonts w:ascii="Times New Roman" w:hAnsi="Times New Roman" w:cs="Times New Roman"/>
          <w:sz w:val="22"/>
          <w:szCs w:val="22"/>
        </w:rPr>
        <w:t xml:space="preserve">do MJWPU </w:t>
      </w:r>
      <w:r w:rsidRPr="00447CDA">
        <w:rPr>
          <w:rFonts w:ascii="Times New Roman" w:hAnsi="Times New Roman" w:cs="Times New Roman"/>
          <w:i/>
          <w:iCs/>
          <w:sz w:val="22"/>
          <w:szCs w:val="22"/>
        </w:rPr>
        <w:t>Wnios</w:t>
      </w:r>
      <w:r w:rsidR="00E266DE">
        <w:rPr>
          <w:rFonts w:ascii="Times New Roman" w:hAnsi="Times New Roman" w:cs="Times New Roman"/>
          <w:i/>
          <w:iCs/>
          <w:sz w:val="22"/>
          <w:szCs w:val="22"/>
        </w:rPr>
        <w:t>e</w:t>
      </w:r>
      <w:r w:rsidRPr="00447CDA">
        <w:rPr>
          <w:rFonts w:ascii="Times New Roman" w:hAnsi="Times New Roman" w:cs="Times New Roman"/>
          <w:i/>
          <w:iCs/>
          <w:sz w:val="22"/>
          <w:szCs w:val="22"/>
        </w:rPr>
        <w:t>k</w:t>
      </w:r>
      <w:r w:rsidR="00AB3B83">
        <w:rPr>
          <w:rFonts w:ascii="Times New Roman" w:hAnsi="Times New Roman" w:cs="Times New Roman"/>
          <w:i/>
          <w:iCs/>
          <w:sz w:val="22"/>
          <w:szCs w:val="22"/>
        </w:rPr>
        <w:t xml:space="preserve"> o płatność</w:t>
      </w:r>
      <w:r w:rsidR="00E266DE">
        <w:rPr>
          <w:rFonts w:ascii="Times New Roman" w:hAnsi="Times New Roman" w:cs="Times New Roman"/>
          <w:sz w:val="22"/>
          <w:szCs w:val="22"/>
        </w:rPr>
        <w:t xml:space="preserve"> w</w:t>
      </w:r>
      <w:r w:rsidR="00AA1B0B">
        <w:rPr>
          <w:rFonts w:ascii="Times New Roman" w:hAnsi="Times New Roman" w:cs="Times New Roman"/>
          <w:sz w:val="22"/>
          <w:szCs w:val="22"/>
        </w:rPr>
        <w:t xml:space="preserve"> </w:t>
      </w:r>
      <w:r w:rsidR="000B2B2B">
        <w:rPr>
          <w:rFonts w:ascii="Times New Roman" w:hAnsi="Times New Roman" w:cs="Times New Roman"/>
          <w:sz w:val="22"/>
          <w:szCs w:val="22"/>
        </w:rPr>
        <w:t>trybie półrocznym</w:t>
      </w:r>
      <w:r w:rsidRPr="00447CDA">
        <w:rPr>
          <w:rFonts w:ascii="Times New Roman" w:hAnsi="Times New Roman" w:cs="Times New Roman"/>
          <w:sz w:val="22"/>
          <w:szCs w:val="22"/>
        </w:rPr>
        <w:t xml:space="preserve">, </w:t>
      </w:r>
      <w:r w:rsidR="00E36D03">
        <w:rPr>
          <w:rFonts w:ascii="Times New Roman" w:hAnsi="Times New Roman" w:cs="Times New Roman"/>
          <w:sz w:val="22"/>
          <w:szCs w:val="22"/>
        </w:rPr>
        <w:br/>
      </w:r>
      <w:r w:rsidRPr="00447CDA">
        <w:rPr>
          <w:rFonts w:ascii="Times New Roman" w:hAnsi="Times New Roman" w:cs="Times New Roman"/>
          <w:sz w:val="22"/>
          <w:szCs w:val="22"/>
        </w:rPr>
        <w:t xml:space="preserve">w terminie do 10 dnia miesiąca po upływie </w:t>
      </w:r>
      <w:r w:rsidR="000B2B2B">
        <w:rPr>
          <w:rFonts w:ascii="Times New Roman" w:hAnsi="Times New Roman" w:cs="Times New Roman"/>
          <w:sz w:val="22"/>
          <w:szCs w:val="22"/>
        </w:rPr>
        <w:t>półrocza</w:t>
      </w:r>
      <w:r w:rsidRPr="00447CDA">
        <w:rPr>
          <w:rFonts w:ascii="Times New Roman" w:hAnsi="Times New Roman" w:cs="Times New Roman"/>
          <w:sz w:val="22"/>
          <w:szCs w:val="22"/>
        </w:rPr>
        <w:t xml:space="preserve"> również w przypadku, gdy Beneficjent nie poniósł w okresie rozliczeniowym wydatków na realizację Projektu. </w:t>
      </w:r>
    </w:p>
    <w:p w:rsidR="00504AC2" w:rsidRDefault="00504AC2" w:rsidP="00843593">
      <w:pPr>
        <w:pStyle w:val="Default"/>
        <w:keepNex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10</w:t>
      </w:r>
    </w:p>
    <w:p w:rsidR="00504AC2" w:rsidRDefault="005C6386" w:rsidP="00504AC2">
      <w:pPr>
        <w:pStyle w:val="Default"/>
        <w:keepNext/>
        <w:jc w:val="center"/>
        <w:rPr>
          <w:rFonts w:ascii="Times New Roman" w:hAnsi="Times New Roman" w:cs="Times New Roman"/>
          <w:sz w:val="22"/>
          <w:szCs w:val="22"/>
        </w:rPr>
      </w:pPr>
      <w:r w:rsidRPr="00447CDA">
        <w:rPr>
          <w:rFonts w:ascii="Times New Roman" w:hAnsi="Times New Roman" w:cs="Times New Roman"/>
          <w:b/>
          <w:bCs/>
          <w:sz w:val="22"/>
          <w:szCs w:val="22"/>
        </w:rPr>
        <w:t>Płatność końcowa</w:t>
      </w:r>
    </w:p>
    <w:p w:rsidR="00504AC2" w:rsidRDefault="00504AC2" w:rsidP="00504AC2">
      <w:pPr>
        <w:pStyle w:val="Default"/>
        <w:keepNext/>
        <w:jc w:val="both"/>
        <w:rPr>
          <w:rFonts w:ascii="Times New Roman" w:hAnsi="Times New Roman" w:cs="Times New Roman"/>
          <w:sz w:val="22"/>
          <w:szCs w:val="22"/>
        </w:rPr>
      </w:pPr>
    </w:p>
    <w:p w:rsidR="00E266DE"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Beneficjent rozlicza całość udzielonego</w:t>
      </w:r>
      <w:r w:rsidR="0082109B">
        <w:rPr>
          <w:rFonts w:ascii="Times New Roman" w:hAnsi="Times New Roman" w:cs="Times New Roman"/>
          <w:sz w:val="22"/>
          <w:szCs w:val="22"/>
        </w:rPr>
        <w:t xml:space="preserve"> Dofinansowania w terminie do 15</w:t>
      </w:r>
      <w:r>
        <w:rPr>
          <w:rFonts w:ascii="Times New Roman" w:hAnsi="Times New Roman" w:cs="Times New Roman"/>
          <w:sz w:val="22"/>
          <w:szCs w:val="22"/>
        </w:rPr>
        <w:t xml:space="preserve"> dni od dnia finansowego zakończenia realizacji Projektu, składając w tym terminie </w:t>
      </w:r>
      <w:r w:rsidRPr="00065FF1">
        <w:rPr>
          <w:rFonts w:ascii="Times New Roman" w:hAnsi="Times New Roman" w:cs="Times New Roman"/>
          <w:i/>
          <w:sz w:val="22"/>
          <w:szCs w:val="22"/>
        </w:rPr>
        <w:t>Wniosek o płatność końcową</w:t>
      </w:r>
      <w:r w:rsidR="000B2B2B" w:rsidRPr="00E266DE">
        <w:rPr>
          <w:rFonts w:ascii="Times New Roman" w:hAnsi="Times New Roman" w:cs="Times New Roman"/>
          <w:sz w:val="22"/>
          <w:szCs w:val="22"/>
        </w:rPr>
        <w:t>.</w:t>
      </w:r>
    </w:p>
    <w:p w:rsidR="005C6386"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 xml:space="preserve">W przypadku Projektów, których finansowa realizacja zakończyła się przed podjęciem </w:t>
      </w:r>
      <w:r w:rsidR="001E6068">
        <w:rPr>
          <w:rFonts w:ascii="Times New Roman" w:hAnsi="Times New Roman" w:cs="Times New Roman"/>
          <w:sz w:val="22"/>
          <w:szCs w:val="22"/>
        </w:rPr>
        <w:t>u</w:t>
      </w:r>
      <w:r>
        <w:rPr>
          <w:rFonts w:ascii="Times New Roman" w:hAnsi="Times New Roman" w:cs="Times New Roman"/>
          <w:sz w:val="22"/>
          <w:szCs w:val="22"/>
        </w:rPr>
        <w:t xml:space="preserve">chwały, termin, o którym mowa w ust. 1, liczy się od dnia podjęcia </w:t>
      </w:r>
      <w:r w:rsidR="001E6068">
        <w:rPr>
          <w:rFonts w:ascii="Times New Roman" w:hAnsi="Times New Roman" w:cs="Times New Roman"/>
          <w:sz w:val="22"/>
          <w:szCs w:val="22"/>
        </w:rPr>
        <w:t>u</w:t>
      </w:r>
      <w:r>
        <w:rPr>
          <w:rFonts w:ascii="Times New Roman" w:hAnsi="Times New Roman" w:cs="Times New Roman"/>
          <w:sz w:val="22"/>
          <w:szCs w:val="22"/>
        </w:rPr>
        <w:t>ch</w:t>
      </w:r>
      <w:r w:rsidR="003122E8" w:rsidRPr="003122E8">
        <w:rPr>
          <w:rFonts w:ascii="Times New Roman" w:hAnsi="Times New Roman" w:cs="Times New Roman"/>
          <w:sz w:val="22"/>
          <w:szCs w:val="22"/>
        </w:rPr>
        <w:t>wały.</w:t>
      </w:r>
    </w:p>
    <w:p w:rsidR="005C6386"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 xml:space="preserve">Dofinansowanie w ramach płatności końcowej </w:t>
      </w:r>
      <w:r w:rsidR="007017AF">
        <w:rPr>
          <w:rFonts w:ascii="Times New Roman" w:hAnsi="Times New Roman" w:cs="Times New Roman"/>
          <w:sz w:val="22"/>
          <w:szCs w:val="22"/>
        </w:rPr>
        <w:t>wypłaca się</w:t>
      </w:r>
      <w:r>
        <w:rPr>
          <w:rFonts w:ascii="Times New Roman" w:hAnsi="Times New Roman" w:cs="Times New Roman"/>
          <w:sz w:val="22"/>
          <w:szCs w:val="22"/>
        </w:rPr>
        <w:t xml:space="preserve"> Beneficjentowi po:</w:t>
      </w:r>
    </w:p>
    <w:p w:rsidR="003122E8" w:rsidRPr="003122E8" w:rsidRDefault="003122E8" w:rsidP="003122E8">
      <w:pPr>
        <w:numPr>
          <w:ilvl w:val="1"/>
          <w:numId w:val="44"/>
        </w:numPr>
        <w:tabs>
          <w:tab w:val="clear" w:pos="1440"/>
          <w:tab w:val="num" w:pos="993"/>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zatwierdzeniu przez MJWPU </w:t>
      </w:r>
      <w:r w:rsidRPr="003122E8">
        <w:rPr>
          <w:rFonts w:ascii="Times New Roman" w:hAnsi="Times New Roman"/>
          <w:i/>
          <w:iCs/>
        </w:rPr>
        <w:t>Wniosku o płatność,</w:t>
      </w:r>
      <w:r w:rsidRPr="003122E8">
        <w:rPr>
          <w:rFonts w:ascii="Times New Roman" w:hAnsi="Times New Roman"/>
        </w:rPr>
        <w:t xml:space="preserve"> obejmującego kwotę płatności końcowej oraz poświadczeniu wysokości i prawidłowości ujętych w nim wydatków;</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przez MJWPU wizyty monitorującej lub kontroli na miejscu realizacji Projektu, lub kontroli na dokumentach prawidłowości realizacji zamówień publicznych, o</w:t>
      </w:r>
      <w:r w:rsidR="00054D90">
        <w:rPr>
          <w:rFonts w:ascii="Times New Roman" w:hAnsi="Times New Roman"/>
        </w:rPr>
        <w:t> </w:t>
      </w:r>
      <w:r w:rsidRPr="003122E8">
        <w:rPr>
          <w:rFonts w:ascii="Times New Roman" w:hAnsi="Times New Roman"/>
        </w:rPr>
        <w:t>ile Projekt zostanie wytypowany do takiej wizyty/kontroli zgodnie z metodologią zatwierdzoną przez IZ;</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kontroli doraźnej Projektu – o ile zaistnieją przesłanki jej przeprowadzenia;</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kontroli na zakończenie realizacji Projektu na wszystkich dokumentach złożonych przez Beneficjenta w ramach realizowanego Projektu;</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potwierdzeniu przez MJWPU prawidłowej realizacji Projektu </w:t>
      </w:r>
      <w:r w:rsidR="00AB3B83">
        <w:rPr>
          <w:rFonts w:ascii="Times New Roman" w:hAnsi="Times New Roman"/>
        </w:rPr>
        <w:t>i</w:t>
      </w:r>
      <w:r w:rsidRPr="003122E8">
        <w:rPr>
          <w:rFonts w:ascii="Times New Roman" w:hAnsi="Times New Roman"/>
        </w:rPr>
        <w:t xml:space="preserve"> usunięciu </w:t>
      </w:r>
      <w:r w:rsidR="00AB3B83">
        <w:rPr>
          <w:rFonts w:ascii="Times New Roman" w:hAnsi="Times New Roman"/>
        </w:rPr>
        <w:t xml:space="preserve">ewentualnych </w:t>
      </w:r>
      <w:r w:rsidRPr="003122E8">
        <w:rPr>
          <w:rFonts w:ascii="Times New Roman" w:hAnsi="Times New Roman"/>
        </w:rPr>
        <w:t>nieprawidłowości.</w:t>
      </w:r>
    </w:p>
    <w:p w:rsidR="005C6386" w:rsidRPr="00447CDA" w:rsidRDefault="005C6386" w:rsidP="00E23BA8">
      <w:pPr>
        <w:pStyle w:val="Default"/>
        <w:numPr>
          <w:ilvl w:val="3"/>
          <w:numId w:val="25"/>
        </w:numPr>
        <w:jc w:val="both"/>
        <w:rPr>
          <w:rFonts w:ascii="Times New Roman" w:hAnsi="Times New Roman" w:cs="Times New Roman"/>
          <w:sz w:val="22"/>
          <w:szCs w:val="22"/>
        </w:rPr>
      </w:pPr>
      <w:r w:rsidRPr="00447CDA">
        <w:rPr>
          <w:rFonts w:ascii="Times New Roman" w:hAnsi="Times New Roman" w:cs="Times New Roman"/>
          <w:sz w:val="22"/>
          <w:szCs w:val="22"/>
        </w:rPr>
        <w:t xml:space="preserve">MJWPU, po złożeniu przez Beneficjenta </w:t>
      </w:r>
      <w:r w:rsidR="003122E8" w:rsidRPr="003122E8">
        <w:rPr>
          <w:rFonts w:ascii="Times New Roman" w:hAnsi="Times New Roman" w:cs="Times New Roman"/>
          <w:i/>
          <w:sz w:val="22"/>
          <w:szCs w:val="22"/>
        </w:rPr>
        <w:t>Wniosku o płatność końcową</w:t>
      </w:r>
      <w:r w:rsidRPr="00447CDA">
        <w:rPr>
          <w:rFonts w:ascii="Times New Roman" w:hAnsi="Times New Roman" w:cs="Times New Roman"/>
          <w:sz w:val="22"/>
          <w:szCs w:val="22"/>
        </w:rPr>
        <w:t xml:space="preserve">, przed zatwierdzeniem wypłaty Dofinansowania, dokonuje weryfikacji faktycznej wartości płatności przekazanych na rzecz Beneficjenta. Jeśli wartość przekazanych płatności jest niższa od wartości wynikającej z </w:t>
      </w:r>
      <w:r w:rsidR="007017AF">
        <w:rPr>
          <w:rFonts w:ascii="Times New Roman" w:hAnsi="Times New Roman" w:cs="Times New Roman"/>
          <w:sz w:val="22"/>
          <w:szCs w:val="22"/>
        </w:rPr>
        <w:t>u</w:t>
      </w:r>
      <w:r w:rsidRPr="00447CDA">
        <w:rPr>
          <w:rFonts w:ascii="Times New Roman" w:hAnsi="Times New Roman" w:cs="Times New Roman"/>
          <w:sz w:val="22"/>
          <w:szCs w:val="22"/>
        </w:rPr>
        <w:t xml:space="preserve">chwały, należy dokonać korekty kwoty Dofinansowania w </w:t>
      </w:r>
      <w:r w:rsidR="007017AF">
        <w:rPr>
          <w:rFonts w:ascii="Times New Roman" w:hAnsi="Times New Roman" w:cs="Times New Roman"/>
          <w:sz w:val="22"/>
          <w:szCs w:val="22"/>
        </w:rPr>
        <w:t>u</w:t>
      </w:r>
      <w:r w:rsidRPr="00447CDA">
        <w:rPr>
          <w:rFonts w:ascii="Times New Roman" w:hAnsi="Times New Roman" w:cs="Times New Roman"/>
          <w:sz w:val="22"/>
          <w:szCs w:val="22"/>
        </w:rPr>
        <w:t xml:space="preserve">chwale. </w:t>
      </w:r>
    </w:p>
    <w:p w:rsidR="00330778" w:rsidRPr="00447CDA" w:rsidRDefault="00330778"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lastRenderedPageBreak/>
        <w:t>§ 11</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Nieprawidłowe wykorzystanie Dofinansowania i jego zwrot</w:t>
      </w:r>
    </w:p>
    <w:p w:rsidR="00504AC2" w:rsidRDefault="00504AC2" w:rsidP="00504AC2">
      <w:pPr>
        <w:pStyle w:val="Default"/>
        <w:keepNext/>
        <w:jc w:val="center"/>
        <w:rPr>
          <w:rFonts w:ascii="Times New Roman" w:hAnsi="Times New Roman" w:cs="Times New Roman"/>
          <w:b/>
          <w:bCs/>
          <w:sz w:val="22"/>
          <w:szCs w:val="22"/>
          <w:highlight w:val="yellow"/>
        </w:rPr>
      </w:pPr>
    </w:p>
    <w:p w:rsidR="00660DA2" w:rsidRPr="00C86B9C" w:rsidRDefault="00660DA2" w:rsidP="00660DA2">
      <w:pPr>
        <w:numPr>
          <w:ilvl w:val="0"/>
          <w:numId w:val="3"/>
        </w:numPr>
        <w:autoSpaceDE w:val="0"/>
        <w:autoSpaceDN w:val="0"/>
        <w:adjustRightInd w:val="0"/>
        <w:spacing w:after="0" w:line="240" w:lineRule="auto"/>
        <w:ind w:left="426" w:hanging="425"/>
        <w:jc w:val="both"/>
        <w:rPr>
          <w:rFonts w:ascii="Times New Roman" w:hAnsi="Times New Roman"/>
        </w:rPr>
      </w:pPr>
      <w:r w:rsidRPr="00C86B9C">
        <w:rPr>
          <w:rFonts w:ascii="Times New Roman" w:hAnsi="Times New Roman"/>
        </w:rPr>
        <w:t xml:space="preserve">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w:t>
      </w:r>
      <w:r w:rsidR="00387553">
        <w:rPr>
          <w:rFonts w:ascii="Times New Roman" w:hAnsi="Times New Roman"/>
        </w:rPr>
        <w:t xml:space="preserve">z dnia 27 sierpnia 2009 r. </w:t>
      </w:r>
      <w:r w:rsidRPr="00C86B9C">
        <w:rPr>
          <w:rFonts w:ascii="Times New Roman" w:hAnsi="Times New Roman"/>
        </w:rPr>
        <w:t>o finansach publicznych, do dnia ich faktycznego zwrotu na wskazany rachunek bankowy.</w:t>
      </w:r>
    </w:p>
    <w:p w:rsidR="00660DA2" w:rsidRDefault="00660DA2" w:rsidP="00660DA2">
      <w:pPr>
        <w:numPr>
          <w:ilvl w:val="0"/>
          <w:numId w:val="3"/>
        </w:numPr>
        <w:autoSpaceDE w:val="0"/>
        <w:autoSpaceDN w:val="0"/>
        <w:adjustRightInd w:val="0"/>
        <w:spacing w:after="0" w:line="240" w:lineRule="auto"/>
        <w:ind w:left="426" w:hanging="425"/>
        <w:jc w:val="both"/>
        <w:rPr>
          <w:rFonts w:ascii="Times New Roman" w:hAnsi="Times New Roman"/>
        </w:rPr>
      </w:pPr>
      <w:r w:rsidRPr="00C86B9C">
        <w:rPr>
          <w:rFonts w:ascii="Times New Roman" w:hAnsi="Times New Roman"/>
        </w:rPr>
        <w:t xml:space="preserve">W sytuacji o której mowa w ust. 1, MJWPU przygotowuje </w:t>
      </w:r>
      <w:r>
        <w:rPr>
          <w:rFonts w:ascii="Times New Roman" w:hAnsi="Times New Roman"/>
        </w:rPr>
        <w:t>stosowną informację</w:t>
      </w:r>
      <w:r w:rsidRPr="00C86B9C">
        <w:rPr>
          <w:rFonts w:ascii="Times New Roman" w:hAnsi="Times New Roman"/>
        </w:rPr>
        <w:t xml:space="preserve"> na posiedzenie Zarządu </w:t>
      </w:r>
      <w:r>
        <w:rPr>
          <w:rFonts w:ascii="Times New Roman" w:hAnsi="Times New Roman"/>
        </w:rPr>
        <w:t>Województwa Mazowieckiego.</w:t>
      </w:r>
    </w:p>
    <w:p w:rsidR="00660DA2" w:rsidRPr="00F95406" w:rsidRDefault="00660DA2" w:rsidP="00660DA2">
      <w:pPr>
        <w:numPr>
          <w:ilvl w:val="0"/>
          <w:numId w:val="3"/>
        </w:numPr>
        <w:autoSpaceDE w:val="0"/>
        <w:autoSpaceDN w:val="0"/>
        <w:adjustRightInd w:val="0"/>
        <w:spacing w:after="0" w:line="240" w:lineRule="auto"/>
        <w:ind w:left="426" w:hanging="425"/>
        <w:jc w:val="both"/>
        <w:rPr>
          <w:rFonts w:ascii="Times New Roman" w:hAnsi="Times New Roman"/>
        </w:rPr>
      </w:pPr>
      <w:r w:rsidRPr="00F95406">
        <w:rPr>
          <w:rFonts w:ascii="Times New Roman" w:hAnsi="Times New Roman"/>
        </w:rPr>
        <w:t>Dokonując zwrotu środków, Beneficjent w tytule przelewu zamieszcza informacje wskazane w § 9 ust. 13.</w:t>
      </w:r>
    </w:p>
    <w:p w:rsidR="00504AC2" w:rsidRDefault="005C6386" w:rsidP="00CC53F5">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12</w:t>
      </w:r>
    </w:p>
    <w:p w:rsidR="00504AC2" w:rsidRDefault="005C6386" w:rsidP="00504AC2">
      <w:pPr>
        <w:pStyle w:val="Default"/>
        <w:keepNext/>
        <w:ind w:left="1418" w:firstLine="709"/>
        <w:rPr>
          <w:rFonts w:ascii="Times New Roman" w:hAnsi="Times New Roman" w:cs="Times New Roman"/>
          <w:b/>
          <w:bCs/>
          <w:sz w:val="22"/>
          <w:szCs w:val="22"/>
        </w:rPr>
      </w:pPr>
      <w:r w:rsidRPr="00447CDA">
        <w:rPr>
          <w:rFonts w:ascii="Times New Roman" w:hAnsi="Times New Roman" w:cs="Times New Roman"/>
          <w:b/>
          <w:bCs/>
          <w:sz w:val="22"/>
          <w:szCs w:val="22"/>
        </w:rPr>
        <w:t xml:space="preserve"> Stosowanie przepisów dotyczących zamówień publicznych</w:t>
      </w:r>
    </w:p>
    <w:p w:rsidR="00504AC2" w:rsidRDefault="00504AC2" w:rsidP="00504AC2">
      <w:pPr>
        <w:pStyle w:val="Default"/>
        <w:keepNext/>
        <w:jc w:val="both"/>
        <w:rPr>
          <w:rFonts w:ascii="Times New Roman" w:hAnsi="Times New Roman" w:cs="Times New Roman"/>
          <w:b/>
          <w:bCs/>
          <w:sz w:val="22"/>
          <w:szCs w:val="22"/>
        </w:rPr>
      </w:pP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Beneficjent, realizując Projekt, stosuje przepisy o zamówieniach publicznych w zakresie, w jakim ustawa z dnia 29 stycznia 2004 r. Prawo zamówień publicznych i prawo unijne mają zastosowanie do Beneficjenta i realizowanego Projektu. W przypadku, gdy ustawodawstwo krajowe pozostaje w</w:t>
      </w:r>
      <w:r w:rsidR="00054D90" w:rsidRPr="00B729F8">
        <w:rPr>
          <w:rFonts w:ascii="Times New Roman" w:hAnsi="Times New Roman"/>
        </w:rPr>
        <w:t> </w:t>
      </w:r>
      <w:r w:rsidRPr="00B729F8">
        <w:rPr>
          <w:rFonts w:ascii="Times New Roman" w:hAnsi="Times New Roman"/>
        </w:rPr>
        <w:t>sprzeczności z przepisami unijnymi dotyczącymi zamówień publicznych stosuje przepisy unijne.</w:t>
      </w: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Beneficjent udostępnia na żądanie MJWPU lub innych upoważnionych organów wszelkie dokumenty dotyczące postępowań o udzielanie zamówień publicznych ich realizacji</w:t>
      </w:r>
      <w:r w:rsidR="008A3A2F" w:rsidRPr="00B729F8">
        <w:rPr>
          <w:rFonts w:ascii="Times New Roman" w:hAnsi="Times New Roman"/>
        </w:rPr>
        <w:t xml:space="preserve"> oraz R</w:t>
      </w:r>
      <w:r w:rsidR="008B293C" w:rsidRPr="00B729F8">
        <w:rPr>
          <w:rFonts w:ascii="Times New Roman" w:hAnsi="Times New Roman"/>
        </w:rPr>
        <w:t>egulamin Komisji Przetargowej</w:t>
      </w:r>
      <w:r w:rsidRPr="00B729F8">
        <w:rPr>
          <w:rFonts w:ascii="Times New Roman" w:hAnsi="Times New Roman"/>
        </w:rPr>
        <w:t>.</w:t>
      </w: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Beneficjent niezwłocznie przekazuje MJWPU informacje o wynikach kontroli przeprowadzonych przez Prezesa Urzędu Zamówień Publicznych oraz wydanych zaleceniach pokontrolnych.</w:t>
      </w: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 xml:space="preserve">Beneficjent przed podjęciem </w:t>
      </w:r>
      <w:r w:rsidR="007017AF" w:rsidRPr="00B729F8">
        <w:rPr>
          <w:rFonts w:ascii="Times New Roman" w:hAnsi="Times New Roman"/>
        </w:rPr>
        <w:t>u</w:t>
      </w:r>
      <w:r w:rsidRPr="00B729F8">
        <w:rPr>
          <w:rFonts w:ascii="Times New Roman" w:hAnsi="Times New Roman"/>
        </w:rPr>
        <w:t xml:space="preserve">chwały, </w:t>
      </w:r>
      <w:r w:rsidRPr="00B729F8">
        <w:rPr>
          <w:rFonts w:ascii="Times New Roman" w:hAnsi="Times New Roman"/>
          <w:spacing w:val="-4"/>
        </w:rPr>
        <w:t xml:space="preserve">stosuje procedury określone w ustawie z dnia 29 stycznia </w:t>
      </w:r>
      <w:r w:rsidRPr="00B729F8">
        <w:rPr>
          <w:rFonts w:ascii="Times New Roman" w:hAnsi="Times New Roman"/>
          <w:spacing w:val="-4"/>
        </w:rPr>
        <w:br/>
        <w:t>2004 r. Prawo zamówień publicznych, opracowuje i przedkłada</w:t>
      </w:r>
      <w:r w:rsidRPr="00B729F8">
        <w:rPr>
          <w:rFonts w:ascii="Times New Roman" w:hAnsi="Times New Roman"/>
        </w:rPr>
        <w:t xml:space="preserve"> MJWPU Harmonogram realizacji zamówień publicznych w ramach Projektu, stanowiący załącznik nr 5 do Zasad.</w:t>
      </w: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Beneficjent jest zobowiązany do aktualizacji harmonogramu</w:t>
      </w:r>
      <w:r w:rsidR="004D765E" w:rsidRPr="00B729F8">
        <w:rPr>
          <w:rFonts w:ascii="Times New Roman" w:hAnsi="Times New Roman"/>
        </w:rPr>
        <w:t>,</w:t>
      </w:r>
      <w:r w:rsidRPr="00B729F8">
        <w:rPr>
          <w:rFonts w:ascii="Times New Roman" w:hAnsi="Times New Roman"/>
        </w:rPr>
        <w:t xml:space="preserve"> o którym mowa w ust. 4 w terminie </w:t>
      </w:r>
      <w:r w:rsidR="00F24734" w:rsidRPr="00B729F8">
        <w:rPr>
          <w:rFonts w:ascii="Times New Roman" w:hAnsi="Times New Roman"/>
        </w:rPr>
        <w:br/>
      </w:r>
      <w:r w:rsidRPr="00B729F8">
        <w:rPr>
          <w:rFonts w:ascii="Times New Roman" w:hAnsi="Times New Roman"/>
        </w:rPr>
        <w:t>do 7 dni od daty zajścia zdarzenia mającego wpływ na informacje zawarte w harmonogramie.</w:t>
      </w:r>
    </w:p>
    <w:p w:rsidR="00B729F8" w:rsidRPr="00B729F8" w:rsidRDefault="005C6386"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 xml:space="preserve">Beneficjent jest zobowiązany skutecznie poinformować MJWPU o wszczęciu postępowania </w:t>
      </w:r>
      <w:r w:rsidR="00A92A24" w:rsidRPr="00B729F8">
        <w:rPr>
          <w:rFonts w:ascii="Times New Roman" w:hAnsi="Times New Roman"/>
        </w:rPr>
        <w:br/>
      </w:r>
      <w:r w:rsidRPr="00B729F8">
        <w:rPr>
          <w:rFonts w:ascii="Times New Roman" w:hAnsi="Times New Roman"/>
        </w:rPr>
        <w:t>nie później niż na 7 dni przed wszczęciem procedury przetargowej.</w:t>
      </w:r>
    </w:p>
    <w:p w:rsidR="00B729F8" w:rsidRPr="00B729F8" w:rsidRDefault="00BA412F"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 xml:space="preserve">Jeżeli Beneficjent podmiotowo lub przedmiotowo nie jest obowiązany do stosowania ustawy Prawo zamówień publicznych lub realizuje zamówienie poniżej progów ustawy </w:t>
      </w:r>
      <w:proofErr w:type="spellStart"/>
      <w:r w:rsidRPr="00B729F8">
        <w:rPr>
          <w:rFonts w:ascii="Times New Roman" w:hAnsi="Times New Roman"/>
        </w:rPr>
        <w:t>Pzp</w:t>
      </w:r>
      <w:proofErr w:type="spellEnd"/>
      <w:r w:rsidRPr="00B729F8">
        <w:rPr>
          <w:rFonts w:ascii="Times New Roman" w:hAnsi="Times New Roman"/>
        </w:rPr>
        <w:t>, zastosowanie ma: Traktat o Funkcjonowaniu Unii Europejskiej (TFUE), Komunikat Wyjaśniający Komisji (Dz. U UE 1.8.2006/C 179/02), dokument Wymierzanie korekt finansowych za naruszenie prawa zamówień publicznych związane z realizacją projektów współfinansowanych ze środków UE, ustawa o</w:t>
      </w:r>
      <w:r w:rsidR="00E46ABA" w:rsidRPr="00B729F8">
        <w:rPr>
          <w:rFonts w:ascii="Times New Roman" w:hAnsi="Times New Roman"/>
        </w:rPr>
        <w:t> </w:t>
      </w:r>
      <w:r w:rsidRPr="00B729F8">
        <w:rPr>
          <w:rFonts w:ascii="Times New Roman" w:hAnsi="Times New Roman"/>
        </w:rPr>
        <w:t>finansach publicznych, ustawa o odpowiedzialności za naruszenia dyscyp</w:t>
      </w:r>
      <w:r w:rsidR="00C40BEE" w:rsidRPr="00B729F8">
        <w:rPr>
          <w:rFonts w:ascii="Times New Roman" w:hAnsi="Times New Roman"/>
        </w:rPr>
        <w:t>liny finansów publicznych.</w:t>
      </w:r>
    </w:p>
    <w:p w:rsidR="00B729F8" w:rsidRPr="00B729F8" w:rsidRDefault="00BA412F"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Jeżeli Beneficjent na podstawie ustawy, o której mowa w ust. 1, jest zwolniony ze stosowania procedur/trybów w niej określonych, przy wyłanianiu wykonawcy dla usług, dostaw lub robót budowlanych w ramach realizowanego Projektu jest zobowiązany dokonać wyboru wykonawcy z</w:t>
      </w:r>
      <w:r w:rsidR="00A57572">
        <w:rPr>
          <w:rFonts w:ascii="Times New Roman" w:hAnsi="Times New Roman"/>
        </w:rPr>
        <w:t> </w:t>
      </w:r>
      <w:r w:rsidRPr="00B729F8">
        <w:rPr>
          <w:rFonts w:ascii="Times New Roman" w:hAnsi="Times New Roman"/>
        </w:rPr>
        <w:t xml:space="preserve">zachowaniem zasady konkurencyjności opisanej w Zasadach kwalifikowania wydatków w ramach Regionalnego Programu Operacyjnego Województwa Mazowieckiego 2007-2013. </w:t>
      </w:r>
    </w:p>
    <w:p w:rsidR="006239D0" w:rsidRPr="00B729F8" w:rsidRDefault="00BA412F" w:rsidP="00B729F8">
      <w:pPr>
        <w:pStyle w:val="Akapitzlist"/>
        <w:numPr>
          <w:ilvl w:val="3"/>
          <w:numId w:val="3"/>
        </w:numPr>
        <w:autoSpaceDE w:val="0"/>
        <w:autoSpaceDN w:val="0"/>
        <w:adjustRightInd w:val="0"/>
        <w:ind w:left="426" w:hanging="426"/>
        <w:jc w:val="both"/>
        <w:rPr>
          <w:rFonts w:ascii="Times New Roman" w:hAnsi="Times New Roman"/>
        </w:rPr>
      </w:pPr>
      <w:r w:rsidRPr="00B729F8">
        <w:rPr>
          <w:rFonts w:ascii="Times New Roman" w:hAnsi="Times New Roman"/>
        </w:rPr>
        <w:t>W przypadku, o którym mowa w ust. 8, Beneficjent jest zobowiązany do przedstawienia na żądanie IZ, MJWPU oraz innych upoważnionych organów lub wskazanych przez nie podmiotów, dokumentów potwierdzających zachowanie zasady konkurencyjności, przy wyłanianiu wykonawcy dla usług, dostaw lub robót budowlany</w:t>
      </w:r>
      <w:r w:rsidR="00C40BEE" w:rsidRPr="00B729F8">
        <w:rPr>
          <w:rFonts w:ascii="Times New Roman" w:hAnsi="Times New Roman"/>
        </w:rPr>
        <w:t>ch w ramach realizowanego Projektu.</w:t>
      </w:r>
    </w:p>
    <w:p w:rsidR="005C6386" w:rsidRPr="006239D0" w:rsidRDefault="005C6386" w:rsidP="006239D0">
      <w:pPr>
        <w:pStyle w:val="Akapitzlist"/>
        <w:numPr>
          <w:ilvl w:val="3"/>
          <w:numId w:val="3"/>
        </w:numPr>
        <w:autoSpaceDE w:val="0"/>
        <w:autoSpaceDN w:val="0"/>
        <w:adjustRightInd w:val="0"/>
        <w:ind w:left="426" w:hanging="426"/>
        <w:jc w:val="both"/>
        <w:rPr>
          <w:rFonts w:ascii="Times New Roman" w:hAnsi="Times New Roman"/>
        </w:rPr>
      </w:pPr>
      <w:r w:rsidRPr="006239D0">
        <w:rPr>
          <w:rFonts w:ascii="Times New Roman" w:hAnsi="Times New Roman"/>
        </w:rPr>
        <w:lastRenderedPageBreak/>
        <w:t>Obowiązki, o których mowa w ust.</w:t>
      </w:r>
      <w:r w:rsidR="00A252D8" w:rsidRPr="006239D0">
        <w:rPr>
          <w:rFonts w:ascii="Times New Roman" w:hAnsi="Times New Roman"/>
        </w:rPr>
        <w:t xml:space="preserve"> </w:t>
      </w:r>
      <w:r w:rsidRPr="006239D0">
        <w:rPr>
          <w:rFonts w:ascii="Times New Roman" w:hAnsi="Times New Roman"/>
        </w:rPr>
        <w:t xml:space="preserve">1 – </w:t>
      </w:r>
      <w:r w:rsidR="00BA412F" w:rsidRPr="006239D0">
        <w:rPr>
          <w:rFonts w:ascii="Times New Roman" w:hAnsi="Times New Roman"/>
        </w:rPr>
        <w:t>9</w:t>
      </w:r>
      <w:r w:rsidRPr="006239D0">
        <w:rPr>
          <w:rFonts w:ascii="Times New Roman" w:hAnsi="Times New Roman"/>
        </w:rPr>
        <w:t>, dotyczą również Partnera</w:t>
      </w:r>
      <w:r w:rsidRPr="00447CDA">
        <w:rPr>
          <w:rStyle w:val="Odwoanieprzypisudolnego"/>
        </w:rPr>
        <w:footnoteReference w:id="27"/>
      </w:r>
      <w:r w:rsidRPr="006239D0">
        <w:rPr>
          <w:rFonts w:ascii="Times New Roman" w:hAnsi="Times New Roman"/>
        </w:rPr>
        <w:t xml:space="preserve"> realizującego Projekt </w:t>
      </w:r>
      <w:r w:rsidRPr="006239D0">
        <w:rPr>
          <w:rFonts w:ascii="Times New Roman" w:hAnsi="Times New Roman"/>
        </w:rPr>
        <w:br/>
        <w:t>w zakresie tej jego części, za realizację której jest odpowiedzialny zgodnie z umową partnerską zawartą z Beneficjentem</w:t>
      </w:r>
      <w:r w:rsidRPr="00447CDA">
        <w:rPr>
          <w:rStyle w:val="Odwoanieprzypisudolnego"/>
        </w:rPr>
        <w:footnoteReference w:id="28"/>
      </w:r>
      <w:r w:rsidRPr="006239D0">
        <w:rPr>
          <w:rFonts w:ascii="Times New Roman" w:hAnsi="Times New Roman"/>
        </w:rPr>
        <w:t xml:space="preserve">. </w:t>
      </w:r>
    </w:p>
    <w:p w:rsidR="005C6386" w:rsidRPr="00447CDA" w:rsidRDefault="005C6386"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13</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Informacja i promocja</w:t>
      </w:r>
    </w:p>
    <w:p w:rsidR="00504AC2" w:rsidRDefault="00504AC2" w:rsidP="00504AC2">
      <w:pPr>
        <w:pStyle w:val="Default"/>
        <w:keepNext/>
        <w:jc w:val="center"/>
        <w:rPr>
          <w:rFonts w:ascii="Times New Roman" w:hAnsi="Times New Roman" w:cs="Times New Roman"/>
          <w:sz w:val="22"/>
          <w:szCs w:val="22"/>
        </w:rPr>
      </w:pPr>
    </w:p>
    <w:p w:rsidR="005C6386" w:rsidRPr="00D67C5E" w:rsidRDefault="003122E8" w:rsidP="005C6386">
      <w:pPr>
        <w:pStyle w:val="Default"/>
        <w:numPr>
          <w:ilvl w:val="3"/>
          <w:numId w:val="27"/>
        </w:numPr>
        <w:jc w:val="both"/>
        <w:rPr>
          <w:rFonts w:ascii="Times New Roman" w:hAnsi="Times New Roman" w:cs="Times New Roman"/>
          <w:sz w:val="22"/>
          <w:szCs w:val="22"/>
        </w:rPr>
      </w:pPr>
      <w:r w:rsidRPr="003122E8">
        <w:rPr>
          <w:rFonts w:ascii="Times New Roman" w:hAnsi="Times New Roman" w:cs="Times New Roman"/>
          <w:sz w:val="22"/>
          <w:szCs w:val="22"/>
        </w:rPr>
        <w:t>Informacj</w:t>
      </w:r>
      <w:r w:rsidR="00A04D6F">
        <w:rPr>
          <w:rFonts w:ascii="Times New Roman" w:hAnsi="Times New Roman" w:cs="Times New Roman"/>
          <w:sz w:val="22"/>
          <w:szCs w:val="22"/>
        </w:rPr>
        <w:t>ę</w:t>
      </w:r>
      <w:r w:rsidRPr="003122E8">
        <w:rPr>
          <w:rFonts w:ascii="Times New Roman" w:hAnsi="Times New Roman" w:cs="Times New Roman"/>
          <w:sz w:val="22"/>
          <w:szCs w:val="22"/>
        </w:rPr>
        <w:t xml:space="preserve"> o Beneficjencie (nazwa Beneficjenta, tytuł Projektu i przyznana kwota Dofinansowania) </w:t>
      </w:r>
      <w:r w:rsidR="00A04D6F">
        <w:rPr>
          <w:rFonts w:ascii="Times New Roman" w:hAnsi="Times New Roman" w:cs="Times New Roman"/>
          <w:sz w:val="22"/>
          <w:szCs w:val="22"/>
        </w:rPr>
        <w:t>zamieszcza się</w:t>
      </w:r>
      <w:r w:rsidRPr="003122E8">
        <w:rPr>
          <w:rFonts w:ascii="Times New Roman" w:hAnsi="Times New Roman" w:cs="Times New Roman"/>
          <w:sz w:val="22"/>
          <w:szCs w:val="22"/>
        </w:rPr>
        <w:t xml:space="preserve"> na stronie internetowej MJWPU.</w:t>
      </w:r>
    </w:p>
    <w:p w:rsidR="005C6386" w:rsidRPr="00447CDA" w:rsidRDefault="005C6386" w:rsidP="005C6386">
      <w:pPr>
        <w:pStyle w:val="Default"/>
        <w:numPr>
          <w:ilvl w:val="3"/>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w:t>
      </w:r>
    </w:p>
    <w:p w:rsidR="005C6386" w:rsidRPr="00447CDA" w:rsidRDefault="005C6386" w:rsidP="005C6386">
      <w:pPr>
        <w:pStyle w:val="Default"/>
        <w:numPr>
          <w:ilvl w:val="4"/>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prowadzi działania informacyjne i promocyjne kierowane do opinii publicznej, informujące </w:t>
      </w:r>
      <w:r w:rsidRPr="00447CDA">
        <w:rPr>
          <w:rFonts w:ascii="Times New Roman" w:hAnsi="Times New Roman" w:cs="Times New Roman"/>
          <w:sz w:val="22"/>
          <w:szCs w:val="22"/>
        </w:rPr>
        <w:br/>
        <w:t>o finansowaniu realizacji Projektu przez Unię Europejską zgodnie z wymogami wskazanymi w</w:t>
      </w:r>
      <w:r w:rsidR="00054D90">
        <w:rPr>
          <w:rFonts w:ascii="Times New Roman" w:hAnsi="Times New Roman" w:cs="Times New Roman"/>
          <w:sz w:val="22"/>
          <w:szCs w:val="22"/>
        </w:rPr>
        <w:t> </w:t>
      </w:r>
      <w:r w:rsidRPr="00447CDA">
        <w:rPr>
          <w:rFonts w:ascii="Times New Roman" w:hAnsi="Times New Roman" w:cs="Times New Roman"/>
          <w:sz w:val="22"/>
          <w:szCs w:val="22"/>
        </w:rPr>
        <w:t xml:space="preserve">Rozporządzeniu Rady (WE) Nr 1083/2006, Rozporządzeniu Komisji (WE) Nr 1828/2006, Rozporządzeniu (WE) Nr 1080/2006 Parlamentu Europejskiego i Rady w zakresie określonym </w:t>
      </w:r>
      <w:r w:rsidR="000D1276">
        <w:rPr>
          <w:rFonts w:ascii="Times New Roman" w:hAnsi="Times New Roman" w:cs="Times New Roman"/>
          <w:sz w:val="22"/>
          <w:szCs w:val="22"/>
        </w:rPr>
        <w:br/>
      </w:r>
      <w:r w:rsidRPr="00447CDA">
        <w:rPr>
          <w:rFonts w:ascii="Times New Roman" w:hAnsi="Times New Roman" w:cs="Times New Roman"/>
          <w:sz w:val="22"/>
          <w:szCs w:val="22"/>
        </w:rPr>
        <w:t xml:space="preserve">we </w:t>
      </w:r>
      <w:r w:rsidRPr="00447CDA">
        <w:rPr>
          <w:rFonts w:ascii="Times New Roman" w:hAnsi="Times New Roman" w:cs="Times New Roman"/>
          <w:i/>
          <w:sz w:val="22"/>
          <w:szCs w:val="22"/>
        </w:rPr>
        <w:t>Wniosku o dofinansowanie Projektu</w:t>
      </w:r>
      <w:r w:rsidRPr="00447CDA">
        <w:rPr>
          <w:rFonts w:ascii="Times New Roman" w:hAnsi="Times New Roman" w:cs="Times New Roman"/>
          <w:sz w:val="22"/>
          <w:szCs w:val="22"/>
        </w:rPr>
        <w:t xml:space="preserve">; </w:t>
      </w:r>
    </w:p>
    <w:p w:rsidR="005C6386" w:rsidRPr="00447CDA" w:rsidRDefault="005C6386" w:rsidP="005C6386">
      <w:pPr>
        <w:pStyle w:val="Default"/>
        <w:numPr>
          <w:ilvl w:val="4"/>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stosuje </w:t>
      </w:r>
      <w:r w:rsidR="00504AC2" w:rsidRPr="00504AC2">
        <w:rPr>
          <w:rFonts w:ascii="Times New Roman" w:hAnsi="Times New Roman" w:cs="Times New Roman"/>
          <w:i/>
          <w:sz w:val="22"/>
          <w:szCs w:val="22"/>
        </w:rPr>
        <w:t xml:space="preserve">Wytyczne dla beneficjentów w zakresie działań </w:t>
      </w:r>
      <w:proofErr w:type="spellStart"/>
      <w:r w:rsidR="00504AC2" w:rsidRPr="00504AC2">
        <w:rPr>
          <w:rFonts w:ascii="Times New Roman" w:hAnsi="Times New Roman" w:cs="Times New Roman"/>
          <w:i/>
          <w:sz w:val="22"/>
          <w:szCs w:val="22"/>
        </w:rPr>
        <w:t>informacyjno</w:t>
      </w:r>
      <w:proofErr w:type="spellEnd"/>
      <w:r w:rsidR="00504AC2" w:rsidRPr="00504AC2">
        <w:rPr>
          <w:rFonts w:ascii="Times New Roman" w:hAnsi="Times New Roman" w:cs="Times New Roman"/>
          <w:i/>
          <w:sz w:val="22"/>
          <w:szCs w:val="22"/>
        </w:rPr>
        <w:t xml:space="preserve"> – promocyjnych w ramach Regionalnego Programu Operacyjnego Województwa Mazowieckiego 2007-2013</w:t>
      </w:r>
      <w:bookmarkStart w:id="3" w:name="_Ref239742558"/>
      <w:r w:rsidRPr="00447CDA">
        <w:rPr>
          <w:rStyle w:val="Odwoanieprzypisudolnego"/>
          <w:sz w:val="22"/>
          <w:szCs w:val="22"/>
        </w:rPr>
        <w:footnoteReference w:id="29"/>
      </w:r>
      <w:bookmarkEnd w:id="3"/>
      <w:r w:rsidRPr="00447CDA">
        <w:rPr>
          <w:rFonts w:ascii="Times New Roman" w:hAnsi="Times New Roman" w:cs="Times New Roman"/>
          <w:sz w:val="22"/>
          <w:szCs w:val="22"/>
        </w:rPr>
        <w:t xml:space="preserve">.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Na potrzeby informacji i promocji EFRR oraz RPO WM, Beneficjent udostępnia MJWPU materiały audio-wizualne, materiały zdjęciowe oraz prezentacje dotyczące Projektu i udziela nieodpłatnie licencji niewyłącznej, obejmującej prawo do korzystania z ww. materiałów.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MJWPU udostępnia Beneficjentowi obowiązujące logotypy do oznaczania Projektu.</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umieszcza obowiązujące logotypy na dokumentach dotyczących Projektu, w tym: materiałach promocyjnych, informacyjnych Projektu oraz wyposażeniu finansowanym w ramach Projektu, zgodnie z wytycznymi, o których mowa w ust. 2.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W przypadku, gdy Beneficjent nie wywiązuje się z obowiązku informacji i promocji, MJWPU może wstrzymać wypłacanie środków Dofinansowania. </w:t>
      </w:r>
    </w:p>
    <w:p w:rsidR="005C6386" w:rsidRPr="00447CDA" w:rsidRDefault="005C6386" w:rsidP="005C6386">
      <w:pPr>
        <w:pStyle w:val="Default"/>
        <w:jc w:val="center"/>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14</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Przechowywanie dokumentacji Projektu</w:t>
      </w:r>
    </w:p>
    <w:p w:rsidR="00504AC2" w:rsidRDefault="00504AC2" w:rsidP="00504AC2">
      <w:pPr>
        <w:pStyle w:val="Default"/>
        <w:keepNext/>
        <w:jc w:val="center"/>
        <w:rPr>
          <w:rFonts w:ascii="Times New Roman" w:hAnsi="Times New Roman" w:cs="Times New Roman"/>
          <w:sz w:val="22"/>
          <w:szCs w:val="22"/>
        </w:rPr>
      </w:pP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wszelką dokumentację związaną z realizacją Projektu </w:t>
      </w:r>
      <w:r w:rsidR="00AB3B83">
        <w:rPr>
          <w:rFonts w:ascii="Times New Roman" w:hAnsi="Times New Roman" w:cs="Times New Roman"/>
          <w:sz w:val="22"/>
          <w:szCs w:val="22"/>
        </w:rPr>
        <w:t xml:space="preserve">do dnia określonego w art. 90 ust. 1 lit. a rozporządzenia ogólnego Rady (WE) nr 1083/2006 </w:t>
      </w:r>
      <w:r w:rsidRPr="00447CDA">
        <w:rPr>
          <w:rFonts w:ascii="Times New Roman" w:hAnsi="Times New Roman" w:cs="Times New Roman"/>
          <w:sz w:val="22"/>
          <w:szCs w:val="22"/>
        </w:rPr>
        <w:t>w swojej siedzibie, z</w:t>
      </w:r>
      <w:r w:rsidR="00AB3B83">
        <w:rPr>
          <w:rFonts w:ascii="Times New Roman" w:hAnsi="Times New Roman" w:cs="Times New Roman"/>
          <w:sz w:val="22"/>
          <w:szCs w:val="22"/>
        </w:rPr>
        <w:t> </w:t>
      </w:r>
      <w:r w:rsidRPr="00447CDA">
        <w:rPr>
          <w:rFonts w:ascii="Times New Roman" w:hAnsi="Times New Roman" w:cs="Times New Roman"/>
          <w:sz w:val="22"/>
          <w:szCs w:val="22"/>
        </w:rPr>
        <w:t>zastrzeżeniem ust. 2 i 3.</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MJWPU może przedłużyć termin, o którym mowa w ust. 1, informując o tym Beneficjenta na piśmie przed upływem tego terminu. </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dokumenty dotyczące udzielonej pomocy publicznej przez 10 lat od dnia Zakończenia realizacji Projektu, ale nie krócej niż do dnia </w:t>
      </w:r>
      <w:r w:rsidR="00AB3B83">
        <w:rPr>
          <w:rFonts w:ascii="Times New Roman" w:hAnsi="Times New Roman" w:cs="Times New Roman"/>
          <w:sz w:val="22"/>
          <w:szCs w:val="22"/>
        </w:rPr>
        <w:t>określonego w art. 90 ust. 1 lit. a rozporządzenia ogólnego Rady (WE) nr 1083/2006</w:t>
      </w:r>
      <w:r w:rsidRPr="00447CDA">
        <w:rPr>
          <w:rFonts w:ascii="Times New Roman" w:hAnsi="Times New Roman" w:cs="Times New Roman"/>
          <w:sz w:val="22"/>
          <w:szCs w:val="22"/>
        </w:rPr>
        <w:t>.</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dokumentację Projektu nawet w przypadku uchylenia </w:t>
      </w:r>
      <w:r w:rsidR="001E6068">
        <w:rPr>
          <w:rFonts w:ascii="Times New Roman" w:hAnsi="Times New Roman" w:cs="Times New Roman"/>
          <w:sz w:val="22"/>
          <w:szCs w:val="22"/>
        </w:rPr>
        <w:t>u</w:t>
      </w:r>
      <w:r w:rsidRPr="00447CDA">
        <w:rPr>
          <w:rFonts w:ascii="Times New Roman" w:hAnsi="Times New Roman" w:cs="Times New Roman"/>
          <w:sz w:val="22"/>
          <w:szCs w:val="22"/>
        </w:rPr>
        <w:t>chwały.</w:t>
      </w:r>
    </w:p>
    <w:p w:rsidR="005C6386" w:rsidRPr="00447CDA" w:rsidRDefault="005C6386" w:rsidP="005C6386">
      <w:pPr>
        <w:pStyle w:val="Default"/>
        <w:numPr>
          <w:ilvl w:val="3"/>
          <w:numId w:val="28"/>
        </w:numPr>
        <w:jc w:val="both"/>
        <w:rPr>
          <w:rFonts w:ascii="Times New Roman" w:hAnsi="Times New Roman" w:cs="Times New Roman"/>
          <w:color w:val="auto"/>
          <w:sz w:val="22"/>
          <w:szCs w:val="22"/>
        </w:rPr>
      </w:pPr>
      <w:r w:rsidRPr="00447CDA">
        <w:rPr>
          <w:rFonts w:ascii="Times New Roman" w:hAnsi="Times New Roman" w:cs="Times New Roman"/>
          <w:sz w:val="22"/>
          <w:szCs w:val="22"/>
        </w:rPr>
        <w:t>Dokumenty przechowuje się w formie oryginałów albo kopii poświadczonych za zgodność z</w:t>
      </w:r>
      <w:r w:rsidR="00BA74AF">
        <w:rPr>
          <w:rFonts w:ascii="Times New Roman" w:hAnsi="Times New Roman" w:cs="Times New Roman"/>
          <w:sz w:val="22"/>
          <w:szCs w:val="22"/>
        </w:rPr>
        <w:t> </w:t>
      </w:r>
      <w:r w:rsidRPr="00447CDA">
        <w:rPr>
          <w:rFonts w:ascii="Times New Roman" w:hAnsi="Times New Roman" w:cs="Times New Roman"/>
          <w:color w:val="auto"/>
          <w:sz w:val="22"/>
          <w:szCs w:val="22"/>
        </w:rPr>
        <w:t xml:space="preserve">oryginałem oraz na powszechnie uznawanych nośnikach danych. </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color w:val="auto"/>
          <w:sz w:val="22"/>
          <w:szCs w:val="22"/>
        </w:rPr>
        <w:t>W przypadku zmiany miejsca przechowywania dokumentów związanych z realizacją Projektu, jak również w przypadku zawieszenia, zaprzestania lub likwidacji przez Beneficjenta działalności, przed upływem terminu, o którym mowa w ust. 1</w:t>
      </w:r>
      <w:r w:rsidR="004D765E">
        <w:rPr>
          <w:rFonts w:ascii="Times New Roman" w:hAnsi="Times New Roman" w:cs="Times New Roman"/>
          <w:color w:val="auto"/>
          <w:sz w:val="22"/>
          <w:szCs w:val="22"/>
        </w:rPr>
        <w:t>-</w:t>
      </w:r>
      <w:r w:rsidRPr="00447CDA">
        <w:rPr>
          <w:rFonts w:ascii="Times New Roman" w:hAnsi="Times New Roman" w:cs="Times New Roman"/>
          <w:color w:val="auto"/>
          <w:sz w:val="22"/>
          <w:szCs w:val="22"/>
        </w:rPr>
        <w:t>3, Beneficjen</w:t>
      </w:r>
      <w:r w:rsidR="00AB3F17">
        <w:rPr>
          <w:rFonts w:ascii="Times New Roman" w:hAnsi="Times New Roman" w:cs="Times New Roman"/>
          <w:color w:val="auto"/>
          <w:sz w:val="22"/>
          <w:szCs w:val="22"/>
        </w:rPr>
        <w:t>t</w:t>
      </w:r>
      <w:r w:rsidR="004D765E">
        <w:rPr>
          <w:rFonts w:ascii="Times New Roman" w:hAnsi="Times New Roman" w:cs="Times New Roman"/>
          <w:color w:val="auto"/>
          <w:sz w:val="22"/>
          <w:szCs w:val="22"/>
        </w:rPr>
        <w:t xml:space="preserve"> zobowiązuje się do poinformowania </w:t>
      </w:r>
      <w:r w:rsidRPr="00447CDA">
        <w:rPr>
          <w:rFonts w:ascii="Times New Roman" w:hAnsi="Times New Roman" w:cs="Times New Roman"/>
          <w:color w:val="auto"/>
          <w:sz w:val="22"/>
          <w:szCs w:val="22"/>
        </w:rPr>
        <w:lastRenderedPageBreak/>
        <w:t xml:space="preserve">MJWPU </w:t>
      </w:r>
      <w:r w:rsidR="004D765E">
        <w:rPr>
          <w:rFonts w:ascii="Times New Roman" w:hAnsi="Times New Roman" w:cs="Times New Roman"/>
          <w:color w:val="auto"/>
          <w:sz w:val="22"/>
          <w:szCs w:val="22"/>
        </w:rPr>
        <w:t xml:space="preserve">z zachowaniem formy pisemnej o zawieszeniu, zaprzestaniu lub likwidacji prowadzonej przez niego działalności, z jednoczesnym wskazaniem </w:t>
      </w:r>
      <w:r w:rsidR="00AB3F17">
        <w:rPr>
          <w:rFonts w:ascii="Times New Roman" w:hAnsi="Times New Roman" w:cs="Times New Roman"/>
          <w:color w:val="auto"/>
          <w:sz w:val="22"/>
          <w:szCs w:val="22"/>
        </w:rPr>
        <w:t xml:space="preserve">nowego miejsca przechowywania, </w:t>
      </w:r>
      <w:r w:rsidRPr="00447CDA">
        <w:rPr>
          <w:rFonts w:ascii="Times New Roman" w:hAnsi="Times New Roman" w:cs="Times New Roman"/>
          <w:color w:val="auto"/>
          <w:sz w:val="22"/>
          <w:szCs w:val="22"/>
        </w:rPr>
        <w:t>w terminie 14 dni</w:t>
      </w:r>
      <w:r w:rsidR="00AB3F17">
        <w:rPr>
          <w:rFonts w:ascii="Times New Roman" w:hAnsi="Times New Roman" w:cs="Times New Roman"/>
          <w:sz w:val="22"/>
          <w:szCs w:val="22"/>
        </w:rPr>
        <w:t xml:space="preserve"> od dnia zaistnienia ww. zdarzenia</w:t>
      </w:r>
      <w:r w:rsidRPr="00447CDA">
        <w:rPr>
          <w:rFonts w:ascii="Times New Roman" w:hAnsi="Times New Roman" w:cs="Times New Roman"/>
          <w:sz w:val="22"/>
          <w:szCs w:val="22"/>
        </w:rPr>
        <w:t>.</w:t>
      </w:r>
    </w:p>
    <w:p w:rsidR="003122E8" w:rsidRDefault="003122E8" w:rsidP="00740045">
      <w:pPr>
        <w:pStyle w:val="Default"/>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15</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Monitorowanie realizacji Projektu</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5C6386" w:rsidP="005C6386">
      <w:pPr>
        <w:numPr>
          <w:ilvl w:val="0"/>
          <w:numId w:val="15"/>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 xml:space="preserve">monitoruje na bieżąco przebieg realizacji Projektu oraz informuje MJWPU </w:t>
      </w:r>
      <w:r w:rsidRPr="00447CDA">
        <w:rPr>
          <w:rFonts w:ascii="Times New Roman" w:hAnsi="Times New Roman"/>
        </w:rPr>
        <w:br/>
        <w:t>o wszelkich przesłankach, które mogą mieć wpływ na zaprzestanie realizacji Projektu;</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 xml:space="preserve">dokonuje pomiaru wartości wskaźników osiąganych w wyniku realizacji Projektu, zgodnie </w:t>
      </w:r>
      <w:r w:rsidR="00A92A24">
        <w:rPr>
          <w:rFonts w:ascii="Times New Roman" w:hAnsi="Times New Roman"/>
        </w:rPr>
        <w:br/>
      </w:r>
      <w:r w:rsidRPr="00447CDA">
        <w:rPr>
          <w:rFonts w:ascii="Times New Roman" w:hAnsi="Times New Roman"/>
        </w:rPr>
        <w:t xml:space="preserve">ze wskaźnikami monitoringowymi zamieszczonymi we </w:t>
      </w:r>
      <w:r w:rsidRPr="00447CDA">
        <w:rPr>
          <w:rFonts w:ascii="Times New Roman" w:hAnsi="Times New Roman"/>
          <w:i/>
        </w:rPr>
        <w:t>Wniosku o dofinansowanie Projektu</w:t>
      </w:r>
      <w:r w:rsidRPr="00447CDA">
        <w:rPr>
          <w:rFonts w:ascii="Times New Roman" w:hAnsi="Times New Roman"/>
        </w:rPr>
        <w:t>;</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umożliwia przeprowadzanie przez MJWPU wizyt monitorujących realizację Projektu;</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color w:val="000000"/>
        </w:rPr>
        <w:t xml:space="preserve">w trakcie realizacji Projektu oraz po jego zakończeniu </w:t>
      </w:r>
      <w:r w:rsidRPr="00447CDA">
        <w:rPr>
          <w:rFonts w:ascii="Times New Roman" w:hAnsi="Times New Roman"/>
        </w:rPr>
        <w:t>w okresie 3 lat od</w:t>
      </w:r>
      <w:r w:rsidRPr="00447CDA">
        <w:rPr>
          <w:rFonts w:ascii="Times New Roman" w:hAnsi="Times New Roman"/>
          <w:color w:val="000000"/>
        </w:rPr>
        <w:t xml:space="preserve"> zamknięcia RPO WM, Beneficjent współpracuje z podmiotami upoważnionymi przez MJWPU, IZ i innymi uprawnionymi podmiotami do przeprowadzania ewaluacji Projektu</w:t>
      </w:r>
      <w:r w:rsidRPr="00447CDA">
        <w:rPr>
          <w:rFonts w:ascii="Times New Roman" w:hAnsi="Times New Roman"/>
        </w:rPr>
        <w:t xml:space="preserve">. </w:t>
      </w:r>
      <w:r w:rsidRPr="00447CDA">
        <w:rPr>
          <w:rFonts w:ascii="Times New Roman" w:hAnsi="Times New Roman"/>
          <w:color w:val="000000"/>
        </w:rPr>
        <w:t xml:space="preserve">W szczególności </w:t>
      </w:r>
      <w:r w:rsidRPr="00447CDA">
        <w:rPr>
          <w:rFonts w:ascii="Times New Roman" w:hAnsi="Times New Roman"/>
          <w:color w:val="000000"/>
        </w:rPr>
        <w:br/>
        <w:t xml:space="preserve">z </w:t>
      </w:r>
      <w:proofErr w:type="spellStart"/>
      <w:r w:rsidRPr="00447CDA">
        <w:rPr>
          <w:rFonts w:ascii="Times New Roman" w:hAnsi="Times New Roman"/>
        </w:rPr>
        <w:t>ewaluatorami</w:t>
      </w:r>
      <w:proofErr w:type="spellEnd"/>
      <w:r w:rsidRPr="00447CDA">
        <w:rPr>
          <w:rFonts w:ascii="Times New Roman" w:hAnsi="Times New Roman"/>
        </w:rPr>
        <w:t xml:space="preserve"> zewnętrznymi, prowadzącymi badania, którym </w:t>
      </w:r>
      <w:r w:rsidRPr="00447CDA">
        <w:rPr>
          <w:rFonts w:ascii="Times New Roman" w:hAnsi="Times New Roman"/>
          <w:color w:val="000000"/>
        </w:rPr>
        <w:t>przekazuje wszelkie informacje dotyczące Projektu we wskazanym zakresie;</w:t>
      </w:r>
    </w:p>
    <w:p w:rsidR="005C6386" w:rsidRPr="00910E4C" w:rsidRDefault="005C6386" w:rsidP="00910E4C">
      <w:pPr>
        <w:numPr>
          <w:ilvl w:val="0"/>
          <w:numId w:val="10"/>
        </w:numPr>
        <w:spacing w:after="0" w:line="240" w:lineRule="auto"/>
        <w:jc w:val="both"/>
        <w:rPr>
          <w:rFonts w:ascii="Times New Roman" w:hAnsi="Times New Roman"/>
        </w:rPr>
      </w:pPr>
      <w:r w:rsidRPr="00447CDA">
        <w:rPr>
          <w:rFonts w:ascii="Times New Roman" w:hAnsi="Times New Roman"/>
          <w:color w:val="000000"/>
        </w:rPr>
        <w:t>uczestniczy w wywiadach lub ankietach oraz badaniach ewaluacyjnych przeprowadzanych innymi metodami badawczymi.</w:t>
      </w:r>
    </w:p>
    <w:p w:rsidR="005C6386" w:rsidRPr="00447CDA" w:rsidRDefault="005C6386" w:rsidP="005C6386">
      <w:pPr>
        <w:numPr>
          <w:ilvl w:val="0"/>
          <w:numId w:val="5"/>
        </w:numPr>
        <w:tabs>
          <w:tab w:val="num" w:pos="567"/>
        </w:tabs>
        <w:spacing w:after="0" w:line="240" w:lineRule="auto"/>
        <w:jc w:val="both"/>
        <w:rPr>
          <w:rFonts w:ascii="Times New Roman" w:hAnsi="Times New Roman"/>
        </w:rPr>
      </w:pPr>
      <w:r w:rsidRPr="00447CDA">
        <w:rPr>
          <w:rFonts w:ascii="Times New Roman" w:hAnsi="Times New Roman"/>
        </w:rPr>
        <w:t>Beneficjent przekazuje w terminie określanym przez MJWPU i na żądanie MJWPU wszelkie dokumenty służące monitorowaniu postępów realizacji Projektu.</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Beneficjent pisemnie informuje MJWPU o każdorazowym wzroście całkowitego kosztu realizacji projektu zarówno w zakresie wydatków kwalifikowalnych</w:t>
      </w:r>
      <w:r w:rsidR="000D7DBB">
        <w:rPr>
          <w:rFonts w:ascii="Times New Roman" w:hAnsi="Times New Roman"/>
        </w:rPr>
        <w:t>,</w:t>
      </w:r>
      <w:r w:rsidRPr="003122E8">
        <w:rPr>
          <w:rFonts w:ascii="Times New Roman" w:hAnsi="Times New Roman"/>
        </w:rPr>
        <w:t xml:space="preserve"> jak i niekwalifikowa</w:t>
      </w:r>
      <w:r w:rsidR="0059116F">
        <w:rPr>
          <w:rFonts w:ascii="Times New Roman" w:hAnsi="Times New Roman"/>
        </w:rPr>
        <w:t>l</w:t>
      </w:r>
      <w:r w:rsidRPr="003122E8">
        <w:rPr>
          <w:rFonts w:ascii="Times New Roman" w:hAnsi="Times New Roman"/>
        </w:rPr>
        <w:t>nych, w celu umożliwieni</w:t>
      </w:r>
      <w:r w:rsidR="000F6F53">
        <w:rPr>
          <w:rFonts w:ascii="Times New Roman" w:hAnsi="Times New Roman"/>
        </w:rPr>
        <w:t>a MJWPU monitorowania P</w:t>
      </w:r>
      <w:r w:rsidRPr="003122E8">
        <w:rPr>
          <w:rFonts w:ascii="Times New Roman" w:hAnsi="Times New Roman"/>
        </w:rPr>
        <w:t xml:space="preserve">rojektu pod kątem wtórnej identyfikacji </w:t>
      </w:r>
      <w:r w:rsidR="000F6F53">
        <w:rPr>
          <w:rFonts w:ascii="Times New Roman" w:hAnsi="Times New Roman"/>
        </w:rPr>
        <w:t>D</w:t>
      </w:r>
      <w:r w:rsidRPr="003122E8">
        <w:rPr>
          <w:rFonts w:ascii="Times New Roman" w:hAnsi="Times New Roman"/>
        </w:rPr>
        <w:t>użego projektu w</w:t>
      </w:r>
      <w:r w:rsidR="00046190">
        <w:rPr>
          <w:rFonts w:ascii="Times New Roman" w:hAnsi="Times New Roman"/>
        </w:rPr>
        <w:t> </w:t>
      </w:r>
      <w:r w:rsidRPr="003122E8">
        <w:rPr>
          <w:rFonts w:ascii="Times New Roman" w:hAnsi="Times New Roman"/>
        </w:rPr>
        <w:t>rozumieniu art. 39 Rozporządzenia Rady (WE) nr 1083/2006.</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W przypadku, gdy Beneficjent nie poniósł w danym okresie sprawozdawczym wydatków kwalifikowalnych, składa </w:t>
      </w:r>
      <w:r w:rsidRPr="003122E8">
        <w:rPr>
          <w:rFonts w:ascii="Times New Roman" w:hAnsi="Times New Roman"/>
          <w:i/>
        </w:rPr>
        <w:t>Wniosek</w:t>
      </w:r>
      <w:r w:rsidRPr="003122E8">
        <w:rPr>
          <w:rFonts w:ascii="Times New Roman" w:hAnsi="Times New Roman"/>
        </w:rPr>
        <w:t xml:space="preserve"> w terminach wynikających z § 9 ust. 1</w:t>
      </w:r>
      <w:r w:rsidR="00161667">
        <w:rPr>
          <w:rFonts w:ascii="Times New Roman" w:hAnsi="Times New Roman"/>
        </w:rPr>
        <w:t>6</w:t>
      </w:r>
      <w:r w:rsidRPr="003122E8">
        <w:rPr>
          <w:rFonts w:ascii="Times New Roman" w:hAnsi="Times New Roman"/>
        </w:rPr>
        <w:t>, wypełniając go jedynie w</w:t>
      </w:r>
      <w:r w:rsidR="00046190">
        <w:rPr>
          <w:rFonts w:ascii="Times New Roman" w:hAnsi="Times New Roman"/>
        </w:rPr>
        <w:t> </w:t>
      </w:r>
      <w:r w:rsidRPr="003122E8">
        <w:rPr>
          <w:rFonts w:ascii="Times New Roman" w:hAnsi="Times New Roman"/>
        </w:rPr>
        <w:t>części dotycz</w:t>
      </w:r>
      <w:r w:rsidR="00C04BD7">
        <w:rPr>
          <w:rFonts w:ascii="Times New Roman" w:hAnsi="Times New Roman"/>
        </w:rPr>
        <w:t>ącej stanu realizacji Projektu.</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W przypadku stwierdzenia braków formalnych bądź merytorycznych w przekazanych do MJWPU </w:t>
      </w:r>
      <w:r w:rsidRPr="003122E8">
        <w:rPr>
          <w:rFonts w:ascii="Times New Roman" w:hAnsi="Times New Roman"/>
          <w:i/>
        </w:rPr>
        <w:t xml:space="preserve">Wnioskach </w:t>
      </w:r>
      <w:r w:rsidRPr="003122E8">
        <w:rPr>
          <w:rFonts w:ascii="Times New Roman" w:hAnsi="Times New Roman"/>
        </w:rPr>
        <w:t xml:space="preserve">w części sprawozdawczej, Beneficjent przesyła uzupełnione dokumenty w terminie wyznaczonym przez MJWPU. </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Na koniec realizacji </w:t>
      </w:r>
      <w:r w:rsidR="000F6F53">
        <w:rPr>
          <w:rFonts w:ascii="Times New Roman" w:hAnsi="Times New Roman"/>
        </w:rPr>
        <w:t>P</w:t>
      </w:r>
      <w:r w:rsidRPr="003122E8">
        <w:rPr>
          <w:rFonts w:ascii="Times New Roman" w:hAnsi="Times New Roman"/>
        </w:rPr>
        <w:t xml:space="preserve">rojektu Beneficjent jest zobowiązany do aktualizacji wartości wskaźników </w:t>
      </w:r>
      <w:r w:rsidR="00BA412F" w:rsidRPr="00BA412F">
        <w:rPr>
          <w:rFonts w:ascii="Times New Roman" w:hAnsi="Times New Roman"/>
        </w:rPr>
        <w:t>określonych we  Wniosku o dofinansowanie Projektu , nawet tych dla których zakładana wartość docelowa wynosiła „0”.</w:t>
      </w:r>
    </w:p>
    <w:p w:rsidR="005C6386" w:rsidRPr="00447CDA" w:rsidRDefault="005C6386" w:rsidP="00740045">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16</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Kontrola Projektu</w:t>
      </w:r>
    </w:p>
    <w:p w:rsidR="00504AC2" w:rsidRDefault="00504AC2" w:rsidP="00504AC2">
      <w:pPr>
        <w:pStyle w:val="Default"/>
        <w:keepNext/>
        <w:jc w:val="center"/>
        <w:rPr>
          <w:rFonts w:ascii="Times New Roman" w:hAnsi="Times New Roman" w:cs="Times New Roman"/>
          <w:b/>
          <w:bCs/>
          <w:sz w:val="22"/>
          <w:szCs w:val="22"/>
        </w:rPr>
      </w:pPr>
    </w:p>
    <w:p w:rsidR="003122E8" w:rsidRDefault="005C6386" w:rsidP="003122E8">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Beneficjent poddaje się:</w:t>
      </w:r>
      <w:r w:rsidR="003D4E09">
        <w:rPr>
          <w:rFonts w:ascii="Times New Roman" w:hAnsi="Times New Roman"/>
        </w:rPr>
        <w:t xml:space="preserve"> </w:t>
      </w:r>
      <w:r w:rsidRPr="003D4E09">
        <w:rPr>
          <w:rFonts w:ascii="Times New Roman" w:hAnsi="Times New Roman"/>
        </w:rPr>
        <w:t>wizytom monitorującym</w:t>
      </w:r>
      <w:r w:rsidR="003D4E09">
        <w:rPr>
          <w:rFonts w:ascii="Times New Roman" w:hAnsi="Times New Roman"/>
        </w:rPr>
        <w:t xml:space="preserve">, </w:t>
      </w:r>
      <w:r w:rsidRPr="003D4E09">
        <w:rPr>
          <w:rFonts w:ascii="Times New Roman" w:hAnsi="Times New Roman"/>
        </w:rPr>
        <w:t>wizytom weryfikującym wydatki</w:t>
      </w:r>
      <w:r w:rsidR="006D7F40">
        <w:rPr>
          <w:rFonts w:ascii="Times New Roman" w:hAnsi="Times New Roman"/>
        </w:rPr>
        <w:t xml:space="preserve"> lub</w:t>
      </w:r>
      <w:r w:rsidR="00E41C1A">
        <w:rPr>
          <w:rFonts w:ascii="Times New Roman" w:hAnsi="Times New Roman"/>
        </w:rPr>
        <w:t xml:space="preserve"> </w:t>
      </w:r>
      <w:r w:rsidRPr="003D4E09">
        <w:rPr>
          <w:rFonts w:ascii="Times New Roman" w:hAnsi="Times New Roman"/>
        </w:rPr>
        <w:t>kontrol</w:t>
      </w:r>
      <w:r w:rsidR="00E87299">
        <w:rPr>
          <w:rFonts w:ascii="Times New Roman" w:hAnsi="Times New Roman"/>
        </w:rPr>
        <w:t>om</w:t>
      </w:r>
      <w:r w:rsidRPr="003D4E09">
        <w:rPr>
          <w:rFonts w:ascii="Times New Roman" w:hAnsi="Times New Roman"/>
        </w:rPr>
        <w:t xml:space="preserve"> </w:t>
      </w:r>
      <w:r w:rsidR="00CD6FAF">
        <w:rPr>
          <w:rFonts w:ascii="Times New Roman" w:hAnsi="Times New Roman"/>
        </w:rPr>
        <w:t>dokonywan</w:t>
      </w:r>
      <w:r w:rsidR="00E87299">
        <w:rPr>
          <w:rFonts w:ascii="Times New Roman" w:hAnsi="Times New Roman"/>
        </w:rPr>
        <w:t>ym</w:t>
      </w:r>
      <w:r w:rsidR="00CD6FAF">
        <w:rPr>
          <w:rFonts w:ascii="Times New Roman" w:hAnsi="Times New Roman"/>
        </w:rPr>
        <w:t xml:space="preserve"> przez zespoły kontrolujące MJWPU oraz inn</w:t>
      </w:r>
      <w:r w:rsidR="00E87299">
        <w:rPr>
          <w:rFonts w:ascii="Times New Roman" w:hAnsi="Times New Roman"/>
        </w:rPr>
        <w:t>e</w:t>
      </w:r>
      <w:r w:rsidR="00CD6FAF">
        <w:rPr>
          <w:rFonts w:ascii="Times New Roman" w:hAnsi="Times New Roman"/>
        </w:rPr>
        <w:t xml:space="preserve"> podmiot</w:t>
      </w:r>
      <w:r w:rsidR="00E87299">
        <w:rPr>
          <w:rFonts w:ascii="Times New Roman" w:hAnsi="Times New Roman"/>
        </w:rPr>
        <w:t>y</w:t>
      </w:r>
      <w:r w:rsidR="00CD6FAF">
        <w:rPr>
          <w:rFonts w:ascii="Times New Roman" w:hAnsi="Times New Roman"/>
        </w:rPr>
        <w:t xml:space="preserve"> uprawnion</w:t>
      </w:r>
      <w:r w:rsidR="00E87299">
        <w:rPr>
          <w:rFonts w:ascii="Times New Roman" w:hAnsi="Times New Roman"/>
        </w:rPr>
        <w:t>e</w:t>
      </w:r>
      <w:r w:rsidR="00CD6FAF">
        <w:rPr>
          <w:rFonts w:ascii="Times New Roman" w:hAnsi="Times New Roman"/>
        </w:rPr>
        <w:t xml:space="preserve"> do ich przeprowadzania na podstawie odrębnych przepisów, w zakresie realizacji Projektu.</w:t>
      </w:r>
    </w:p>
    <w:p w:rsidR="003122E8" w:rsidRDefault="003122E8" w:rsidP="003122E8">
      <w:pPr>
        <w:numPr>
          <w:ilvl w:val="0"/>
          <w:numId w:val="14"/>
        </w:numPr>
        <w:autoSpaceDE w:val="0"/>
        <w:autoSpaceDN w:val="0"/>
        <w:adjustRightInd w:val="0"/>
        <w:spacing w:after="0" w:line="240" w:lineRule="auto"/>
        <w:jc w:val="both"/>
        <w:rPr>
          <w:rFonts w:ascii="Times New Roman" w:hAnsi="Times New Roman"/>
        </w:rPr>
      </w:pPr>
      <w:r w:rsidRPr="003122E8">
        <w:rPr>
          <w:rFonts w:ascii="Times New Roman" w:hAnsi="Times New Roman"/>
        </w:rPr>
        <w:t>Projekt w szczególności może zostać objęty kontrolami doraźnymi – o ile zaistnieją prz</w:t>
      </w:r>
      <w:r w:rsidR="000F6F53">
        <w:rPr>
          <w:rFonts w:ascii="Times New Roman" w:hAnsi="Times New Roman"/>
        </w:rPr>
        <w:t xml:space="preserve">esłanki ich przeprowadzenia, a </w:t>
      </w:r>
      <w:r w:rsidRPr="003122E8">
        <w:rPr>
          <w:rFonts w:ascii="Times New Roman" w:hAnsi="Times New Roman"/>
        </w:rPr>
        <w:t xml:space="preserve">także wizytami monitorującymi i planowymi kontrolami w miejscu realizacji </w:t>
      </w:r>
      <w:r w:rsidR="00054D90">
        <w:rPr>
          <w:rFonts w:ascii="Times New Roman" w:hAnsi="Times New Roman"/>
        </w:rPr>
        <w:br/>
      </w:r>
      <w:r w:rsidRPr="003122E8">
        <w:rPr>
          <w:rFonts w:ascii="Times New Roman" w:hAnsi="Times New Roman"/>
        </w:rPr>
        <w:t>i w siedzibie Beneficjenta lub na dokumentach</w:t>
      </w:r>
      <w:r w:rsidR="00E87299">
        <w:rPr>
          <w:rFonts w:ascii="Times New Roman" w:hAnsi="Times New Roman"/>
        </w:rPr>
        <w:t>,</w:t>
      </w:r>
      <w:r w:rsidRPr="003122E8">
        <w:rPr>
          <w:rFonts w:ascii="Times New Roman" w:hAnsi="Times New Roman"/>
        </w:rPr>
        <w:t xml:space="preserve"> mającymi na celu ocenę prawidłowości jego realizacji, w szczególno</w:t>
      </w:r>
      <w:r w:rsidR="00BD1F2B" w:rsidRPr="00BD1F2B">
        <w:rPr>
          <w:rFonts w:ascii="Times New Roman" w:hAnsi="Times New Roman"/>
        </w:rPr>
        <w:t>ści w zakresie zgodności z Zasadami</w:t>
      </w:r>
      <w:r w:rsidRPr="003122E8">
        <w:rPr>
          <w:rFonts w:ascii="Times New Roman" w:hAnsi="Times New Roman"/>
        </w:rPr>
        <w:t xml:space="preserve">, przepisami prawa krajowego i unijnego, zasadami Programu oraz w zakresie osiągnięcia zakładanych celów Projektu – o ile Projekt zostanie </w:t>
      </w:r>
      <w:r w:rsidRPr="003122E8">
        <w:rPr>
          <w:rFonts w:ascii="Times New Roman" w:hAnsi="Times New Roman"/>
        </w:rPr>
        <w:lastRenderedPageBreak/>
        <w:t>wytypowany do takiej wizyty/kontroli po przeprowadzeniu analizy ryzyka na podstawie metodologii zatwierdzonej przez IZ.</w:t>
      </w:r>
    </w:p>
    <w:p w:rsidR="005C6386" w:rsidRDefault="005C6386" w:rsidP="005C6386">
      <w:pPr>
        <w:numPr>
          <w:ilvl w:val="0"/>
          <w:numId w:val="14"/>
        </w:numPr>
        <w:tabs>
          <w:tab w:val="left" w:pos="1134"/>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MJWPU może dokonać kontroli na dokumentach, w szczególności w zakresie określonym w </w:t>
      </w:r>
      <w:r w:rsidRPr="00447CDA">
        <w:rPr>
          <w:rFonts w:ascii="Times New Roman" w:hAnsi="Times New Roman"/>
          <w:bCs/>
        </w:rPr>
        <w:t>§</w:t>
      </w:r>
      <w:r w:rsidRPr="00447CDA">
        <w:rPr>
          <w:rFonts w:ascii="Times New Roman" w:hAnsi="Times New Roman"/>
        </w:rPr>
        <w:t>12.</w:t>
      </w:r>
    </w:p>
    <w:p w:rsidR="003122E8" w:rsidRDefault="00F731E8" w:rsidP="003122E8">
      <w:pPr>
        <w:numPr>
          <w:ilvl w:val="0"/>
          <w:numId w:val="14"/>
        </w:numPr>
        <w:tabs>
          <w:tab w:val="left" w:pos="426"/>
        </w:tabs>
        <w:autoSpaceDE w:val="0"/>
        <w:autoSpaceDN w:val="0"/>
        <w:adjustRightInd w:val="0"/>
        <w:spacing w:after="0" w:line="240" w:lineRule="auto"/>
        <w:jc w:val="both"/>
        <w:rPr>
          <w:rFonts w:ascii="Times New Roman" w:hAnsi="Times New Roman"/>
        </w:rPr>
      </w:pPr>
      <w:r w:rsidRPr="00F731E8">
        <w:rPr>
          <w:rFonts w:ascii="Times New Roman" w:hAnsi="Times New Roman"/>
        </w:rPr>
        <w:t>Kontrol</w:t>
      </w:r>
      <w:r w:rsidR="00291051">
        <w:rPr>
          <w:rFonts w:ascii="Times New Roman" w:hAnsi="Times New Roman"/>
        </w:rPr>
        <w:t>ę</w:t>
      </w:r>
      <w:r w:rsidR="00BD1F2B" w:rsidRPr="00F731E8">
        <w:rPr>
          <w:rFonts w:ascii="Times New Roman" w:hAnsi="Times New Roman"/>
        </w:rPr>
        <w:t xml:space="preserve">, </w:t>
      </w:r>
      <w:r w:rsidR="003122E8" w:rsidRPr="003122E8">
        <w:rPr>
          <w:rFonts w:ascii="Times New Roman" w:hAnsi="Times New Roman"/>
        </w:rPr>
        <w:t xml:space="preserve">wizytę monitorującą i weryfikującą wydatki przeprowadza się w każdym miejscu związanym z realizacją Projektu, w tym w siedzibie Beneficjenta/Partnera. Kontrole, wizyty monitorujące i weryfikujące wydatki mogą być przeprowadzane w dowolnym terminie, w trakcie </w:t>
      </w:r>
      <w:r w:rsidR="00054D90">
        <w:rPr>
          <w:rFonts w:ascii="Times New Roman" w:hAnsi="Times New Roman"/>
        </w:rPr>
        <w:br/>
      </w:r>
      <w:r w:rsidR="003122E8" w:rsidRPr="003122E8">
        <w:rPr>
          <w:rFonts w:ascii="Times New Roman" w:hAnsi="Times New Roman"/>
        </w:rPr>
        <w:t xml:space="preserve">i na </w:t>
      </w:r>
      <w:r w:rsidR="00BD1F2B" w:rsidRPr="00F731E8">
        <w:rPr>
          <w:rFonts w:ascii="Times New Roman" w:hAnsi="Times New Roman"/>
        </w:rPr>
        <w:t>Z</w:t>
      </w:r>
      <w:r w:rsidR="003122E8" w:rsidRPr="003122E8">
        <w:rPr>
          <w:rFonts w:ascii="Times New Roman" w:hAnsi="Times New Roman"/>
        </w:rPr>
        <w:t>akończenie realizacji P</w:t>
      </w:r>
      <w:r w:rsidR="00BD1F2B" w:rsidRPr="00F731E8">
        <w:rPr>
          <w:rFonts w:ascii="Times New Roman" w:hAnsi="Times New Roman"/>
        </w:rPr>
        <w:t>rojektu oraz przez okres 5 lat</w:t>
      </w:r>
      <w:r w:rsidR="003122E8" w:rsidRPr="003122E8">
        <w:rPr>
          <w:rFonts w:ascii="Times New Roman" w:hAnsi="Times New Roman"/>
        </w:rPr>
        <w:t xml:space="preserve"> od dnia </w:t>
      </w:r>
      <w:r w:rsidR="00BD1F2B" w:rsidRPr="00F731E8">
        <w:rPr>
          <w:rFonts w:ascii="Times New Roman" w:hAnsi="Times New Roman"/>
        </w:rPr>
        <w:t>Z</w:t>
      </w:r>
      <w:r w:rsidR="003122E8" w:rsidRPr="003122E8">
        <w:rPr>
          <w:rFonts w:ascii="Times New Roman" w:hAnsi="Times New Roman"/>
        </w:rPr>
        <w:t>akończenia realizacji Projektu. Partner podlega kontroli w zakresie realizowanego Projektu na tych samych zasadach co Beneficjent.</w:t>
      </w:r>
    </w:p>
    <w:p w:rsidR="005C6386" w:rsidRPr="00447CDA" w:rsidRDefault="005C6386" w:rsidP="005C6386">
      <w:pPr>
        <w:numPr>
          <w:ilvl w:val="0"/>
          <w:numId w:val="14"/>
        </w:numPr>
        <w:autoSpaceDE w:val="0"/>
        <w:autoSpaceDN w:val="0"/>
        <w:adjustRightInd w:val="0"/>
        <w:spacing w:after="0" w:line="240" w:lineRule="auto"/>
        <w:rPr>
          <w:rFonts w:ascii="Times New Roman" w:hAnsi="Times New Roman"/>
        </w:rPr>
      </w:pPr>
      <w:r w:rsidRPr="00447CDA">
        <w:rPr>
          <w:rFonts w:ascii="Times New Roman" w:hAnsi="Times New Roman"/>
        </w:rPr>
        <w:t>Beneficjent zapewnia zespołom</w:t>
      </w:r>
      <w:r w:rsidR="008C683C">
        <w:rPr>
          <w:rFonts w:ascii="Times New Roman" w:hAnsi="Times New Roman"/>
        </w:rPr>
        <w:t xml:space="preserve"> kontrolującym, monitorującym i weryfikującym wydatki, o których mowa w ust. 1, </w:t>
      </w:r>
      <w:r w:rsidRPr="00447CDA">
        <w:rPr>
          <w:rFonts w:ascii="Times New Roman" w:hAnsi="Times New Roman"/>
        </w:rPr>
        <w:t>w szczególności:</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nieograniczony wgląd we wszystkie dokumenty, w tym dokumenty elektroniczne lub </w:t>
      </w:r>
      <w:r w:rsidR="00BF6A1F">
        <w:rPr>
          <w:rFonts w:ascii="Times New Roman" w:hAnsi="Times New Roman"/>
        </w:rPr>
        <w:t xml:space="preserve">zastrzeżone </w:t>
      </w:r>
      <w:r w:rsidRPr="00447CDA">
        <w:rPr>
          <w:rFonts w:ascii="Times New Roman" w:hAnsi="Times New Roman"/>
        </w:rPr>
        <w:t>związane z realizacją Projektu;</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możliwość tworzenia uwierzytelnionych kopii i odpisów dokumentów;</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nieograniczony dostęp, w szczególności do urządzeń, obiektów, terenów i pomieszczeń, w</w:t>
      </w:r>
      <w:r w:rsidR="00054D90">
        <w:rPr>
          <w:rFonts w:ascii="Times New Roman" w:hAnsi="Times New Roman"/>
        </w:rPr>
        <w:t> </w:t>
      </w:r>
      <w:r w:rsidRPr="00447CDA">
        <w:rPr>
          <w:rFonts w:ascii="Times New Roman" w:hAnsi="Times New Roman"/>
        </w:rPr>
        <w:t>których realizowany jest Projekt oraz do miejsc, gdzie zgromadzona jest dokumentacja dotycząca realizowanego Projektu;</w:t>
      </w:r>
    </w:p>
    <w:p w:rsidR="008C683C"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udzielanie wszelkich wyjaśnień </w:t>
      </w:r>
      <w:r w:rsidR="00751DFE">
        <w:rPr>
          <w:rFonts w:ascii="Times New Roman" w:hAnsi="Times New Roman"/>
        </w:rPr>
        <w:t xml:space="preserve">dotyczących realizacji projektu </w:t>
      </w:r>
      <w:r w:rsidRPr="00447CDA">
        <w:rPr>
          <w:rFonts w:ascii="Times New Roman" w:hAnsi="Times New Roman"/>
        </w:rPr>
        <w:t>w formie pisemnej i ustnej</w:t>
      </w:r>
      <w:r w:rsidR="008C683C">
        <w:rPr>
          <w:rFonts w:ascii="Times New Roman" w:hAnsi="Times New Roman"/>
        </w:rPr>
        <w:t>;</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tworzeni</w:t>
      </w:r>
      <w:r w:rsidR="000F6F53">
        <w:rPr>
          <w:rFonts w:ascii="Times New Roman" w:hAnsi="Times New Roman"/>
        </w:rPr>
        <w:t>e</w:t>
      </w:r>
      <w:r w:rsidRPr="00447CDA">
        <w:rPr>
          <w:rFonts w:ascii="Times New Roman" w:hAnsi="Times New Roman"/>
        </w:rPr>
        <w:t xml:space="preserve"> zestawień, opracowań, odpowiedzi na zapytania </w:t>
      </w:r>
      <w:r w:rsidR="008C683C">
        <w:rPr>
          <w:rFonts w:ascii="Times New Roman" w:hAnsi="Times New Roman"/>
        </w:rPr>
        <w:t xml:space="preserve">zespołów </w:t>
      </w:r>
      <w:r w:rsidRPr="00447CDA">
        <w:rPr>
          <w:rFonts w:ascii="Times New Roman" w:hAnsi="Times New Roman"/>
        </w:rPr>
        <w:t>kontrolujących</w:t>
      </w:r>
      <w:r w:rsidR="008C683C">
        <w:rPr>
          <w:rFonts w:ascii="Times New Roman" w:hAnsi="Times New Roman"/>
        </w:rPr>
        <w:t xml:space="preserve"> </w:t>
      </w:r>
      <w:r w:rsidR="000F6F53">
        <w:rPr>
          <w:rFonts w:ascii="Times New Roman" w:hAnsi="Times New Roman"/>
        </w:rPr>
        <w:t>oraz</w:t>
      </w:r>
      <w:r w:rsidR="008C683C">
        <w:rPr>
          <w:rFonts w:ascii="Times New Roman" w:hAnsi="Times New Roman"/>
        </w:rPr>
        <w:t xml:space="preserve"> zespołów </w:t>
      </w:r>
      <w:r w:rsidR="00BA1A6B">
        <w:rPr>
          <w:rFonts w:ascii="Times New Roman" w:hAnsi="Times New Roman"/>
        </w:rPr>
        <w:t>monitorujących i</w:t>
      </w:r>
      <w:r w:rsidR="00A92A24">
        <w:rPr>
          <w:rFonts w:ascii="Times New Roman" w:hAnsi="Times New Roman"/>
        </w:rPr>
        <w:t xml:space="preserve"> </w:t>
      </w:r>
      <w:r w:rsidR="008C683C">
        <w:rPr>
          <w:rFonts w:ascii="Times New Roman" w:hAnsi="Times New Roman"/>
        </w:rPr>
        <w:t>weryfikujących wydatki</w:t>
      </w:r>
      <w:r w:rsidRPr="00447CDA">
        <w:rPr>
          <w:rFonts w:ascii="Times New Roman" w:hAnsi="Times New Roman"/>
        </w:rPr>
        <w:t>.</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Niewywiązanie się przez Beneficjenta z któregokolwiek z obowiązków określonych w ust. </w:t>
      </w:r>
      <w:r w:rsidR="00291051">
        <w:rPr>
          <w:rFonts w:ascii="Times New Roman" w:hAnsi="Times New Roman"/>
        </w:rPr>
        <w:t>5</w:t>
      </w:r>
      <w:r w:rsidRPr="00447CDA">
        <w:rPr>
          <w:rFonts w:ascii="Times New Roman" w:hAnsi="Times New Roman"/>
        </w:rPr>
        <w:t>, traktowane jest jako utrudnianie kontroli lub wizyt, o których mowa w ust. 1 oraz może zostać potraktowane jako odmowa poddania się kontroli.</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dostarcza dokumenty i wyjaśnienia na wniosek MJWPU lub IZ, </w:t>
      </w:r>
      <w:r w:rsidR="00046190">
        <w:rPr>
          <w:rFonts w:ascii="Times New Roman" w:hAnsi="Times New Roman"/>
        </w:rPr>
        <w:t xml:space="preserve">w trakcie </w:t>
      </w:r>
      <w:r w:rsidRPr="00447CDA">
        <w:rPr>
          <w:rFonts w:ascii="Times New Roman" w:hAnsi="Times New Roman"/>
        </w:rPr>
        <w:t>realizacji Projektu</w:t>
      </w:r>
      <w:r w:rsidR="00046190">
        <w:rPr>
          <w:rFonts w:ascii="Times New Roman" w:hAnsi="Times New Roman"/>
        </w:rPr>
        <w:t xml:space="preserve"> oraz </w:t>
      </w:r>
      <w:r w:rsidRPr="00447CDA">
        <w:rPr>
          <w:rFonts w:ascii="Times New Roman" w:hAnsi="Times New Roman"/>
        </w:rPr>
        <w:t>przez okres 5 lat od dnia Zakończenia realizacji Projektu.</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niezwłocznie przekazuje </w:t>
      </w:r>
      <w:r w:rsidR="00E87299" w:rsidRPr="00447CDA">
        <w:rPr>
          <w:rFonts w:ascii="Times New Roman" w:hAnsi="Times New Roman"/>
        </w:rPr>
        <w:t xml:space="preserve">do MJWPU </w:t>
      </w:r>
      <w:r w:rsidRPr="00447CDA">
        <w:rPr>
          <w:rFonts w:ascii="Times New Roman" w:hAnsi="Times New Roman"/>
        </w:rPr>
        <w:t>kopie ostatecznych wersji dokumentów (raport</w:t>
      </w:r>
      <w:r w:rsidR="008C683C">
        <w:rPr>
          <w:rFonts w:ascii="Times New Roman" w:hAnsi="Times New Roman"/>
        </w:rPr>
        <w:t>y</w:t>
      </w:r>
      <w:r w:rsidRPr="00447CDA">
        <w:rPr>
          <w:rFonts w:ascii="Times New Roman" w:hAnsi="Times New Roman"/>
        </w:rPr>
        <w:t>, wystąpie</w:t>
      </w:r>
      <w:r w:rsidR="008C683C">
        <w:rPr>
          <w:rFonts w:ascii="Times New Roman" w:hAnsi="Times New Roman"/>
        </w:rPr>
        <w:t>nia</w:t>
      </w:r>
      <w:r w:rsidRPr="00447CDA">
        <w:rPr>
          <w:rFonts w:ascii="Times New Roman" w:hAnsi="Times New Roman"/>
        </w:rPr>
        <w:t xml:space="preserve"> pokontroln</w:t>
      </w:r>
      <w:r w:rsidR="008C683C">
        <w:rPr>
          <w:rFonts w:ascii="Times New Roman" w:hAnsi="Times New Roman"/>
        </w:rPr>
        <w:t>e</w:t>
      </w:r>
      <w:r w:rsidRPr="00447CDA">
        <w:rPr>
          <w:rFonts w:ascii="Times New Roman" w:hAnsi="Times New Roman"/>
        </w:rPr>
        <w:t>, sprawozda</w:t>
      </w:r>
      <w:r w:rsidR="008C683C">
        <w:rPr>
          <w:rFonts w:ascii="Times New Roman" w:hAnsi="Times New Roman"/>
        </w:rPr>
        <w:t>nia</w:t>
      </w:r>
      <w:r w:rsidRPr="00447CDA">
        <w:rPr>
          <w:rFonts w:ascii="Times New Roman" w:hAnsi="Times New Roman"/>
        </w:rPr>
        <w:t xml:space="preserve"> itp.), powstałych w wyniku kontroli lub audytów przeprowadzonych przez podmioty do tego uprawnione</w:t>
      </w:r>
      <w:r w:rsidR="008C683C">
        <w:rPr>
          <w:rFonts w:ascii="Times New Roman" w:hAnsi="Times New Roman"/>
        </w:rPr>
        <w:t>,</w:t>
      </w:r>
      <w:r w:rsidRPr="00447CDA">
        <w:rPr>
          <w:rFonts w:ascii="Times New Roman" w:hAnsi="Times New Roman"/>
        </w:rPr>
        <w:t xml:space="preserve"> inne niż MJWPU, które zawierają uwagi</w:t>
      </w:r>
      <w:r w:rsidR="00BA1A6B">
        <w:rPr>
          <w:rFonts w:ascii="Times New Roman" w:hAnsi="Times New Roman"/>
        </w:rPr>
        <w:t>,</w:t>
      </w:r>
      <w:r w:rsidRPr="00447CDA">
        <w:rPr>
          <w:rFonts w:ascii="Times New Roman" w:hAnsi="Times New Roman"/>
        </w:rPr>
        <w:t xml:space="preserve"> wnioski</w:t>
      </w:r>
      <w:r w:rsidR="00BA1A6B">
        <w:rPr>
          <w:rFonts w:ascii="Times New Roman" w:hAnsi="Times New Roman"/>
        </w:rPr>
        <w:t xml:space="preserve"> i</w:t>
      </w:r>
      <w:r w:rsidRPr="00447CDA">
        <w:rPr>
          <w:rFonts w:ascii="Times New Roman" w:hAnsi="Times New Roman"/>
        </w:rPr>
        <w:t xml:space="preserve"> rekomendacje dotyczące realizacji badanego Projektu.</w:t>
      </w:r>
    </w:p>
    <w:p w:rsidR="005C6386"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stosuje </w:t>
      </w:r>
      <w:r w:rsidR="008C683C">
        <w:rPr>
          <w:rFonts w:ascii="Times New Roman" w:hAnsi="Times New Roman"/>
        </w:rPr>
        <w:t>w</w:t>
      </w:r>
      <w:r w:rsidRPr="00447CDA">
        <w:rPr>
          <w:rFonts w:ascii="Times New Roman" w:hAnsi="Times New Roman"/>
        </w:rPr>
        <w:t xml:space="preserve">ytyczne IZ w zakresie zasad przeprowadzania kontroli </w:t>
      </w:r>
      <w:r w:rsidR="008C683C">
        <w:rPr>
          <w:rFonts w:ascii="Times New Roman" w:hAnsi="Times New Roman"/>
        </w:rPr>
        <w:t xml:space="preserve">oraz </w:t>
      </w:r>
      <w:r w:rsidR="00046190">
        <w:rPr>
          <w:rFonts w:ascii="Times New Roman" w:hAnsi="Times New Roman"/>
        </w:rPr>
        <w:t xml:space="preserve">monitorowania projektów w okresie trwałości i kontroli w okresie trwałości, a także </w:t>
      </w:r>
      <w:r w:rsidR="008C683C">
        <w:rPr>
          <w:rFonts w:ascii="Times New Roman" w:hAnsi="Times New Roman"/>
        </w:rPr>
        <w:t xml:space="preserve">wytyczne w zakresie przeprowadzania audytu </w:t>
      </w:r>
      <w:r w:rsidRPr="00447CDA">
        <w:rPr>
          <w:rFonts w:ascii="Times New Roman" w:hAnsi="Times New Roman"/>
        </w:rPr>
        <w:t>w ramach RPO WM</w:t>
      </w:r>
      <w:r w:rsidR="008C683C">
        <w:rPr>
          <w:rFonts w:ascii="Times New Roman" w:hAnsi="Times New Roman"/>
        </w:rPr>
        <w:t xml:space="preserve"> - w zakresie go dotyczącym</w:t>
      </w:r>
      <w:r w:rsidR="006820A8">
        <w:rPr>
          <w:rStyle w:val="Odwoanieprzypisudolnego"/>
        </w:rPr>
        <w:footnoteReference w:id="30"/>
      </w:r>
      <w:r w:rsidR="008C683C">
        <w:rPr>
          <w:rFonts w:ascii="Times New Roman" w:hAnsi="Times New Roman"/>
        </w:rPr>
        <w:t>,</w:t>
      </w:r>
      <w:r w:rsidRPr="00447CDA">
        <w:rPr>
          <w:rFonts w:ascii="Times New Roman" w:hAnsi="Times New Roman"/>
        </w:rPr>
        <w:t xml:space="preserve"> respektuje uprawnienia IZ, MJWPU oraz powoływanych przez te instytucje zespołów kontrolujących, wynikając</w:t>
      </w:r>
      <w:r w:rsidR="00BA1A6B">
        <w:rPr>
          <w:rFonts w:ascii="Times New Roman" w:hAnsi="Times New Roman"/>
        </w:rPr>
        <w:t>e</w:t>
      </w:r>
      <w:r w:rsidRPr="00447CDA">
        <w:rPr>
          <w:rFonts w:ascii="Times New Roman" w:hAnsi="Times New Roman"/>
        </w:rPr>
        <w:t xml:space="preserve"> z ww. </w:t>
      </w:r>
      <w:r w:rsidR="00CE3485">
        <w:rPr>
          <w:rFonts w:ascii="Times New Roman" w:hAnsi="Times New Roman"/>
        </w:rPr>
        <w:t>w</w:t>
      </w:r>
      <w:r w:rsidRPr="00447CDA">
        <w:rPr>
          <w:rFonts w:ascii="Times New Roman" w:hAnsi="Times New Roman"/>
        </w:rPr>
        <w:t>ytycznych, Zasad oraz posiadanych upoważnień.</w:t>
      </w:r>
    </w:p>
    <w:p w:rsidR="0082109B" w:rsidRPr="00447CDA" w:rsidRDefault="0082109B" w:rsidP="0082109B">
      <w:pPr>
        <w:numPr>
          <w:ilvl w:val="0"/>
          <w:numId w:val="14"/>
        </w:numPr>
        <w:autoSpaceDE w:val="0"/>
        <w:autoSpaceDN w:val="0"/>
        <w:adjustRightInd w:val="0"/>
        <w:spacing w:after="0" w:line="240" w:lineRule="auto"/>
        <w:jc w:val="both"/>
        <w:rPr>
          <w:rFonts w:ascii="Times New Roman" w:hAnsi="Times New Roman"/>
        </w:rPr>
      </w:pPr>
      <w:r w:rsidRPr="0005091D">
        <w:rPr>
          <w:rFonts w:ascii="Times New Roman" w:hAnsi="Times New Roman"/>
        </w:rPr>
        <w:t>W przypadku niewywiązywania się Beneficjenta, którego Projekt znajduje się w</w:t>
      </w:r>
      <w:r>
        <w:rPr>
          <w:rFonts w:ascii="Times New Roman" w:hAnsi="Times New Roman"/>
        </w:rPr>
        <w:t xml:space="preserve"> okresie trwałości, z zapisów §4</w:t>
      </w:r>
      <w:r w:rsidRPr="0005091D">
        <w:rPr>
          <w:rFonts w:ascii="Times New Roman" w:hAnsi="Times New Roman"/>
        </w:rPr>
        <w:t xml:space="preserve"> ust. 1</w:t>
      </w:r>
      <w:r>
        <w:rPr>
          <w:rFonts w:ascii="Times New Roman" w:hAnsi="Times New Roman"/>
        </w:rPr>
        <w:t>1</w:t>
      </w:r>
      <w:r w:rsidRPr="0005091D">
        <w:rPr>
          <w:rFonts w:ascii="Times New Roman" w:hAnsi="Times New Roman"/>
        </w:rPr>
        <w:t xml:space="preserve"> oraz §1</w:t>
      </w:r>
      <w:r>
        <w:rPr>
          <w:rFonts w:ascii="Times New Roman" w:hAnsi="Times New Roman"/>
        </w:rPr>
        <w:t>6</w:t>
      </w:r>
      <w:r w:rsidRPr="0005091D">
        <w:rPr>
          <w:rFonts w:ascii="Times New Roman" w:hAnsi="Times New Roman"/>
        </w:rPr>
        <w:t xml:space="preserve"> ust. 9, pomimo dwukrotnego wezwania do złożenia wymaganych dokumentów, MJWPU przeprowadza u Beneficjenta obligatoryjną kontrolę trwałości w miejscu realizacji projektu na zasadach określonych w </w:t>
      </w:r>
      <w:r>
        <w:rPr>
          <w:rFonts w:ascii="Times New Roman" w:hAnsi="Times New Roman"/>
        </w:rPr>
        <w:t>Zasadach</w:t>
      </w:r>
      <w:r w:rsidRPr="0005091D">
        <w:rPr>
          <w:rFonts w:ascii="Times New Roman" w:hAnsi="Times New Roman"/>
        </w:rPr>
        <w:t>.</w:t>
      </w:r>
    </w:p>
    <w:p w:rsidR="0082109B" w:rsidRPr="00447CDA" w:rsidRDefault="0082109B" w:rsidP="0082109B">
      <w:pPr>
        <w:autoSpaceDE w:val="0"/>
        <w:autoSpaceDN w:val="0"/>
        <w:adjustRightInd w:val="0"/>
        <w:spacing w:after="0" w:line="240" w:lineRule="auto"/>
        <w:jc w:val="both"/>
        <w:rPr>
          <w:rFonts w:ascii="Times New Roman" w:hAnsi="Times New Roman"/>
        </w:rPr>
      </w:pPr>
    </w:p>
    <w:p w:rsidR="005C6386" w:rsidRPr="00447CDA" w:rsidRDefault="005C6386" w:rsidP="00843593">
      <w:pPr>
        <w:pStyle w:val="Default"/>
        <w:rPr>
          <w:rFonts w:ascii="Times New Roman" w:hAnsi="Times New Roman" w:cs="Times New Roman"/>
          <w:b/>
          <w:bCs/>
          <w:color w:val="auto"/>
          <w:sz w:val="22"/>
          <w:szCs w:val="22"/>
        </w:rPr>
      </w:pP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 17</w:t>
      </w: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Zmiany w Projekcie i Zasadach</w:t>
      </w:r>
    </w:p>
    <w:p w:rsidR="00504AC2" w:rsidRDefault="00504AC2" w:rsidP="00504AC2">
      <w:pPr>
        <w:keepNext/>
        <w:autoSpaceDE w:val="0"/>
        <w:autoSpaceDN w:val="0"/>
        <w:adjustRightInd w:val="0"/>
        <w:spacing w:after="0" w:line="240" w:lineRule="auto"/>
        <w:ind w:left="567"/>
        <w:jc w:val="both"/>
        <w:rPr>
          <w:rFonts w:ascii="Times New Roman" w:hAnsi="Times New Roman"/>
          <w:b/>
          <w:bCs/>
        </w:rPr>
      </w:pPr>
    </w:p>
    <w:p w:rsidR="005C6386" w:rsidRPr="00447CDA" w:rsidRDefault="005C6386" w:rsidP="005C6386">
      <w:pPr>
        <w:numPr>
          <w:ilvl w:val="0"/>
          <w:numId w:val="16"/>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Zmiany w załącznikach nr 2, 3 i 5 do Zasad, nie powodują konieczności uzyskiwania zgody IZ, </w:t>
      </w:r>
      <w:r w:rsidR="00A92A24">
        <w:rPr>
          <w:rFonts w:ascii="Times New Roman" w:hAnsi="Times New Roman"/>
        </w:rPr>
        <w:br/>
      </w:r>
      <w:r w:rsidRPr="00447CDA">
        <w:rPr>
          <w:rFonts w:ascii="Times New Roman" w:hAnsi="Times New Roman"/>
        </w:rPr>
        <w:t xml:space="preserve">ale wymagają pisemnego poinformowania IZ i MJWPU, pod rygorem nieważności. MJWPU może </w:t>
      </w:r>
      <w:r w:rsidRPr="00447CDA">
        <w:rPr>
          <w:rFonts w:ascii="Times New Roman" w:hAnsi="Times New Roman"/>
        </w:rPr>
        <w:lastRenderedPageBreak/>
        <w:t>wyrazić pisemny sprzeciw w stosunku do planowanej zmiany w ciągu 14 dni od dnia otrzymania informacji o</w:t>
      </w:r>
      <w:r w:rsidR="00F24734">
        <w:rPr>
          <w:rFonts w:ascii="Times New Roman" w:hAnsi="Times New Roman"/>
        </w:rPr>
        <w:t xml:space="preserve"> </w:t>
      </w:r>
      <w:r w:rsidRPr="00447CDA">
        <w:rPr>
          <w:rFonts w:ascii="Times New Roman" w:hAnsi="Times New Roman"/>
        </w:rPr>
        <w:t xml:space="preserve">planowanej zmianie. Brak sprzeciwu ze strony MJWPU w tym terminie, jest uważany </w:t>
      </w:r>
      <w:r w:rsidR="00F24734">
        <w:rPr>
          <w:rFonts w:ascii="Times New Roman" w:hAnsi="Times New Roman"/>
        </w:rPr>
        <w:br/>
      </w:r>
      <w:r w:rsidRPr="00447CDA">
        <w:rPr>
          <w:rFonts w:ascii="Times New Roman" w:hAnsi="Times New Roman"/>
        </w:rPr>
        <w:t>za akceptację planowanej zmiany.</w:t>
      </w:r>
    </w:p>
    <w:p w:rsidR="005C6386" w:rsidRPr="00447CDA" w:rsidRDefault="005C6386" w:rsidP="005C6386">
      <w:pPr>
        <w:numPr>
          <w:ilvl w:val="0"/>
          <w:numId w:val="16"/>
        </w:numPr>
        <w:spacing w:after="0" w:line="240" w:lineRule="auto"/>
        <w:jc w:val="both"/>
        <w:rPr>
          <w:rFonts w:ascii="Times New Roman" w:hAnsi="Times New Roman"/>
        </w:rPr>
      </w:pPr>
      <w:r w:rsidRPr="00447CDA">
        <w:rPr>
          <w:rFonts w:ascii="Times New Roman" w:hAnsi="Times New Roman"/>
        </w:rPr>
        <w:t xml:space="preserve">W przypadku wystąpienia okoliczności powodujących konieczność wprowadzenia zmian do Projektu: </w:t>
      </w:r>
    </w:p>
    <w:p w:rsidR="005C6386" w:rsidRPr="00447CDA" w:rsidRDefault="005C6386" w:rsidP="005C6386">
      <w:pPr>
        <w:numPr>
          <w:ilvl w:val="1"/>
          <w:numId w:val="4"/>
        </w:numPr>
        <w:tabs>
          <w:tab w:val="clear" w:pos="1440"/>
        </w:tabs>
        <w:spacing w:after="0" w:line="240" w:lineRule="auto"/>
        <w:ind w:left="754" w:hanging="357"/>
        <w:jc w:val="both"/>
        <w:rPr>
          <w:rFonts w:ascii="Times New Roman" w:hAnsi="Times New Roman"/>
        </w:rPr>
      </w:pPr>
      <w:r w:rsidRPr="00447CDA">
        <w:rPr>
          <w:rFonts w:ascii="Times New Roman" w:hAnsi="Times New Roman"/>
        </w:rPr>
        <w:t>Beneficjent informuje w formie pisemnej MJWPU, o planowanych, uzasadnionych zmianach w</w:t>
      </w:r>
      <w:r w:rsidR="00054D90">
        <w:rPr>
          <w:rFonts w:ascii="Times New Roman" w:hAnsi="Times New Roman"/>
        </w:rPr>
        <w:t> </w:t>
      </w:r>
      <w:r w:rsidRPr="00447CDA">
        <w:rPr>
          <w:rFonts w:ascii="Times New Roman" w:hAnsi="Times New Roman"/>
        </w:rPr>
        <w:t>Projekcie;</w:t>
      </w:r>
    </w:p>
    <w:p w:rsidR="005C6386" w:rsidRPr="00447CDA" w:rsidRDefault="005C6386" w:rsidP="005C6386">
      <w:pPr>
        <w:numPr>
          <w:ilvl w:val="1"/>
          <w:numId w:val="4"/>
        </w:numPr>
        <w:tabs>
          <w:tab w:val="clear" w:pos="1440"/>
        </w:tabs>
        <w:spacing w:after="0" w:line="240" w:lineRule="auto"/>
        <w:ind w:left="754" w:hanging="357"/>
        <w:jc w:val="both"/>
        <w:rPr>
          <w:rFonts w:ascii="Times New Roman" w:hAnsi="Times New Roman"/>
        </w:rPr>
      </w:pPr>
      <w:r w:rsidRPr="00447CDA">
        <w:rPr>
          <w:rFonts w:ascii="Times New Roman" w:hAnsi="Times New Roman"/>
        </w:rPr>
        <w:t>Beneficjent uzgadnia z MJWPU zakres zmian w Projekcie, niezbędnych dla zapewnienia prawidłowej jego realizacji;</w:t>
      </w:r>
    </w:p>
    <w:p w:rsidR="00202E8A" w:rsidRDefault="005C6386" w:rsidP="00202E8A">
      <w:pPr>
        <w:numPr>
          <w:ilvl w:val="1"/>
          <w:numId w:val="4"/>
        </w:numPr>
        <w:tabs>
          <w:tab w:val="clear" w:pos="1440"/>
        </w:tabs>
        <w:spacing w:after="0" w:line="240" w:lineRule="auto"/>
        <w:ind w:left="754" w:hanging="357"/>
        <w:jc w:val="both"/>
        <w:rPr>
          <w:rFonts w:ascii="Times New Roman" w:hAnsi="Times New Roman"/>
        </w:rPr>
      </w:pPr>
      <w:r w:rsidRPr="00447CDA">
        <w:rPr>
          <w:rFonts w:ascii="Times New Roman" w:hAnsi="Times New Roman"/>
        </w:rPr>
        <w:t>Beneficjent winien uzyskać akceptację IZ dla uzgodnionych zmian.</w:t>
      </w:r>
    </w:p>
    <w:p w:rsidR="00553C3A" w:rsidRPr="00202E8A" w:rsidRDefault="00553C3A" w:rsidP="00202E8A">
      <w:pPr>
        <w:numPr>
          <w:ilvl w:val="0"/>
          <w:numId w:val="16"/>
        </w:numPr>
        <w:spacing w:after="0" w:line="240" w:lineRule="auto"/>
        <w:jc w:val="both"/>
        <w:rPr>
          <w:rFonts w:ascii="Times New Roman" w:hAnsi="Times New Roman"/>
        </w:rPr>
      </w:pPr>
      <w:r w:rsidRPr="00202E8A">
        <w:rPr>
          <w:rFonts w:ascii="Times New Roman" w:hAnsi="Times New Roman"/>
        </w:rPr>
        <w:t>Zmiany w Projekcie nie mogą prowadzić do zwiększenia Dofinan</w:t>
      </w:r>
      <w:r w:rsidR="003712A7">
        <w:rPr>
          <w:rFonts w:ascii="Times New Roman" w:hAnsi="Times New Roman"/>
        </w:rPr>
        <w:t>sowania, z zastrzeżeniem ust. 7</w:t>
      </w:r>
      <w:r w:rsidRPr="00202E8A">
        <w:rPr>
          <w:rFonts w:ascii="Times New Roman" w:hAnsi="Times New Roman"/>
        </w:rPr>
        <w:t>.</w:t>
      </w:r>
    </w:p>
    <w:p w:rsidR="005C6386" w:rsidRPr="00447CDA" w:rsidRDefault="005C6386" w:rsidP="005C6386">
      <w:pPr>
        <w:numPr>
          <w:ilvl w:val="0"/>
          <w:numId w:val="16"/>
        </w:numPr>
        <w:spacing w:after="0" w:line="240" w:lineRule="auto"/>
        <w:jc w:val="both"/>
        <w:rPr>
          <w:rFonts w:ascii="Times New Roman" w:hAnsi="Times New Roman"/>
          <w:i/>
        </w:rPr>
      </w:pPr>
      <w:r w:rsidRPr="00447CDA">
        <w:rPr>
          <w:rFonts w:ascii="Times New Roman" w:hAnsi="Times New Roman"/>
        </w:rPr>
        <w:t>Jeżeli w wyniku przeprowadzonego postępowania o udzielenie zamówienia publicznego</w:t>
      </w:r>
      <w:r w:rsidR="00751DFE">
        <w:rPr>
          <w:rFonts w:ascii="Times New Roman" w:hAnsi="Times New Roman"/>
        </w:rPr>
        <w:t xml:space="preserve"> </w:t>
      </w:r>
      <w:r w:rsidR="00751DFE" w:rsidRPr="00751DFE">
        <w:rPr>
          <w:rFonts w:ascii="Times New Roman" w:hAnsi="Times New Roman"/>
        </w:rPr>
        <w:t>lub</w:t>
      </w:r>
      <w:r w:rsidR="00F91351">
        <w:rPr>
          <w:rFonts w:ascii="Times New Roman" w:hAnsi="Times New Roman"/>
        </w:rPr>
        <w:t> </w:t>
      </w:r>
      <w:r w:rsidR="00751DFE" w:rsidRPr="00751DFE">
        <w:rPr>
          <w:rFonts w:ascii="Times New Roman" w:hAnsi="Times New Roman"/>
        </w:rPr>
        <w:t>w</w:t>
      </w:r>
      <w:r w:rsidR="00900947">
        <w:rPr>
          <w:rFonts w:ascii="Times New Roman" w:hAnsi="Times New Roman"/>
        </w:rPr>
        <w:t> </w:t>
      </w:r>
      <w:r w:rsidR="00751DFE" w:rsidRPr="00751DFE">
        <w:rPr>
          <w:rFonts w:ascii="Times New Roman" w:hAnsi="Times New Roman"/>
        </w:rPr>
        <w:t>wyniku postępowania zgodnego z zasadami konkurencyjności określonymi w</w:t>
      </w:r>
      <w:r w:rsidRPr="00447CDA">
        <w:rPr>
          <w:rFonts w:ascii="Times New Roman" w:hAnsi="Times New Roman"/>
        </w:rPr>
        <w:t xml:space="preserve"> </w:t>
      </w:r>
      <w:r w:rsidR="00751DFE">
        <w:rPr>
          <w:rFonts w:ascii="Times New Roman" w:hAnsi="Times New Roman"/>
        </w:rPr>
        <w:t xml:space="preserve">§ 12 ust. 8 </w:t>
      </w:r>
      <w:r w:rsidRPr="00447CDA">
        <w:rPr>
          <w:rFonts w:ascii="Times New Roman" w:hAnsi="Times New Roman"/>
        </w:rPr>
        <w:t xml:space="preserve">kwota wydatków objętych postępowaniem, ulegnie zmniejszeniu w stosunku do kwoty wydatków, określonych we </w:t>
      </w:r>
      <w:r w:rsidRPr="00447CDA">
        <w:rPr>
          <w:rFonts w:ascii="Times New Roman" w:hAnsi="Times New Roman"/>
          <w:i/>
        </w:rPr>
        <w:t>Wniosku o dofinansowanie Projektu</w:t>
      </w:r>
      <w:r w:rsidRPr="00447CDA">
        <w:rPr>
          <w:rFonts w:ascii="Times New Roman" w:hAnsi="Times New Roman"/>
        </w:rPr>
        <w:t xml:space="preserve">, kwota Dofinansowania ulega odpowiedniemu zmniejszeniu z zachowaniem udziału procentowego Dofinansowania w wydatkach kwalifikowalnych, o czym Beneficjent jest zobowiązany poinformować MJWPU i BF UMWM w terminie 7 dni </w:t>
      </w:r>
      <w:r w:rsidR="00F24734">
        <w:rPr>
          <w:rFonts w:ascii="Times New Roman" w:hAnsi="Times New Roman"/>
        </w:rPr>
        <w:br/>
      </w:r>
      <w:r w:rsidRPr="00447CDA">
        <w:rPr>
          <w:rFonts w:ascii="Times New Roman" w:hAnsi="Times New Roman"/>
        </w:rPr>
        <w:t xml:space="preserve">po zawarciu umowy </w:t>
      </w:r>
      <w:r w:rsidR="00316FB0" w:rsidRPr="00316FB0">
        <w:rPr>
          <w:rFonts w:ascii="Times New Roman" w:hAnsi="Times New Roman"/>
        </w:rPr>
        <w:t>w wyniku postępowania</w:t>
      </w:r>
      <w:r w:rsidR="00316FB0" w:rsidRPr="00316FB0" w:rsidDel="00316FB0">
        <w:rPr>
          <w:rFonts w:ascii="Times New Roman" w:hAnsi="Times New Roman"/>
        </w:rPr>
        <w:t xml:space="preserve"> </w:t>
      </w:r>
      <w:r w:rsidRPr="00447CDA">
        <w:rPr>
          <w:rFonts w:ascii="Times New Roman" w:hAnsi="Times New Roman"/>
          <w:i/>
        </w:rPr>
        <w:t>.</w:t>
      </w:r>
    </w:p>
    <w:p w:rsidR="005C6386" w:rsidRPr="00202E8A" w:rsidRDefault="005C6386" w:rsidP="005C6386">
      <w:pPr>
        <w:numPr>
          <w:ilvl w:val="0"/>
          <w:numId w:val="16"/>
        </w:numPr>
        <w:spacing w:after="0" w:line="240" w:lineRule="auto"/>
        <w:jc w:val="both"/>
        <w:rPr>
          <w:rFonts w:ascii="Times New Roman" w:hAnsi="Times New Roman"/>
          <w:i/>
        </w:rPr>
      </w:pPr>
      <w:r w:rsidRPr="00447CDA">
        <w:rPr>
          <w:rFonts w:ascii="Times New Roman" w:hAnsi="Times New Roman"/>
        </w:rPr>
        <w:t>Jeżeli w wyniku przeprowadzonego postępowania o udzielenie zamówienia publicznego</w:t>
      </w:r>
      <w:r w:rsidR="00316FB0">
        <w:rPr>
          <w:rFonts w:ascii="Times New Roman" w:hAnsi="Times New Roman"/>
        </w:rPr>
        <w:t xml:space="preserve"> </w:t>
      </w:r>
      <w:r w:rsidR="00316FB0" w:rsidRPr="00316FB0">
        <w:rPr>
          <w:rFonts w:ascii="Times New Roman" w:hAnsi="Times New Roman"/>
        </w:rPr>
        <w:t>lub w</w:t>
      </w:r>
      <w:r w:rsidR="00FC289C">
        <w:rPr>
          <w:rFonts w:ascii="Times New Roman" w:hAnsi="Times New Roman"/>
        </w:rPr>
        <w:t> </w:t>
      </w:r>
      <w:r w:rsidR="00316FB0" w:rsidRPr="00316FB0">
        <w:rPr>
          <w:rFonts w:ascii="Times New Roman" w:hAnsi="Times New Roman"/>
        </w:rPr>
        <w:t xml:space="preserve">wyniku postępowania zgodnego z zasadami konkurencyjności określonymi w § 12 ust. 8 </w:t>
      </w:r>
      <w:r w:rsidRPr="00447CDA">
        <w:rPr>
          <w:rFonts w:ascii="Times New Roman" w:hAnsi="Times New Roman"/>
        </w:rPr>
        <w:t xml:space="preserve"> kwota wydatków objętych postępowaniem ulegnie zwiększeniu w stosunku do kwoty wydatków, określonych we </w:t>
      </w:r>
      <w:r w:rsidRPr="00447CDA">
        <w:rPr>
          <w:rFonts w:ascii="Times New Roman" w:hAnsi="Times New Roman"/>
          <w:i/>
        </w:rPr>
        <w:t>Wniosku o dofinansowanie Projektu</w:t>
      </w:r>
      <w:r w:rsidRPr="00447CDA">
        <w:rPr>
          <w:rFonts w:ascii="Times New Roman" w:hAnsi="Times New Roman"/>
        </w:rPr>
        <w:t>, kwota Dofinansowania nie ulega zmianie</w:t>
      </w:r>
      <w:r w:rsidR="00BF6A1F">
        <w:rPr>
          <w:rFonts w:ascii="Times New Roman" w:hAnsi="Times New Roman"/>
        </w:rPr>
        <w:t>,</w:t>
      </w:r>
      <w:r w:rsidRPr="00447CDA">
        <w:rPr>
          <w:rFonts w:ascii="Times New Roman" w:hAnsi="Times New Roman"/>
        </w:rPr>
        <w:t xml:space="preserve"> </w:t>
      </w:r>
      <w:r w:rsidR="00BF6A1F">
        <w:rPr>
          <w:rFonts w:ascii="Times New Roman" w:hAnsi="Times New Roman"/>
        </w:rPr>
        <w:br/>
        <w:t>a Beneficjent jest zobowiązany poinformować o tym fa</w:t>
      </w:r>
      <w:r w:rsidR="002B6F08">
        <w:rPr>
          <w:rFonts w:ascii="Times New Roman" w:hAnsi="Times New Roman"/>
        </w:rPr>
        <w:t>k</w:t>
      </w:r>
      <w:r w:rsidR="00BF6A1F">
        <w:rPr>
          <w:rFonts w:ascii="Times New Roman" w:hAnsi="Times New Roman"/>
        </w:rPr>
        <w:t>cie MJWPU i BF UMWM ,</w:t>
      </w:r>
      <w:r w:rsidR="00E87299">
        <w:rPr>
          <w:rFonts w:ascii="Times New Roman" w:hAnsi="Times New Roman"/>
        </w:rPr>
        <w:t xml:space="preserve"> </w:t>
      </w:r>
      <w:r w:rsidR="00BF6A1F">
        <w:rPr>
          <w:rFonts w:ascii="Times New Roman" w:hAnsi="Times New Roman"/>
        </w:rPr>
        <w:t xml:space="preserve">w terminie 7 dni po zawarciu umowy </w:t>
      </w:r>
      <w:r w:rsidR="00316FB0" w:rsidRPr="00316FB0">
        <w:rPr>
          <w:rFonts w:ascii="Times New Roman" w:hAnsi="Times New Roman"/>
        </w:rPr>
        <w:t>w wyniku postępowania</w:t>
      </w:r>
      <w:r w:rsidR="00316FB0" w:rsidRPr="00316FB0" w:rsidDel="00316FB0">
        <w:rPr>
          <w:rFonts w:ascii="Times New Roman" w:hAnsi="Times New Roman"/>
        </w:rPr>
        <w:t xml:space="preserve"> </w:t>
      </w:r>
      <w:r w:rsidR="00BF6A1F">
        <w:rPr>
          <w:rFonts w:ascii="Times New Roman" w:hAnsi="Times New Roman"/>
        </w:rPr>
        <w:t>.</w:t>
      </w:r>
    </w:p>
    <w:p w:rsidR="00202E8A" w:rsidRPr="003B75FE" w:rsidRDefault="00E42042" w:rsidP="005C6386">
      <w:pPr>
        <w:numPr>
          <w:ilvl w:val="0"/>
          <w:numId w:val="16"/>
        </w:numPr>
        <w:spacing w:after="0" w:line="240" w:lineRule="auto"/>
        <w:jc w:val="both"/>
        <w:rPr>
          <w:rFonts w:ascii="Times New Roman" w:hAnsi="Times New Roman"/>
        </w:rPr>
      </w:pPr>
      <w:r w:rsidRPr="003B75FE">
        <w:rPr>
          <w:rFonts w:ascii="Times New Roman" w:hAnsi="Times New Roman"/>
        </w:rPr>
        <w:t>W przypadku konieczności dokonania Zamówienia dodatkowego, Beneficjent może wystąpić do</w:t>
      </w:r>
      <w:r w:rsidR="00F91351">
        <w:rPr>
          <w:rFonts w:ascii="Times New Roman" w:hAnsi="Times New Roman"/>
        </w:rPr>
        <w:t> </w:t>
      </w:r>
      <w:r w:rsidRPr="003B75FE">
        <w:rPr>
          <w:rFonts w:ascii="Times New Roman" w:hAnsi="Times New Roman"/>
        </w:rPr>
        <w:t xml:space="preserve">MJWPU z wnioskiem o wyrażenie zgody na sfinansowanie wydatku w ramach tej samej kategorii wydatków, co zamówienie podstawowe lub w ramach przesunięć między kategoriami, które zostały szczegółowo </w:t>
      </w:r>
      <w:r w:rsidR="002662F7" w:rsidRPr="003B75FE">
        <w:rPr>
          <w:rFonts w:ascii="Times New Roman" w:hAnsi="Times New Roman"/>
        </w:rPr>
        <w:t>określone</w:t>
      </w:r>
      <w:r w:rsidRPr="003B75FE">
        <w:rPr>
          <w:rFonts w:ascii="Times New Roman" w:hAnsi="Times New Roman"/>
        </w:rPr>
        <w:t xml:space="preserve"> w ust. </w:t>
      </w:r>
      <w:r w:rsidR="002662F7" w:rsidRPr="003B75FE">
        <w:rPr>
          <w:rFonts w:ascii="Times New Roman" w:hAnsi="Times New Roman"/>
        </w:rPr>
        <w:t>11 i 12</w:t>
      </w:r>
      <w:r w:rsidRPr="003B75FE">
        <w:rPr>
          <w:rFonts w:ascii="Times New Roman" w:hAnsi="Times New Roman"/>
        </w:rPr>
        <w:t xml:space="preserve">. MJWPU może wyrazić zgodę na sfinansowanie Zamówienia dodatkowego, jeżeli zostały spełnione łącznie </w:t>
      </w:r>
      <w:r w:rsidR="003B75FE" w:rsidRPr="003B75FE">
        <w:rPr>
          <w:rFonts w:ascii="Times New Roman" w:hAnsi="Times New Roman"/>
        </w:rPr>
        <w:t>następujące</w:t>
      </w:r>
      <w:r w:rsidRPr="003B75FE">
        <w:rPr>
          <w:rFonts w:ascii="Times New Roman" w:hAnsi="Times New Roman"/>
        </w:rPr>
        <w:t xml:space="preserve"> warunki: przeprowadzona weryfikacja potwierdziła, że usługi lub roboty budowlane objęte </w:t>
      </w:r>
      <w:r w:rsidR="006B550C" w:rsidRPr="003B75FE">
        <w:rPr>
          <w:rFonts w:ascii="Times New Roman" w:hAnsi="Times New Roman"/>
        </w:rPr>
        <w:t>Zamówieniem</w:t>
      </w:r>
      <w:r w:rsidRPr="003B75FE">
        <w:rPr>
          <w:rFonts w:ascii="Times New Roman" w:hAnsi="Times New Roman"/>
        </w:rPr>
        <w:t xml:space="preserve"> dodatkowym nie</w:t>
      </w:r>
      <w:r w:rsidR="006B550C" w:rsidRPr="003B75FE">
        <w:rPr>
          <w:rFonts w:ascii="Times New Roman" w:hAnsi="Times New Roman"/>
        </w:rPr>
        <w:t xml:space="preserve"> mogły być przewidziane w m</w:t>
      </w:r>
      <w:r w:rsidR="003B75FE">
        <w:rPr>
          <w:rFonts w:ascii="Times New Roman" w:hAnsi="Times New Roman"/>
        </w:rPr>
        <w:t xml:space="preserve">omencie składania </w:t>
      </w:r>
      <w:r w:rsidR="006B550C" w:rsidRPr="003B75FE">
        <w:rPr>
          <w:rFonts w:ascii="Times New Roman" w:hAnsi="Times New Roman"/>
        </w:rPr>
        <w:t xml:space="preserve">Wniosku o dofinansowanie Projektu, </w:t>
      </w:r>
      <w:r w:rsidR="00163F06" w:rsidRPr="003B75FE">
        <w:rPr>
          <w:rFonts w:ascii="Times New Roman" w:hAnsi="Times New Roman"/>
        </w:rPr>
        <w:t>są niezbędne do</w:t>
      </w:r>
      <w:r w:rsidR="00F91351">
        <w:rPr>
          <w:rFonts w:ascii="Times New Roman" w:hAnsi="Times New Roman"/>
        </w:rPr>
        <w:t> </w:t>
      </w:r>
      <w:r w:rsidR="00163F06" w:rsidRPr="003B75FE">
        <w:rPr>
          <w:rFonts w:ascii="Times New Roman" w:hAnsi="Times New Roman"/>
        </w:rPr>
        <w:t>prawidłowej realizacji Projektu, Zamówienia dodatkowego dokonano zgodnie z ustawą z dnia 29</w:t>
      </w:r>
      <w:r w:rsidR="00FC289C">
        <w:rPr>
          <w:rFonts w:ascii="Times New Roman" w:hAnsi="Times New Roman"/>
        </w:rPr>
        <w:t> </w:t>
      </w:r>
      <w:r w:rsidR="00163F06" w:rsidRPr="003B75FE">
        <w:rPr>
          <w:rFonts w:ascii="Times New Roman" w:hAnsi="Times New Roman"/>
        </w:rPr>
        <w:t>stycznia 2004 r. Prawo</w:t>
      </w:r>
      <w:r w:rsidR="003B75FE" w:rsidRPr="003B75FE">
        <w:rPr>
          <w:rFonts w:ascii="Times New Roman" w:hAnsi="Times New Roman"/>
        </w:rPr>
        <w:t xml:space="preserve"> zamówień publicznych, a wydatki</w:t>
      </w:r>
      <w:r w:rsidR="00163F06" w:rsidRPr="003B75FE">
        <w:rPr>
          <w:rFonts w:ascii="Times New Roman" w:hAnsi="Times New Roman"/>
        </w:rPr>
        <w:t xml:space="preserve"> objęte Zamówieniem dodatkowym mogą być potencjalnie uznane za kwalifikowalne. </w:t>
      </w:r>
    </w:p>
    <w:p w:rsidR="00163F06" w:rsidRPr="003B75FE" w:rsidRDefault="00163F06" w:rsidP="005C6386">
      <w:pPr>
        <w:numPr>
          <w:ilvl w:val="0"/>
          <w:numId w:val="16"/>
        </w:numPr>
        <w:spacing w:after="0" w:line="240" w:lineRule="auto"/>
        <w:jc w:val="both"/>
        <w:rPr>
          <w:rFonts w:ascii="Times New Roman" w:hAnsi="Times New Roman"/>
        </w:rPr>
      </w:pPr>
      <w:r w:rsidRPr="003B75FE">
        <w:rPr>
          <w:rFonts w:ascii="Times New Roman" w:hAnsi="Times New Roman"/>
        </w:rPr>
        <w:t>W przypadku konieczności dokonania Zamówienia dodatkowego, Beneficjent może wystąpić do</w:t>
      </w:r>
      <w:r w:rsidR="00F91351">
        <w:rPr>
          <w:rFonts w:ascii="Times New Roman" w:hAnsi="Times New Roman"/>
        </w:rPr>
        <w:t> </w:t>
      </w:r>
      <w:r w:rsidRPr="003B75FE">
        <w:rPr>
          <w:rFonts w:ascii="Times New Roman" w:hAnsi="Times New Roman"/>
        </w:rPr>
        <w:t>MJWPU z wnioskiem o zwiększenie Dofinansowania, z zachowanie</w:t>
      </w:r>
      <w:r w:rsidR="00BA01D1">
        <w:rPr>
          <w:rFonts w:ascii="Times New Roman" w:hAnsi="Times New Roman"/>
        </w:rPr>
        <w:t>m</w:t>
      </w:r>
      <w:r w:rsidRPr="003B75FE">
        <w:rPr>
          <w:rFonts w:ascii="Times New Roman" w:hAnsi="Times New Roman"/>
        </w:rPr>
        <w:t xml:space="preserve"> udziału procentowe</w:t>
      </w:r>
      <w:r w:rsidR="003B75FE" w:rsidRPr="003B75FE">
        <w:rPr>
          <w:rFonts w:ascii="Times New Roman" w:hAnsi="Times New Roman"/>
        </w:rPr>
        <w:t>go Dofinansowania w wydatkach kwalifikowalnych</w:t>
      </w:r>
      <w:r w:rsidRPr="003B75FE">
        <w:rPr>
          <w:rFonts w:ascii="Times New Roman" w:hAnsi="Times New Roman"/>
        </w:rPr>
        <w:t>.</w:t>
      </w:r>
    </w:p>
    <w:p w:rsidR="00163F06" w:rsidRPr="003B75FE" w:rsidRDefault="00163F06" w:rsidP="005C6386">
      <w:pPr>
        <w:numPr>
          <w:ilvl w:val="0"/>
          <w:numId w:val="16"/>
        </w:numPr>
        <w:spacing w:after="0" w:line="240" w:lineRule="auto"/>
        <w:jc w:val="both"/>
        <w:rPr>
          <w:rFonts w:ascii="Times New Roman" w:hAnsi="Times New Roman"/>
        </w:rPr>
      </w:pPr>
      <w:r w:rsidRPr="003B75FE">
        <w:rPr>
          <w:rFonts w:ascii="Times New Roman" w:hAnsi="Times New Roman"/>
        </w:rPr>
        <w:t xml:space="preserve">MJWPU może wyrazić zgodę na zwiększenie Dofinansowania, o którym mowa w ust. 7, jeżeli spełnione zostały łącznie </w:t>
      </w:r>
      <w:r w:rsidR="003B75FE" w:rsidRPr="003B75FE">
        <w:rPr>
          <w:rFonts w:ascii="Times New Roman" w:hAnsi="Times New Roman"/>
        </w:rPr>
        <w:t>następujące</w:t>
      </w:r>
      <w:r w:rsidRPr="003B75FE">
        <w:rPr>
          <w:rFonts w:ascii="Times New Roman" w:hAnsi="Times New Roman"/>
        </w:rPr>
        <w:t xml:space="preserve"> warunki:</w:t>
      </w:r>
    </w:p>
    <w:p w:rsidR="00F73A66" w:rsidRDefault="00B027C1" w:rsidP="00F73A66">
      <w:pPr>
        <w:numPr>
          <w:ilvl w:val="0"/>
          <w:numId w:val="53"/>
        </w:numPr>
        <w:spacing w:after="0" w:line="240" w:lineRule="auto"/>
        <w:jc w:val="both"/>
        <w:rPr>
          <w:rFonts w:ascii="Times New Roman" w:hAnsi="Times New Roman"/>
        </w:rPr>
      </w:pPr>
      <w:r w:rsidRPr="00B027C1">
        <w:rPr>
          <w:rFonts w:ascii="Times New Roman" w:hAnsi="Times New Roman"/>
        </w:rPr>
        <w:t>przeprow</w:t>
      </w:r>
      <w:r>
        <w:rPr>
          <w:rFonts w:ascii="Times New Roman" w:hAnsi="Times New Roman"/>
        </w:rPr>
        <w:t xml:space="preserve">adzona weryfikacja potwierdziła, że usługi lub roboty </w:t>
      </w:r>
      <w:r w:rsidR="003B75FE">
        <w:rPr>
          <w:rFonts w:ascii="Times New Roman" w:hAnsi="Times New Roman"/>
        </w:rPr>
        <w:t>budowlane</w:t>
      </w:r>
      <w:r>
        <w:rPr>
          <w:rFonts w:ascii="Times New Roman" w:hAnsi="Times New Roman"/>
        </w:rPr>
        <w:t xml:space="preserve"> objęte Z</w:t>
      </w:r>
      <w:r w:rsidR="00311E1E">
        <w:rPr>
          <w:rFonts w:ascii="Times New Roman" w:hAnsi="Times New Roman"/>
        </w:rPr>
        <w:t>a</w:t>
      </w:r>
      <w:r>
        <w:rPr>
          <w:rFonts w:ascii="Times New Roman" w:hAnsi="Times New Roman"/>
        </w:rPr>
        <w:t>mówieniem dodatkowym nie mogły być przewidziane</w:t>
      </w:r>
      <w:r w:rsidR="00F73A66">
        <w:rPr>
          <w:rFonts w:ascii="Times New Roman" w:hAnsi="Times New Roman"/>
        </w:rPr>
        <w:t xml:space="preserve"> w momencie składania wniosku o dofinansowanie Projektu, są niezbędne dla prawidłowej realizacji Projektu, Zamówienia dodatkowego dokonano zgodnie z ustawą z dnia </w:t>
      </w:r>
      <w:r w:rsidR="00F73A66" w:rsidRPr="00F73A66">
        <w:rPr>
          <w:rFonts w:ascii="Times New Roman" w:hAnsi="Times New Roman"/>
        </w:rPr>
        <w:t>29 stycznia 2004 r. Prawo</w:t>
      </w:r>
      <w:r w:rsidR="003B75FE">
        <w:rPr>
          <w:rFonts w:ascii="Times New Roman" w:hAnsi="Times New Roman"/>
        </w:rPr>
        <w:t xml:space="preserve"> zamówień publicznych, a wydatki</w:t>
      </w:r>
      <w:r w:rsidR="00F73A66" w:rsidRPr="00F73A66">
        <w:rPr>
          <w:rFonts w:ascii="Times New Roman" w:hAnsi="Times New Roman"/>
        </w:rPr>
        <w:t xml:space="preserve"> objęte Zamówieniem dodatkowym</w:t>
      </w:r>
      <w:r w:rsidR="003B75FE">
        <w:rPr>
          <w:rFonts w:ascii="Times New Roman" w:hAnsi="Times New Roman"/>
        </w:rPr>
        <w:t xml:space="preserve"> </w:t>
      </w:r>
      <w:r w:rsidR="00F73A66" w:rsidRPr="00F73A66">
        <w:rPr>
          <w:rFonts w:ascii="Times New Roman" w:hAnsi="Times New Roman"/>
        </w:rPr>
        <w:t xml:space="preserve"> mogą być potencjalnie uznane za kwalifikowalne</w:t>
      </w:r>
      <w:r w:rsidR="00F73A66">
        <w:rPr>
          <w:rFonts w:ascii="Times New Roman" w:hAnsi="Times New Roman"/>
        </w:rPr>
        <w:t>,</w:t>
      </w:r>
    </w:p>
    <w:p w:rsidR="00F73A66" w:rsidRDefault="00F73A66" w:rsidP="00F73A66">
      <w:pPr>
        <w:numPr>
          <w:ilvl w:val="0"/>
          <w:numId w:val="53"/>
        </w:numPr>
        <w:spacing w:after="0" w:line="240" w:lineRule="auto"/>
        <w:jc w:val="both"/>
        <w:rPr>
          <w:rFonts w:ascii="Times New Roman" w:hAnsi="Times New Roman"/>
        </w:rPr>
      </w:pPr>
      <w:r>
        <w:rPr>
          <w:rFonts w:ascii="Times New Roman" w:hAnsi="Times New Roman"/>
        </w:rPr>
        <w:t>w odniesieniu do Projektu zastosowano zmniejszenie Dofinansowania, o którym mowa w</w:t>
      </w:r>
      <w:r w:rsidR="00FC289C">
        <w:rPr>
          <w:rFonts w:ascii="Times New Roman" w:hAnsi="Times New Roman"/>
        </w:rPr>
        <w:t> </w:t>
      </w:r>
      <w:r w:rsidR="00BA01D1">
        <w:rPr>
          <w:rFonts w:ascii="Times New Roman" w:hAnsi="Times New Roman"/>
        </w:rPr>
        <w:t>ust. 4</w:t>
      </w:r>
      <w:r>
        <w:rPr>
          <w:rFonts w:ascii="Times New Roman" w:hAnsi="Times New Roman"/>
        </w:rPr>
        <w:t>,</w:t>
      </w:r>
    </w:p>
    <w:p w:rsidR="00F73A66" w:rsidRDefault="00F73A66" w:rsidP="00F73A66">
      <w:pPr>
        <w:numPr>
          <w:ilvl w:val="0"/>
          <w:numId w:val="53"/>
        </w:numPr>
        <w:spacing w:after="0" w:line="240" w:lineRule="auto"/>
        <w:jc w:val="both"/>
        <w:rPr>
          <w:rFonts w:ascii="Times New Roman" w:hAnsi="Times New Roman"/>
        </w:rPr>
      </w:pPr>
      <w:r>
        <w:rPr>
          <w:rFonts w:ascii="Times New Roman" w:hAnsi="Times New Roman"/>
        </w:rPr>
        <w:t>w Działaniu</w:t>
      </w:r>
      <w:r w:rsidR="00856A02">
        <w:rPr>
          <w:rFonts w:ascii="Times New Roman" w:hAnsi="Times New Roman"/>
        </w:rPr>
        <w:t>,</w:t>
      </w:r>
      <w:r>
        <w:rPr>
          <w:rFonts w:ascii="Times New Roman" w:hAnsi="Times New Roman"/>
        </w:rPr>
        <w:t xml:space="preserve"> w ramach którego jest realizowany Projekt są dostępne środki.</w:t>
      </w:r>
      <w:r w:rsidR="00856A02">
        <w:rPr>
          <w:rFonts w:ascii="Times New Roman" w:hAnsi="Times New Roman"/>
        </w:rPr>
        <w:t>,</w:t>
      </w:r>
    </w:p>
    <w:p w:rsidR="00856A02" w:rsidRDefault="00856A02" w:rsidP="00856A02">
      <w:pPr>
        <w:numPr>
          <w:ilvl w:val="0"/>
          <w:numId w:val="53"/>
        </w:numPr>
        <w:spacing w:after="0" w:line="240" w:lineRule="auto"/>
        <w:jc w:val="both"/>
        <w:rPr>
          <w:rFonts w:ascii="Times New Roman" w:hAnsi="Times New Roman"/>
        </w:rPr>
      </w:pPr>
      <w:r>
        <w:rPr>
          <w:rFonts w:ascii="Times New Roman" w:hAnsi="Times New Roman"/>
        </w:rPr>
        <w:lastRenderedPageBreak/>
        <w:t>MJWPU uzyskała zgodę IZ RPO WM na zwiększenie Dofinansowania w Projekcie.</w:t>
      </w:r>
    </w:p>
    <w:p w:rsidR="00856A02" w:rsidRPr="003B75FE" w:rsidRDefault="00856A02" w:rsidP="00856A02">
      <w:pPr>
        <w:numPr>
          <w:ilvl w:val="0"/>
          <w:numId w:val="16"/>
        </w:numPr>
        <w:spacing w:after="0" w:line="240" w:lineRule="auto"/>
        <w:jc w:val="both"/>
        <w:rPr>
          <w:rFonts w:ascii="Times New Roman" w:hAnsi="Times New Roman"/>
        </w:rPr>
      </w:pPr>
      <w:r w:rsidRPr="003B75FE">
        <w:rPr>
          <w:rFonts w:ascii="Times New Roman" w:hAnsi="Times New Roman"/>
        </w:rPr>
        <w:t xml:space="preserve">Zwiększenie kwoty Dofinansowania, o którym mowa w ust 7. </w:t>
      </w:r>
      <w:r w:rsidR="003B75FE">
        <w:rPr>
          <w:rFonts w:ascii="Times New Roman" w:hAnsi="Times New Roman"/>
        </w:rPr>
        <w:t>nie</w:t>
      </w:r>
      <w:r w:rsidRPr="003B75FE">
        <w:rPr>
          <w:rFonts w:ascii="Times New Roman" w:hAnsi="Times New Roman"/>
        </w:rPr>
        <w:t xml:space="preserve"> może przekraczać sumy zmniejszeń, o których mowa w ust. 4</w:t>
      </w:r>
    </w:p>
    <w:p w:rsidR="00856A02" w:rsidRPr="003B75FE" w:rsidRDefault="00856A02" w:rsidP="00856A02">
      <w:pPr>
        <w:numPr>
          <w:ilvl w:val="0"/>
          <w:numId w:val="16"/>
        </w:numPr>
        <w:spacing w:after="0" w:line="240" w:lineRule="auto"/>
        <w:jc w:val="both"/>
        <w:rPr>
          <w:rFonts w:ascii="Times New Roman" w:hAnsi="Times New Roman"/>
        </w:rPr>
      </w:pPr>
      <w:r w:rsidRPr="003B75FE">
        <w:rPr>
          <w:rFonts w:ascii="Times New Roman" w:hAnsi="Times New Roman"/>
        </w:rPr>
        <w:t>Zwiększenie kwoty Dofinansowania</w:t>
      </w:r>
      <w:r w:rsidR="002662F7" w:rsidRPr="003B75FE">
        <w:rPr>
          <w:rFonts w:ascii="Times New Roman" w:hAnsi="Times New Roman"/>
        </w:rPr>
        <w:t>, o którym mowa w ust. 7, jest dokonywane z zachowaniem formy pisemnej</w:t>
      </w:r>
      <w:r w:rsidR="002627E0">
        <w:rPr>
          <w:rFonts w:ascii="Times New Roman" w:hAnsi="Times New Roman"/>
        </w:rPr>
        <w:t xml:space="preserve"> pod rygorem nieważności, </w:t>
      </w:r>
      <w:r w:rsidR="002627E0" w:rsidRPr="003B75FE">
        <w:rPr>
          <w:rFonts w:ascii="Times New Roman" w:hAnsi="Times New Roman"/>
        </w:rPr>
        <w:t xml:space="preserve">w </w:t>
      </w:r>
      <w:r w:rsidR="003A21BF">
        <w:rPr>
          <w:rFonts w:ascii="Times New Roman" w:hAnsi="Times New Roman"/>
        </w:rPr>
        <w:t>drodze</w:t>
      </w:r>
      <w:r w:rsidR="002627E0" w:rsidRPr="003B75FE">
        <w:rPr>
          <w:rFonts w:ascii="Times New Roman" w:hAnsi="Times New Roman"/>
        </w:rPr>
        <w:t xml:space="preserve"> </w:t>
      </w:r>
      <w:r w:rsidR="002627E0">
        <w:rPr>
          <w:rFonts w:ascii="Times New Roman" w:hAnsi="Times New Roman"/>
        </w:rPr>
        <w:t xml:space="preserve">uchwały Zarządu Województwa Mazowieckiego zmieniającej uchwałę, o której mowa w </w:t>
      </w:r>
      <w:r w:rsidR="002627E0" w:rsidRPr="00124FD7">
        <w:rPr>
          <w:rFonts w:ascii="Times New Roman" w:hAnsi="Times New Roman"/>
          <w:bCs/>
          <w:color w:val="000000"/>
        </w:rPr>
        <w:t xml:space="preserve">§ 2 </w:t>
      </w:r>
      <w:r w:rsidR="00CD5FA2">
        <w:rPr>
          <w:rFonts w:ascii="Times New Roman" w:hAnsi="Times New Roman"/>
          <w:bCs/>
          <w:color w:val="000000"/>
        </w:rPr>
        <w:t>pkt</w:t>
      </w:r>
      <w:r w:rsidR="002627E0" w:rsidRPr="00124FD7">
        <w:rPr>
          <w:rFonts w:ascii="Times New Roman" w:hAnsi="Times New Roman"/>
          <w:bCs/>
          <w:color w:val="000000"/>
        </w:rPr>
        <w:t xml:space="preserve"> 26</w:t>
      </w:r>
      <w:r w:rsidR="002627E0">
        <w:rPr>
          <w:rFonts w:ascii="Times New Roman" w:hAnsi="Times New Roman"/>
          <w:bCs/>
          <w:color w:val="000000"/>
        </w:rPr>
        <w:t>.</w:t>
      </w:r>
    </w:p>
    <w:p w:rsidR="005C6386" w:rsidRPr="00447CDA" w:rsidRDefault="005C6386" w:rsidP="005C6386">
      <w:pPr>
        <w:numPr>
          <w:ilvl w:val="0"/>
          <w:numId w:val="16"/>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Jeżeli zmiany zakładanych w Projekcie </w:t>
      </w:r>
      <w:r w:rsidR="00316FB0">
        <w:rPr>
          <w:rFonts w:ascii="Times New Roman" w:hAnsi="Times New Roman"/>
        </w:rPr>
        <w:t xml:space="preserve">wartości docelowych </w:t>
      </w:r>
      <w:r w:rsidRPr="00447CDA">
        <w:rPr>
          <w:rFonts w:ascii="Times New Roman" w:hAnsi="Times New Roman"/>
        </w:rPr>
        <w:t xml:space="preserve">wskaźników produktu nie przekraczają poziomu 15% ich pierwotnej wartości lub przesunięcia pomiędzy kategoriami wydatków, wynikające z przyczyn innych niż określone w ust. </w:t>
      </w:r>
      <w:r w:rsidR="00E42042">
        <w:rPr>
          <w:rFonts w:ascii="Times New Roman" w:hAnsi="Times New Roman"/>
        </w:rPr>
        <w:t>4</w:t>
      </w:r>
      <w:r w:rsidRPr="00447CDA">
        <w:rPr>
          <w:rFonts w:ascii="Times New Roman" w:hAnsi="Times New Roman"/>
        </w:rPr>
        <w:t xml:space="preserve"> i </w:t>
      </w:r>
      <w:r w:rsidR="00E42042">
        <w:rPr>
          <w:rFonts w:ascii="Times New Roman" w:hAnsi="Times New Roman"/>
        </w:rPr>
        <w:t>5</w:t>
      </w:r>
      <w:r w:rsidRPr="00447CDA">
        <w:rPr>
          <w:rFonts w:ascii="Times New Roman" w:hAnsi="Times New Roman"/>
        </w:rPr>
        <w:t>, nie przekraczają 15% całkowitej wartości Projektu, to</w:t>
      </w:r>
      <w:r w:rsidR="00F91351">
        <w:rPr>
          <w:rFonts w:ascii="Times New Roman" w:hAnsi="Times New Roman"/>
        </w:rPr>
        <w:t> </w:t>
      </w:r>
      <w:r w:rsidRPr="00447CDA">
        <w:rPr>
          <w:rFonts w:ascii="Times New Roman" w:hAnsi="Times New Roman"/>
        </w:rPr>
        <w:t>Beneficjent jest zobowiązany do niezwłocznego, pisemnego poinformowania MJWPU, o każdej planowanej zmianie. MJWPU może wyrazić pisemny sprzeciw w stosunku do planowanej zmiany w</w:t>
      </w:r>
      <w:r w:rsidR="00FC289C">
        <w:rPr>
          <w:rFonts w:ascii="Times New Roman" w:hAnsi="Times New Roman"/>
        </w:rPr>
        <w:t> </w:t>
      </w:r>
      <w:r w:rsidRPr="00447CDA">
        <w:rPr>
          <w:rFonts w:ascii="Times New Roman" w:hAnsi="Times New Roman"/>
        </w:rPr>
        <w:t>ciągu 14 dni od dnia otrzymania informacji o</w:t>
      </w:r>
      <w:r w:rsidR="00B22C4B">
        <w:rPr>
          <w:rFonts w:ascii="Times New Roman" w:hAnsi="Times New Roman"/>
        </w:rPr>
        <w:t xml:space="preserve"> </w:t>
      </w:r>
      <w:r w:rsidRPr="00447CDA">
        <w:rPr>
          <w:rFonts w:ascii="Times New Roman" w:hAnsi="Times New Roman"/>
        </w:rPr>
        <w:t>planowanej zmianie. Brak sprzeciwu ze strony MJWPU w tym terminie, jest uważany za akceptację planowanej zmiany.</w:t>
      </w:r>
      <w:r w:rsidRPr="00447CDA">
        <w:rPr>
          <w:rStyle w:val="Odwoanieprzypisudolnego"/>
        </w:rPr>
        <w:footnoteReference w:id="31"/>
      </w:r>
    </w:p>
    <w:p w:rsidR="005C6386" w:rsidRPr="00447CDA" w:rsidRDefault="005C6386" w:rsidP="005C6386">
      <w:pPr>
        <w:numPr>
          <w:ilvl w:val="0"/>
          <w:numId w:val="16"/>
        </w:numPr>
        <w:spacing w:after="0" w:line="240" w:lineRule="auto"/>
        <w:jc w:val="both"/>
        <w:rPr>
          <w:rFonts w:ascii="Times New Roman" w:hAnsi="Times New Roman"/>
        </w:rPr>
      </w:pPr>
      <w:r w:rsidRPr="00447CDA">
        <w:rPr>
          <w:rFonts w:ascii="Times New Roman" w:hAnsi="Times New Roman"/>
        </w:rPr>
        <w:t xml:space="preserve">Jeżeli zmiany zakładanych w Projekcie </w:t>
      </w:r>
      <w:r w:rsidR="00316FB0">
        <w:rPr>
          <w:rFonts w:ascii="Times New Roman" w:hAnsi="Times New Roman"/>
        </w:rPr>
        <w:t xml:space="preserve">wartości docelowych </w:t>
      </w:r>
      <w:r w:rsidRPr="00447CDA">
        <w:rPr>
          <w:rFonts w:ascii="Times New Roman" w:hAnsi="Times New Roman"/>
        </w:rPr>
        <w:t xml:space="preserve">wskaźników produktu przekraczają 15 % ich pierwotnej wartości, lub przesunięcia pomiędzy kategoriami wydatków, wynikające z przyczyn innych niż określone w ust. </w:t>
      </w:r>
      <w:r w:rsidR="00E42042">
        <w:rPr>
          <w:rFonts w:ascii="Times New Roman" w:hAnsi="Times New Roman"/>
        </w:rPr>
        <w:t>4</w:t>
      </w:r>
      <w:r w:rsidRPr="00447CDA">
        <w:rPr>
          <w:rFonts w:ascii="Times New Roman" w:hAnsi="Times New Roman"/>
        </w:rPr>
        <w:t xml:space="preserve"> i </w:t>
      </w:r>
      <w:r w:rsidR="00E42042">
        <w:rPr>
          <w:rFonts w:ascii="Times New Roman" w:hAnsi="Times New Roman"/>
        </w:rPr>
        <w:t>5</w:t>
      </w:r>
      <w:r w:rsidRPr="00447CDA">
        <w:rPr>
          <w:rFonts w:ascii="Times New Roman" w:hAnsi="Times New Roman"/>
        </w:rPr>
        <w:t xml:space="preserve">, przekraczają 15 % całkowitej wartości Projektu, to Beneficjent jest zobowiązany do niezwłocznego pisemnego poinformowania MJWPU </w:t>
      </w:r>
      <w:r w:rsidR="00316FB0">
        <w:rPr>
          <w:rFonts w:ascii="Times New Roman" w:hAnsi="Times New Roman"/>
        </w:rPr>
        <w:t xml:space="preserve">o każdej planowanej zmianie </w:t>
      </w:r>
      <w:r w:rsidRPr="00447CDA">
        <w:rPr>
          <w:rFonts w:ascii="Times New Roman" w:hAnsi="Times New Roman"/>
        </w:rPr>
        <w:t>i</w:t>
      </w:r>
      <w:r w:rsidR="00384380">
        <w:rPr>
          <w:rFonts w:ascii="Times New Roman" w:hAnsi="Times New Roman"/>
        </w:rPr>
        <w:t> </w:t>
      </w:r>
      <w:r w:rsidRPr="00447CDA">
        <w:rPr>
          <w:rFonts w:ascii="Times New Roman" w:hAnsi="Times New Roman"/>
        </w:rPr>
        <w:t xml:space="preserve">aktualizacji </w:t>
      </w:r>
      <w:r w:rsidRPr="00447CDA">
        <w:rPr>
          <w:rFonts w:ascii="Times New Roman" w:hAnsi="Times New Roman"/>
          <w:i/>
        </w:rPr>
        <w:t>Wniosku o</w:t>
      </w:r>
      <w:r w:rsidR="00C919F8">
        <w:rPr>
          <w:rFonts w:ascii="Times New Roman" w:hAnsi="Times New Roman"/>
          <w:i/>
        </w:rPr>
        <w:t> </w:t>
      </w:r>
      <w:r w:rsidRPr="00447CDA">
        <w:rPr>
          <w:rFonts w:ascii="Times New Roman" w:hAnsi="Times New Roman"/>
          <w:i/>
        </w:rPr>
        <w:t>dofinansowanie Projektu</w:t>
      </w:r>
      <w:r w:rsidRPr="00447CDA">
        <w:rPr>
          <w:rFonts w:ascii="Times New Roman" w:hAnsi="Times New Roman"/>
        </w:rPr>
        <w:t xml:space="preserve">. Przedmiotowe zmiany mogą zostać wprowadzone </w:t>
      </w:r>
      <w:proofErr w:type="spellStart"/>
      <w:r w:rsidRPr="00447CDA">
        <w:rPr>
          <w:rFonts w:ascii="Times New Roman" w:hAnsi="Times New Roman"/>
        </w:rPr>
        <w:t>wyłączniepo</w:t>
      </w:r>
      <w:proofErr w:type="spellEnd"/>
      <w:r w:rsidRPr="00447CDA">
        <w:rPr>
          <w:rFonts w:ascii="Times New Roman" w:hAnsi="Times New Roman"/>
        </w:rPr>
        <w:t xml:space="preserve"> uzyskaniu akceptacji MJWPU, z zachowaniem formy pisemnej.</w:t>
      </w:r>
      <w:r w:rsidRPr="00447CDA">
        <w:rPr>
          <w:rStyle w:val="Odwoanieprzypisudolnego"/>
        </w:rPr>
        <w:footnoteReference w:id="32"/>
      </w:r>
    </w:p>
    <w:p w:rsidR="005C6386" w:rsidRPr="00447CDA" w:rsidRDefault="005C6386" w:rsidP="005C6386">
      <w:pPr>
        <w:numPr>
          <w:ilvl w:val="0"/>
          <w:numId w:val="16"/>
        </w:numPr>
        <w:spacing w:after="0" w:line="240" w:lineRule="auto"/>
        <w:jc w:val="both"/>
        <w:rPr>
          <w:rFonts w:ascii="Times New Roman" w:hAnsi="Times New Roman"/>
        </w:rPr>
      </w:pPr>
      <w:r w:rsidRPr="00447CDA">
        <w:rPr>
          <w:rFonts w:ascii="Times New Roman" w:hAnsi="Times New Roman"/>
        </w:rPr>
        <w:t>Zmiany zakładanych w Projekcie wskaźników rezultatu, a także zmiany ilościowe, wynikające z</w:t>
      </w:r>
      <w:r w:rsidR="00C919F8">
        <w:rPr>
          <w:rFonts w:ascii="Times New Roman" w:hAnsi="Times New Roman"/>
        </w:rPr>
        <w:t> </w:t>
      </w:r>
      <w:r w:rsidRPr="00447CDA">
        <w:rPr>
          <w:rFonts w:ascii="Times New Roman" w:hAnsi="Times New Roman"/>
        </w:rPr>
        <w:t xml:space="preserve">przyczyn innych niż określone w ust. </w:t>
      </w:r>
      <w:r w:rsidR="00E42042">
        <w:rPr>
          <w:rFonts w:ascii="Times New Roman" w:hAnsi="Times New Roman"/>
        </w:rPr>
        <w:t>4</w:t>
      </w:r>
      <w:r w:rsidRPr="00447CDA">
        <w:rPr>
          <w:rFonts w:ascii="Times New Roman" w:hAnsi="Times New Roman"/>
        </w:rPr>
        <w:t xml:space="preserve"> i </w:t>
      </w:r>
      <w:r w:rsidR="00E42042">
        <w:rPr>
          <w:rFonts w:ascii="Times New Roman" w:hAnsi="Times New Roman"/>
        </w:rPr>
        <w:t>5</w:t>
      </w:r>
      <w:r w:rsidRPr="00447CDA">
        <w:rPr>
          <w:rFonts w:ascii="Times New Roman" w:hAnsi="Times New Roman"/>
        </w:rPr>
        <w:t xml:space="preserve"> wymagają niezwłocznego pisemnego poinformowania MJWPU o każdej planowanej zmianie i aktualizacji </w:t>
      </w:r>
      <w:r w:rsidRPr="00447CDA">
        <w:rPr>
          <w:rFonts w:ascii="Times New Roman" w:hAnsi="Times New Roman"/>
          <w:i/>
        </w:rPr>
        <w:t>Wniosku o dofinansowanie Projektu</w:t>
      </w:r>
      <w:r w:rsidRPr="00447CDA">
        <w:rPr>
          <w:rFonts w:ascii="Times New Roman" w:hAnsi="Times New Roman"/>
        </w:rPr>
        <w:t>. Przedmiotowe zmiany mogą zostać wprowadzone wyłącznie po uzyskaniu akceptacji MJWPU z</w:t>
      </w:r>
      <w:r w:rsidR="00C919F8">
        <w:rPr>
          <w:rFonts w:ascii="Times New Roman" w:hAnsi="Times New Roman"/>
        </w:rPr>
        <w:t> </w:t>
      </w:r>
      <w:r w:rsidRPr="00447CDA">
        <w:rPr>
          <w:rFonts w:ascii="Times New Roman" w:hAnsi="Times New Roman"/>
        </w:rPr>
        <w:t>zachowaniem formy pisemnej.</w:t>
      </w:r>
      <w:r w:rsidRPr="00447CDA">
        <w:rPr>
          <w:rStyle w:val="Odwoanieprzypisudolnego"/>
        </w:rPr>
        <w:footnoteReference w:id="33"/>
      </w:r>
    </w:p>
    <w:p w:rsidR="005C6386" w:rsidRPr="00A55AA8" w:rsidRDefault="003122E8" w:rsidP="005C6386">
      <w:pPr>
        <w:numPr>
          <w:ilvl w:val="0"/>
          <w:numId w:val="16"/>
        </w:numPr>
        <w:spacing w:after="0" w:line="240" w:lineRule="auto"/>
        <w:jc w:val="both"/>
        <w:rPr>
          <w:rFonts w:ascii="Times New Roman" w:hAnsi="Times New Roman"/>
        </w:rPr>
      </w:pPr>
      <w:r w:rsidRPr="003122E8">
        <w:rPr>
          <w:rFonts w:ascii="Times New Roman" w:hAnsi="Times New Roman"/>
        </w:rPr>
        <w:t xml:space="preserve">Zmiany, o których mowa w ust. </w:t>
      </w:r>
      <w:r w:rsidR="003712A7">
        <w:rPr>
          <w:rFonts w:ascii="Times New Roman" w:hAnsi="Times New Roman"/>
        </w:rPr>
        <w:t>11</w:t>
      </w:r>
      <w:r w:rsidRPr="003122E8">
        <w:rPr>
          <w:rFonts w:ascii="Times New Roman" w:hAnsi="Times New Roman"/>
        </w:rPr>
        <w:t xml:space="preserve">, </w:t>
      </w:r>
      <w:r w:rsidR="003712A7">
        <w:rPr>
          <w:rFonts w:ascii="Times New Roman" w:hAnsi="Times New Roman"/>
        </w:rPr>
        <w:t>12</w:t>
      </w:r>
      <w:r w:rsidR="003712A7" w:rsidRPr="003122E8">
        <w:rPr>
          <w:rFonts w:ascii="Times New Roman" w:hAnsi="Times New Roman"/>
        </w:rPr>
        <w:t xml:space="preserve"> </w:t>
      </w:r>
      <w:r w:rsidRPr="003122E8">
        <w:rPr>
          <w:rFonts w:ascii="Times New Roman" w:hAnsi="Times New Roman"/>
        </w:rPr>
        <w:t xml:space="preserve">i </w:t>
      </w:r>
      <w:r w:rsidR="003712A7">
        <w:rPr>
          <w:rFonts w:ascii="Times New Roman" w:hAnsi="Times New Roman"/>
        </w:rPr>
        <w:t>13</w:t>
      </w:r>
      <w:r w:rsidR="00E87299">
        <w:rPr>
          <w:rFonts w:ascii="Times New Roman" w:hAnsi="Times New Roman"/>
        </w:rPr>
        <w:t>,</w:t>
      </w:r>
      <w:r w:rsidRPr="003122E8">
        <w:rPr>
          <w:rFonts w:ascii="Times New Roman" w:hAnsi="Times New Roman"/>
        </w:rPr>
        <w:t xml:space="preserve"> nie mogą dotyczyć wskaźników, które podlegały ocenie </w:t>
      </w:r>
      <w:r w:rsidRPr="003122E8">
        <w:rPr>
          <w:rFonts w:ascii="Times New Roman" w:hAnsi="Times New Roman"/>
        </w:rPr>
        <w:br/>
        <w:t xml:space="preserve">na etapie wyboru Projektu do Dofinansowania, chyba że są one następstwem okoliczności niezależnych od Beneficjenta, niemożliwych do przewidzenia w momencie przygotowywania </w:t>
      </w:r>
      <w:r w:rsidRPr="003122E8">
        <w:rPr>
          <w:rFonts w:ascii="Times New Roman" w:hAnsi="Times New Roman"/>
          <w:i/>
        </w:rPr>
        <w:t>Wniosku o dofinansowanie Projektu</w:t>
      </w:r>
      <w:r w:rsidRPr="003122E8">
        <w:rPr>
          <w:rFonts w:ascii="Times New Roman" w:hAnsi="Times New Roman"/>
        </w:rPr>
        <w:t xml:space="preserve">. W takim wypadku, MJWPU może zadecydować o konieczności ponownego przeprowadzenia procesu oceny </w:t>
      </w:r>
      <w:r w:rsidRPr="003122E8">
        <w:rPr>
          <w:rFonts w:ascii="Times New Roman" w:hAnsi="Times New Roman"/>
          <w:i/>
        </w:rPr>
        <w:t>Wniosku o dofinansowanie</w:t>
      </w:r>
      <w:r w:rsidRPr="003122E8">
        <w:rPr>
          <w:rFonts w:ascii="Times New Roman" w:hAnsi="Times New Roman"/>
        </w:rPr>
        <w:t xml:space="preserve"> </w:t>
      </w:r>
      <w:r w:rsidRPr="003122E8">
        <w:rPr>
          <w:rFonts w:ascii="Times New Roman" w:hAnsi="Times New Roman"/>
          <w:i/>
        </w:rPr>
        <w:t>Projektu</w:t>
      </w:r>
      <w:r w:rsidRPr="003122E8">
        <w:rPr>
          <w:rFonts w:ascii="Times New Roman" w:hAnsi="Times New Roman"/>
        </w:rPr>
        <w:t>, o czym informuje Beneficjenta w formie pisemnej, w terminie 14 dni od otrzymania informacji o planowanej zmianie. Nie jest możliwe wprowadzenie zmian, które spowodowałyby obniżenie oceny poniżej poziomu umożliwiającego przyznanie Dofinansowania.</w:t>
      </w:r>
    </w:p>
    <w:p w:rsidR="00046190" w:rsidRPr="00447CDA" w:rsidRDefault="005C6386" w:rsidP="005C6386">
      <w:pPr>
        <w:numPr>
          <w:ilvl w:val="0"/>
          <w:numId w:val="16"/>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W przypadku dokonania zmian, o których mowa w ust. </w:t>
      </w:r>
      <w:r w:rsidR="004008AA">
        <w:rPr>
          <w:rFonts w:ascii="Times New Roman" w:hAnsi="Times New Roman"/>
        </w:rPr>
        <w:t>11</w:t>
      </w:r>
      <w:r w:rsidRPr="00447CDA">
        <w:rPr>
          <w:rFonts w:ascii="Times New Roman" w:hAnsi="Times New Roman"/>
        </w:rPr>
        <w:t xml:space="preserve">, </w:t>
      </w:r>
      <w:r w:rsidR="004008AA">
        <w:rPr>
          <w:rFonts w:ascii="Times New Roman" w:hAnsi="Times New Roman"/>
        </w:rPr>
        <w:t>12</w:t>
      </w:r>
      <w:r w:rsidRPr="00447CDA">
        <w:rPr>
          <w:rFonts w:ascii="Times New Roman" w:hAnsi="Times New Roman"/>
        </w:rPr>
        <w:t xml:space="preserve"> i </w:t>
      </w:r>
      <w:r w:rsidR="004008AA">
        <w:rPr>
          <w:rFonts w:ascii="Times New Roman" w:hAnsi="Times New Roman"/>
        </w:rPr>
        <w:t>13</w:t>
      </w:r>
      <w:r w:rsidRPr="00447CDA">
        <w:rPr>
          <w:rFonts w:ascii="Times New Roman" w:hAnsi="Times New Roman"/>
        </w:rPr>
        <w:t>, MJWPU może podjąć decyzję o</w:t>
      </w:r>
      <w:r w:rsidR="00C919F8">
        <w:rPr>
          <w:rFonts w:ascii="Times New Roman" w:hAnsi="Times New Roman"/>
        </w:rPr>
        <w:t> </w:t>
      </w:r>
      <w:r w:rsidRPr="00447CDA">
        <w:rPr>
          <w:rFonts w:ascii="Times New Roman" w:hAnsi="Times New Roman"/>
        </w:rPr>
        <w:t>odpowiednim obniżeniu kwoty Dofinansowania.</w:t>
      </w:r>
    </w:p>
    <w:p w:rsidR="00504AC2" w:rsidRDefault="005C6386" w:rsidP="00504AC2">
      <w:pPr>
        <w:numPr>
          <w:ilvl w:val="0"/>
          <w:numId w:val="16"/>
        </w:numPr>
        <w:tabs>
          <w:tab w:val="left" w:pos="426"/>
        </w:tabs>
        <w:autoSpaceDE w:val="0"/>
        <w:autoSpaceDN w:val="0"/>
        <w:adjustRightInd w:val="0"/>
        <w:spacing w:after="0" w:line="240" w:lineRule="auto"/>
        <w:jc w:val="both"/>
        <w:rPr>
          <w:rFonts w:ascii="Times New Roman" w:hAnsi="Times New Roman"/>
        </w:rPr>
      </w:pPr>
      <w:r w:rsidRPr="00046190">
        <w:rPr>
          <w:rFonts w:ascii="Times New Roman" w:hAnsi="Times New Roman"/>
        </w:rPr>
        <w:t>Beneficjent nie może dokonywać zasadniczej modyfikacji Projektu w rozumieniu art. 57 Rozporządzenia Rady (WE) Nr 1083/2006 zarówno w trakcie jego realizacji, jak również po dniu Zakończenia realizacji Projektu</w:t>
      </w:r>
      <w:r w:rsidR="00046190" w:rsidRPr="00046190">
        <w:rPr>
          <w:rFonts w:ascii="Times New Roman" w:hAnsi="Times New Roman"/>
        </w:rPr>
        <w:t xml:space="preserve"> w trakcie okresu trwałości.</w:t>
      </w:r>
    </w:p>
    <w:p w:rsidR="00F5304A" w:rsidRDefault="00F5304A" w:rsidP="00F5304A">
      <w:pPr>
        <w:numPr>
          <w:ilvl w:val="0"/>
          <w:numId w:val="16"/>
        </w:numPr>
        <w:tabs>
          <w:tab w:val="left" w:pos="426"/>
        </w:tabs>
        <w:autoSpaceDE w:val="0"/>
        <w:autoSpaceDN w:val="0"/>
        <w:adjustRightInd w:val="0"/>
        <w:spacing w:after="0" w:line="240" w:lineRule="auto"/>
        <w:jc w:val="both"/>
        <w:rPr>
          <w:rFonts w:ascii="Times New Roman" w:hAnsi="Times New Roman"/>
        </w:rPr>
      </w:pPr>
      <w:r w:rsidRPr="009D0BA4">
        <w:rPr>
          <w:rFonts w:ascii="Times New Roman" w:hAnsi="Times New Roman"/>
        </w:rPr>
        <w:t>Jeżeli w wyniku przeprowadzonego postępowania o udzielenie zamówienia publicznego lub w wyniku postępowania zgodnego z zasadami konkurencyjności określonymi w § 1</w:t>
      </w:r>
      <w:r>
        <w:rPr>
          <w:rFonts w:ascii="Times New Roman" w:hAnsi="Times New Roman"/>
        </w:rPr>
        <w:t>2</w:t>
      </w:r>
      <w:r w:rsidRPr="009D0BA4">
        <w:rPr>
          <w:rFonts w:ascii="Times New Roman" w:hAnsi="Times New Roman"/>
        </w:rPr>
        <w:t xml:space="preserve"> ust. 8 kwota wydatków objętych postępowaniem ulegnie zmniejszeniu w stosunku do kwoty wydatków, na którą została nałożona korekta finansowa związana ze stwierdzoną nieprawidłowością, MJWPU może po uzyskaniu zgody IZ RPO WM zwiększyć Dofinansowanie, które jest dokonywane z zachowaniem udziału procentowego Dofinansowania w wydatkach kwalifikowalnych  i ma formę pisemną </w:t>
      </w:r>
      <w:r w:rsidRPr="009D0BA4">
        <w:rPr>
          <w:rFonts w:ascii="Times New Roman" w:hAnsi="Times New Roman"/>
        </w:rPr>
        <w:lastRenderedPageBreak/>
        <w:t>w postaci aneksu do Umowy, pod rygorem nieważności. Zwiększenie Dofinansowania może nastąpić jeżeli w Działaniu, w ramach którego jest realizo</w:t>
      </w:r>
      <w:r>
        <w:rPr>
          <w:rFonts w:ascii="Times New Roman" w:hAnsi="Times New Roman"/>
        </w:rPr>
        <w:t>wany Projekt są dostępne środki</w:t>
      </w:r>
      <w:r w:rsidRPr="009D0BA4">
        <w:rPr>
          <w:rFonts w:ascii="Times New Roman" w:hAnsi="Times New Roman"/>
        </w:rPr>
        <w:t>.</w:t>
      </w:r>
    </w:p>
    <w:p w:rsidR="00F5304A" w:rsidRDefault="00F5304A" w:rsidP="00F5304A">
      <w:pPr>
        <w:tabs>
          <w:tab w:val="left" w:pos="426"/>
        </w:tabs>
        <w:autoSpaceDE w:val="0"/>
        <w:autoSpaceDN w:val="0"/>
        <w:adjustRightInd w:val="0"/>
        <w:spacing w:after="0" w:line="240" w:lineRule="auto"/>
        <w:ind w:left="360"/>
        <w:jc w:val="both"/>
        <w:rPr>
          <w:rFonts w:ascii="Times New Roman" w:hAnsi="Times New Roman"/>
        </w:rPr>
      </w:pPr>
    </w:p>
    <w:p w:rsidR="005C6386" w:rsidRPr="00046190" w:rsidRDefault="005C6386" w:rsidP="005C6386">
      <w:pPr>
        <w:pStyle w:val="Default"/>
        <w:jc w:val="both"/>
        <w:rPr>
          <w:rFonts w:ascii="Times New Roman" w:hAnsi="Times New Roman" w:cs="Times New Roman"/>
          <w:color w:val="auto"/>
          <w:sz w:val="22"/>
          <w:szCs w:val="22"/>
        </w:rPr>
      </w:pPr>
    </w:p>
    <w:p w:rsidR="00504AC2" w:rsidRDefault="000972D7" w:rsidP="00504AC2">
      <w:pPr>
        <w:keepNext/>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18</w:t>
      </w:r>
    </w:p>
    <w:p w:rsidR="00504AC2" w:rsidRDefault="000972D7" w:rsidP="00504AC2">
      <w:pPr>
        <w:keepNext/>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Sankcje za niedotrzymanie warunków Zasad</w:t>
      </w:r>
    </w:p>
    <w:p w:rsidR="00504AC2" w:rsidRDefault="00504AC2" w:rsidP="00504AC2">
      <w:pPr>
        <w:keepNext/>
        <w:autoSpaceDE w:val="0"/>
        <w:autoSpaceDN w:val="0"/>
        <w:adjustRightInd w:val="0"/>
        <w:spacing w:after="0" w:line="240" w:lineRule="auto"/>
        <w:rPr>
          <w:rFonts w:ascii="Times New Roman" w:hAnsi="Times New Roman"/>
          <w:color w:val="000000"/>
        </w:rPr>
      </w:pPr>
    </w:p>
    <w:p w:rsidR="005C6386" w:rsidRPr="00046190" w:rsidRDefault="000972D7" w:rsidP="005C6386">
      <w:pPr>
        <w:numPr>
          <w:ilvl w:val="3"/>
          <w:numId w:val="17"/>
        </w:numPr>
        <w:autoSpaceDE w:val="0"/>
        <w:autoSpaceDN w:val="0"/>
        <w:adjustRightInd w:val="0"/>
        <w:spacing w:after="23" w:line="240" w:lineRule="auto"/>
        <w:jc w:val="both"/>
        <w:rPr>
          <w:rFonts w:ascii="Times New Roman" w:hAnsi="Times New Roman"/>
          <w:color w:val="000000"/>
        </w:rPr>
      </w:pPr>
      <w:r>
        <w:rPr>
          <w:rFonts w:ascii="Times New Roman" w:hAnsi="Times New Roman"/>
          <w:color w:val="000000"/>
        </w:rPr>
        <w:t xml:space="preserve">IZ może wstrzymać wypłacanie Dofinansowania, ze skutkiem natychmiastowym, jeżeli Beneficjent: </w:t>
      </w:r>
    </w:p>
    <w:p w:rsidR="005C6386" w:rsidRPr="00447CDA" w:rsidRDefault="000972D7" w:rsidP="005C6386">
      <w:pPr>
        <w:numPr>
          <w:ilvl w:val="4"/>
          <w:numId w:val="17"/>
        </w:numPr>
        <w:autoSpaceDE w:val="0"/>
        <w:autoSpaceDN w:val="0"/>
        <w:adjustRightInd w:val="0"/>
        <w:spacing w:after="23" w:line="240" w:lineRule="auto"/>
        <w:jc w:val="both"/>
        <w:rPr>
          <w:rFonts w:ascii="Times New Roman" w:hAnsi="Times New Roman"/>
          <w:color w:val="000000"/>
        </w:rPr>
      </w:pPr>
      <w:r>
        <w:rPr>
          <w:rFonts w:ascii="Times New Roman" w:hAnsi="Times New Roman"/>
          <w:color w:val="000000"/>
        </w:rPr>
        <w:t>nie rozpoczął realizacji Projektu w terminie 3 miesięcy od daty Rozpoczęcia rzeczowego reali</w:t>
      </w:r>
      <w:r w:rsidR="005C6386" w:rsidRPr="00447CDA">
        <w:rPr>
          <w:rFonts w:ascii="Times New Roman" w:hAnsi="Times New Roman"/>
          <w:color w:val="000000"/>
        </w:rPr>
        <w:t xml:space="preserve">zacji Projektu, z przyczyn przez siebie zawinionych; </w:t>
      </w:r>
    </w:p>
    <w:p w:rsidR="005C6386" w:rsidRPr="00447CDA" w:rsidRDefault="005C6386" w:rsidP="005C6386">
      <w:pPr>
        <w:numPr>
          <w:ilvl w:val="4"/>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zaprzestał realizacji Projektu lub realizuje go w sposób niezgodny z: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Zasadami</w:t>
      </w:r>
      <w:r w:rsidR="00E05E59">
        <w:rPr>
          <w:rFonts w:ascii="Times New Roman" w:hAnsi="Times New Roman"/>
          <w:color w:val="000000"/>
        </w:rPr>
        <w:t>,</w:t>
      </w:r>
      <w:r w:rsidRPr="00447CDA">
        <w:rPr>
          <w:rFonts w:ascii="Times New Roman" w:hAnsi="Times New Roman"/>
          <w:color w:val="000000"/>
        </w:rPr>
        <w:t xml:space="preserve">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przepisami prawa krajowego i unijnego</w:t>
      </w:r>
      <w:r w:rsidR="00E05E59">
        <w:rPr>
          <w:rFonts w:ascii="Times New Roman" w:hAnsi="Times New Roman"/>
          <w:color w:val="000000"/>
        </w:rPr>
        <w:t>,</w:t>
      </w:r>
      <w:r w:rsidRPr="00447CDA">
        <w:rPr>
          <w:rFonts w:ascii="Times New Roman" w:hAnsi="Times New Roman"/>
          <w:color w:val="000000"/>
        </w:rPr>
        <w:t xml:space="preserve">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wytycznymi i zasadami określonymi przez IZ lub MJWPU właściwymi dla RPO WM</w:t>
      </w:r>
      <w:r w:rsidR="00E05E59">
        <w:rPr>
          <w:rFonts w:ascii="Times New Roman" w:hAnsi="Times New Roman"/>
          <w:color w:val="000000"/>
        </w:rPr>
        <w:t>,</w:t>
      </w:r>
      <w:r w:rsidRPr="00447CDA">
        <w:rPr>
          <w:rFonts w:ascii="Times New Roman" w:hAnsi="Times New Roman"/>
          <w:color w:val="000000"/>
        </w:rPr>
        <w:t xml:space="preserve">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wytycznymi horyzontalnymi ministra właściwego do spraw rozwoju regionalnego </w:t>
      </w:r>
      <w:r w:rsidR="00E4154B">
        <w:rPr>
          <w:rFonts w:ascii="Times New Roman" w:hAnsi="Times New Roman"/>
          <w:color w:val="000000"/>
        </w:rPr>
        <w:br/>
      </w:r>
      <w:r w:rsidRPr="00447CDA">
        <w:rPr>
          <w:rFonts w:ascii="Times New Roman" w:hAnsi="Times New Roman"/>
          <w:color w:val="000000"/>
        </w:rPr>
        <w:t xml:space="preserve">dla programów operacyjnych; </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utrudniał lub uniemożliwił przeprowadzenie kontroli lub wizyt monitorujących oraz weryfikujących wydatki przez MJWPU bądź inne uprawnione podmioty; </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wystąpiło uzasadnione podejrzenie wystąpienia nieprawidłowości w realizacji Projektu, w</w:t>
      </w:r>
      <w:r w:rsidR="00C919F8">
        <w:rPr>
          <w:rFonts w:ascii="Times New Roman" w:hAnsi="Times New Roman"/>
          <w:color w:val="000000"/>
        </w:rPr>
        <w:t> </w:t>
      </w:r>
      <w:r w:rsidRPr="00447CDA">
        <w:rPr>
          <w:rFonts w:ascii="Times New Roman" w:hAnsi="Times New Roman"/>
          <w:color w:val="000000"/>
        </w:rPr>
        <w:t>szczególności skierowano zawiadomienie o podejrzeniu popełnienia przestępstwa w zakresie realizacji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usunął stwierdzonych nieprawidłowości w terminie określonym przez instytucje do tego uprawnione;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nie przedłożył, pomimo pisemnego wezwania przez MJWPU, wypełnionych poprawnie </w:t>
      </w:r>
      <w:r w:rsidRPr="00447CDA">
        <w:rPr>
          <w:rFonts w:ascii="Times New Roman" w:hAnsi="Times New Roman"/>
          <w:i/>
          <w:iCs/>
          <w:color w:val="000000"/>
        </w:rPr>
        <w:t>Wniosków</w:t>
      </w:r>
      <w:r w:rsidRPr="00447CDA">
        <w:rPr>
          <w:rFonts w:ascii="Times New Roman" w:hAnsi="Times New Roman"/>
          <w:color w:val="000000"/>
        </w:rPr>
        <w:t xml:space="preserve">, w szczególności </w:t>
      </w:r>
      <w:r w:rsidRPr="00447CDA">
        <w:rPr>
          <w:rFonts w:ascii="Times New Roman" w:hAnsi="Times New Roman"/>
          <w:i/>
          <w:color w:val="000000"/>
        </w:rPr>
        <w:t>Wniosku</w:t>
      </w:r>
      <w:r w:rsidRPr="00447CDA">
        <w:rPr>
          <w:rFonts w:ascii="Times New Roman" w:hAnsi="Times New Roman"/>
          <w:color w:val="000000"/>
        </w:rPr>
        <w:t xml:space="preserve"> rozliczającego zaliczkę;</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rPr>
        <w:t>nie wywiązuje się z obowiązku comiesięcznego sporządzania Harmonogramu wydatków;</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nie przestrzegał procedur udzielania zamówień publicznych oraz przejrzystości, jawności </w:t>
      </w:r>
      <w:r w:rsidRPr="00447CDA">
        <w:rPr>
          <w:rFonts w:ascii="Times New Roman" w:hAnsi="Times New Roman"/>
          <w:color w:val="000000"/>
        </w:rPr>
        <w:br/>
        <w:t>i uczciwej konkurencji przy wydatkowaniu środków w ramach realizowanego Projektu, o których mowa w § 12 Zasad;</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stwierdzono nieprawidłowości w realizacji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wykorzystał przekazane środki finansowe na cel inny niż określony w Projekcie;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złożył lub przedstawił MJWPU</w:t>
      </w:r>
      <w:r w:rsidR="00D16C78">
        <w:rPr>
          <w:rFonts w:ascii="Times New Roman" w:hAnsi="Times New Roman"/>
          <w:color w:val="000000"/>
        </w:rPr>
        <w:t>,</w:t>
      </w:r>
      <w:r w:rsidRPr="00447CDA">
        <w:rPr>
          <w:rFonts w:ascii="Times New Roman" w:hAnsi="Times New Roman"/>
          <w:color w:val="000000"/>
        </w:rPr>
        <w:t xml:space="preserve"> w toku wykonywanych czynności w ramach</w:t>
      </w:r>
      <w:r w:rsidR="00046190">
        <w:rPr>
          <w:rFonts w:ascii="Times New Roman" w:hAnsi="Times New Roman"/>
          <w:color w:val="000000"/>
        </w:rPr>
        <w:t xml:space="preserve"> aplikowania,</w:t>
      </w:r>
      <w:r w:rsidRPr="00447CDA">
        <w:rPr>
          <w:rFonts w:ascii="Times New Roman" w:hAnsi="Times New Roman"/>
          <w:color w:val="000000"/>
        </w:rPr>
        <w:t xml:space="preserve"> realizacji </w:t>
      </w:r>
      <w:r w:rsidR="00046190">
        <w:rPr>
          <w:rFonts w:ascii="Times New Roman" w:hAnsi="Times New Roman"/>
          <w:color w:val="000000"/>
        </w:rPr>
        <w:t>i w okresie trwałości Projektu</w:t>
      </w:r>
      <w:r w:rsidRPr="00447CDA">
        <w:rPr>
          <w:rFonts w:ascii="Times New Roman" w:hAnsi="Times New Roman"/>
          <w:color w:val="000000"/>
        </w:rPr>
        <w:t>,</w:t>
      </w:r>
      <w:r w:rsidR="00930381" w:rsidRPr="00447CDA">
        <w:rPr>
          <w:rFonts w:ascii="Times New Roman" w:hAnsi="Times New Roman"/>
          <w:color w:val="000000"/>
        </w:rPr>
        <w:t xml:space="preserve"> w szczególności</w:t>
      </w:r>
      <w:r w:rsidRPr="00447CDA">
        <w:rPr>
          <w:rFonts w:ascii="Times New Roman" w:hAnsi="Times New Roman"/>
          <w:color w:val="000000"/>
        </w:rPr>
        <w:t>: nieprawdziwe, sfałszowane, podrobione, przerobione lub poświadczające nieprawdę albo niepełne dokumenty i informacje;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zrealizował ze swojej winy celów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przestrzegał warunków Zasad</w:t>
      </w:r>
      <w:r w:rsidR="009F35F1">
        <w:rPr>
          <w:rFonts w:ascii="Times New Roman" w:hAnsi="Times New Roman"/>
          <w:color w:val="000000"/>
        </w:rPr>
        <w:t>, w tym w szczególności nie wywiązywał się z obowiązków</w:t>
      </w:r>
      <w:r w:rsidR="00E05E59">
        <w:rPr>
          <w:rFonts w:ascii="Times New Roman" w:hAnsi="Times New Roman"/>
          <w:color w:val="000000"/>
        </w:rPr>
        <w:t>, o</w:t>
      </w:r>
      <w:r w:rsidR="00F91351">
        <w:rPr>
          <w:rFonts w:ascii="Times New Roman" w:hAnsi="Times New Roman"/>
          <w:color w:val="000000"/>
        </w:rPr>
        <w:t> </w:t>
      </w:r>
      <w:r w:rsidR="00E05E59">
        <w:rPr>
          <w:rFonts w:ascii="Times New Roman" w:hAnsi="Times New Roman"/>
          <w:color w:val="000000"/>
        </w:rPr>
        <w:t>których mowa</w:t>
      </w:r>
      <w:r w:rsidR="009F35F1">
        <w:rPr>
          <w:rFonts w:ascii="Times New Roman" w:hAnsi="Times New Roman"/>
          <w:color w:val="000000"/>
        </w:rPr>
        <w:t xml:space="preserve"> w § 15 ust. 1</w:t>
      </w:r>
      <w:r w:rsidRPr="00447CDA">
        <w:rPr>
          <w:rFonts w:ascii="Times New Roman" w:hAnsi="Times New Roman"/>
          <w:color w:val="000000"/>
        </w:rPr>
        <w:t>.</w:t>
      </w:r>
    </w:p>
    <w:p w:rsidR="005C6386" w:rsidRPr="00447CDA" w:rsidRDefault="005C6386" w:rsidP="005C6386">
      <w:pPr>
        <w:pStyle w:val="Default"/>
        <w:jc w:val="both"/>
        <w:rPr>
          <w:rFonts w:ascii="Times New Roman" w:hAnsi="Times New Roman" w:cs="Times New Roman"/>
          <w:sz w:val="22"/>
          <w:szCs w:val="22"/>
        </w:rPr>
      </w:pPr>
      <w:r w:rsidRPr="00447CDA">
        <w:rPr>
          <w:rFonts w:ascii="Times New Roman" w:hAnsi="Times New Roman" w:cs="Times New Roman"/>
          <w:sz w:val="22"/>
          <w:szCs w:val="22"/>
        </w:rPr>
        <w:t>Uruchomienie płatności następuje po pozytywnym zakończeniu postępowania wyjaśniającego i usunięciu nieprawidłowości.</w:t>
      </w:r>
    </w:p>
    <w:p w:rsidR="005C6386" w:rsidRPr="00447CDA" w:rsidRDefault="005C6386" w:rsidP="005C6386">
      <w:pPr>
        <w:numPr>
          <w:ilvl w:val="0"/>
          <w:numId w:val="18"/>
        </w:numPr>
        <w:autoSpaceDE w:val="0"/>
        <w:autoSpaceDN w:val="0"/>
        <w:adjustRightInd w:val="0"/>
        <w:spacing w:after="23" w:line="240" w:lineRule="auto"/>
        <w:jc w:val="both"/>
        <w:rPr>
          <w:rFonts w:ascii="Times New Roman" w:hAnsi="Times New Roman"/>
        </w:rPr>
      </w:pPr>
      <w:r w:rsidRPr="00447CDA">
        <w:rPr>
          <w:rFonts w:ascii="Times New Roman" w:hAnsi="Times New Roman"/>
        </w:rPr>
        <w:t xml:space="preserve">W przypadku wstrzymania wypłaty Dofinansowania z winy Beneficjenta, z powodów o których mowa w ust. 1 i w </w:t>
      </w:r>
      <w:r w:rsidRPr="00447CDA">
        <w:rPr>
          <w:rFonts w:ascii="Times New Roman" w:hAnsi="Times New Roman"/>
          <w:bCs/>
          <w:color w:val="000000"/>
        </w:rPr>
        <w:t>§ 17 ust. 1</w:t>
      </w:r>
      <w:r w:rsidR="00C736B7">
        <w:rPr>
          <w:rFonts w:ascii="Times New Roman" w:hAnsi="Times New Roman"/>
          <w:bCs/>
          <w:color w:val="000000"/>
        </w:rPr>
        <w:t>6</w:t>
      </w:r>
      <w:r w:rsidRPr="00447CDA">
        <w:rPr>
          <w:rFonts w:ascii="Times New Roman" w:hAnsi="Times New Roman"/>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w:t>
      </w:r>
      <w:r w:rsidR="001A4166">
        <w:rPr>
          <w:rFonts w:ascii="Times New Roman" w:hAnsi="Times New Roman"/>
        </w:rPr>
        <w:t>R</w:t>
      </w:r>
      <w:r w:rsidRPr="00447CDA">
        <w:rPr>
          <w:rFonts w:ascii="Times New Roman" w:hAnsi="Times New Roman"/>
        </w:rPr>
        <w:t>achunek bankowy Województwa.</w:t>
      </w:r>
    </w:p>
    <w:p w:rsidR="005C6386" w:rsidRPr="00447CDA" w:rsidRDefault="005C6386" w:rsidP="005C6386">
      <w:pPr>
        <w:numPr>
          <w:ilvl w:val="0"/>
          <w:numId w:val="18"/>
        </w:numPr>
        <w:autoSpaceDE w:val="0"/>
        <w:autoSpaceDN w:val="0"/>
        <w:adjustRightInd w:val="0"/>
        <w:spacing w:after="23" w:line="240" w:lineRule="auto"/>
        <w:jc w:val="both"/>
        <w:rPr>
          <w:rFonts w:ascii="Times New Roman" w:hAnsi="Times New Roman"/>
        </w:rPr>
      </w:pPr>
      <w:r w:rsidRPr="00447CDA">
        <w:rPr>
          <w:rFonts w:ascii="Times New Roman" w:hAnsi="Times New Roman"/>
        </w:rPr>
        <w:lastRenderedPageBreak/>
        <w:t>W wyniku wystąpienia okoliczności, które uniemożliwiają dalszą realizację Projektu</w:t>
      </w:r>
      <w:r w:rsidRPr="00D94584">
        <w:rPr>
          <w:rFonts w:ascii="Times New Roman" w:hAnsi="Times New Roman"/>
        </w:rPr>
        <w:t>, z przyczyn nie</w:t>
      </w:r>
      <w:r w:rsidR="003122E8" w:rsidRPr="003122E8">
        <w:rPr>
          <w:rFonts w:ascii="Times New Roman" w:hAnsi="Times New Roman"/>
        </w:rPr>
        <w:t>zależnych</w:t>
      </w:r>
      <w:r w:rsidRPr="00D94584">
        <w:rPr>
          <w:rFonts w:ascii="Times New Roman" w:hAnsi="Times New Roman"/>
        </w:rPr>
        <w:t xml:space="preserve"> </w:t>
      </w:r>
      <w:r w:rsidR="00D94584" w:rsidRPr="00D94584">
        <w:rPr>
          <w:rFonts w:ascii="Times New Roman" w:hAnsi="Times New Roman"/>
        </w:rPr>
        <w:t>od</w:t>
      </w:r>
      <w:r w:rsidR="00D94584">
        <w:rPr>
          <w:rFonts w:ascii="Times New Roman" w:hAnsi="Times New Roman"/>
        </w:rPr>
        <w:t xml:space="preserve"> </w:t>
      </w:r>
      <w:r w:rsidRPr="00447CDA">
        <w:rPr>
          <w:rFonts w:ascii="Times New Roman" w:hAnsi="Times New Roman"/>
        </w:rPr>
        <w:t>Beneficjenta, Beneficjent ma prawo do zachowania otrzymanego Dofinansowania wyłącznie w tej części wydatków, która odpowiada prawidłowo zrealizowanej części Projektu.</w:t>
      </w:r>
    </w:p>
    <w:p w:rsidR="005C6386" w:rsidRPr="00447CDA" w:rsidRDefault="005C6386" w:rsidP="005C6386">
      <w:pPr>
        <w:numPr>
          <w:ilvl w:val="0"/>
          <w:numId w:val="18"/>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t xml:space="preserve">W przypadku wstrzymania wypłaty Dofinansowania niezależnie od przyczyny, Beneficjent przedstawia </w:t>
      </w:r>
      <w:r w:rsidRPr="00447CDA">
        <w:rPr>
          <w:rFonts w:ascii="Times New Roman" w:hAnsi="Times New Roman"/>
          <w:i/>
          <w:iCs/>
          <w:color w:val="000000"/>
        </w:rPr>
        <w:t xml:space="preserve">Wniosek o płatność </w:t>
      </w:r>
      <w:r w:rsidRPr="00447CDA">
        <w:rPr>
          <w:rFonts w:ascii="Times New Roman" w:hAnsi="Times New Roman"/>
          <w:color w:val="000000"/>
        </w:rPr>
        <w:t>dotyczący płatności końcowej z wypełnioną częścią sprawozdawczą z zakończenia realizacji Projektu przechowuje, archiwizuje i udostępniania dokumentację związaną z</w:t>
      </w:r>
      <w:r w:rsidR="00C919F8">
        <w:rPr>
          <w:rFonts w:ascii="Times New Roman" w:hAnsi="Times New Roman"/>
          <w:color w:val="000000"/>
        </w:rPr>
        <w:t> </w:t>
      </w:r>
      <w:r w:rsidRPr="00447CDA">
        <w:rPr>
          <w:rFonts w:ascii="Times New Roman" w:hAnsi="Times New Roman"/>
          <w:color w:val="000000"/>
        </w:rPr>
        <w:t xml:space="preserve">realizacją Projektu, zgodnie z postanowieniami § 14 i 15 Zasad. </w:t>
      </w:r>
    </w:p>
    <w:p w:rsidR="005C6386" w:rsidRPr="00447CDA" w:rsidRDefault="005C6386" w:rsidP="005C6386">
      <w:pPr>
        <w:numPr>
          <w:ilvl w:val="0"/>
          <w:numId w:val="18"/>
        </w:numPr>
        <w:autoSpaceDE w:val="0"/>
        <w:autoSpaceDN w:val="0"/>
        <w:adjustRightInd w:val="0"/>
        <w:spacing w:after="21" w:line="240" w:lineRule="auto"/>
        <w:jc w:val="both"/>
        <w:rPr>
          <w:rFonts w:ascii="Times New Roman" w:hAnsi="Times New Roman"/>
        </w:rPr>
      </w:pPr>
      <w:r w:rsidRPr="00447CDA">
        <w:rPr>
          <w:rFonts w:ascii="Times New Roman" w:hAnsi="Times New Roman"/>
        </w:rPr>
        <w:t>MJWPU może wstrzymać wypłatę Dofinansowania, o czym informuje Beneficjenta i BF UMWM w</w:t>
      </w:r>
      <w:r w:rsidR="00C919F8">
        <w:rPr>
          <w:rFonts w:ascii="Times New Roman" w:hAnsi="Times New Roman"/>
        </w:rPr>
        <w:t> </w:t>
      </w:r>
      <w:r w:rsidRPr="00447CDA">
        <w:rPr>
          <w:rFonts w:ascii="Times New Roman" w:hAnsi="Times New Roman"/>
        </w:rPr>
        <w:t xml:space="preserve">formie pisemnej, wraz z uzasadnieniem, w przypadku stwierdzenia: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color w:val="auto"/>
          <w:sz w:val="22"/>
          <w:szCs w:val="22"/>
        </w:rPr>
        <w:t>nieprawidłowej realizacji Projektu, w szczególności w przypadku opóźnienia w realizacji Projektu</w:t>
      </w:r>
      <w:r w:rsidRPr="00447CDA">
        <w:rPr>
          <w:rFonts w:ascii="Times New Roman" w:hAnsi="Times New Roman" w:cs="Times New Roman"/>
          <w:sz w:val="22"/>
          <w:szCs w:val="22"/>
        </w:rPr>
        <w:t xml:space="preserve"> wynikającej z winy Beneficjenta;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uzasadnionego podejrzenia wystąpienia nieprawidłowości w realizacji Projektu;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utrudniania przez Beneficjenta kontroli realizacji Projektu lub wizyty monitorującej i</w:t>
      </w:r>
      <w:r w:rsidR="00C919F8">
        <w:rPr>
          <w:rFonts w:ascii="Times New Roman" w:hAnsi="Times New Roman" w:cs="Times New Roman"/>
          <w:sz w:val="22"/>
          <w:szCs w:val="22"/>
        </w:rPr>
        <w:t> </w:t>
      </w:r>
      <w:r w:rsidRPr="00447CDA">
        <w:rPr>
          <w:rFonts w:ascii="Times New Roman" w:hAnsi="Times New Roman" w:cs="Times New Roman"/>
          <w:sz w:val="22"/>
          <w:szCs w:val="22"/>
        </w:rPr>
        <w:t xml:space="preserve">weryfikującej wydatki;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na podstawie wyników innych kontroli zewnętrznych;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nieprzestrzegania przez Beneficjenta pozostałych warunków Zasad. </w:t>
      </w:r>
    </w:p>
    <w:p w:rsidR="005C6386" w:rsidRPr="00447CDA" w:rsidRDefault="005C6386" w:rsidP="005C6386">
      <w:pPr>
        <w:numPr>
          <w:ilvl w:val="0"/>
          <w:numId w:val="18"/>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Naruszenie przepisów w sprawie zamówień publicznych skutkować może wstrzymaniem wypłaty Dofinansowania lub zastosowaniem korekt finansowych, które nalicza się zgodnie z dokumentem </w:t>
      </w:r>
      <w:r w:rsidR="00F24734">
        <w:rPr>
          <w:rFonts w:ascii="Times New Roman" w:hAnsi="Times New Roman"/>
        </w:rPr>
        <w:br/>
      </w:r>
      <w:r w:rsidRPr="00447CDA">
        <w:rPr>
          <w:rFonts w:ascii="Times New Roman" w:hAnsi="Times New Roman"/>
        </w:rPr>
        <w:t xml:space="preserve">pt. </w:t>
      </w:r>
      <w:r w:rsidR="00504AC2" w:rsidRPr="00504AC2">
        <w:rPr>
          <w:rFonts w:ascii="Times New Roman" w:hAnsi="Times New Roman"/>
          <w:i/>
        </w:rPr>
        <w:t>Wymierzanie korekt finansowych za naruszenia prawa zamówień publicznych związane z</w:t>
      </w:r>
      <w:r w:rsidR="00C919F8">
        <w:rPr>
          <w:rFonts w:ascii="Times New Roman" w:hAnsi="Times New Roman"/>
          <w:i/>
        </w:rPr>
        <w:t> </w:t>
      </w:r>
      <w:r w:rsidR="00504AC2" w:rsidRPr="00504AC2">
        <w:rPr>
          <w:rFonts w:ascii="Times New Roman" w:hAnsi="Times New Roman"/>
          <w:i/>
        </w:rPr>
        <w:t>realizacją projektów współfinansowanych ze środków funduszy UE.</w:t>
      </w:r>
    </w:p>
    <w:p w:rsidR="005C6386" w:rsidRPr="00447CDA" w:rsidRDefault="005C6386" w:rsidP="005C6386">
      <w:pPr>
        <w:numPr>
          <w:ilvl w:val="0"/>
          <w:numId w:val="18"/>
        </w:numPr>
        <w:spacing w:after="0" w:line="240" w:lineRule="auto"/>
        <w:jc w:val="both"/>
        <w:rPr>
          <w:rFonts w:ascii="Times New Roman" w:hAnsi="Times New Roman"/>
          <w:b/>
          <w:bCs/>
          <w:color w:val="000000"/>
          <w:lang w:eastAsia="pl-PL"/>
        </w:rPr>
      </w:pPr>
      <w:r w:rsidRPr="00447CDA">
        <w:rPr>
          <w:rFonts w:ascii="Times New Roman" w:hAnsi="Times New Roman"/>
        </w:rPr>
        <w:t xml:space="preserve">Niewywiązanie się z obowiązku wynikającego z </w:t>
      </w:r>
      <w:r w:rsidRPr="00447CDA">
        <w:rPr>
          <w:rFonts w:ascii="Times New Roman" w:hAnsi="Times New Roman"/>
          <w:color w:val="000000"/>
        </w:rPr>
        <w:t>§ 17</w:t>
      </w:r>
      <w:r w:rsidRPr="00447CDA">
        <w:rPr>
          <w:rFonts w:ascii="Times New Roman" w:hAnsi="Times New Roman"/>
        </w:rPr>
        <w:t xml:space="preserve"> ust. </w:t>
      </w:r>
      <w:r w:rsidR="007269A0">
        <w:rPr>
          <w:rFonts w:ascii="Times New Roman" w:hAnsi="Times New Roman"/>
        </w:rPr>
        <w:t xml:space="preserve">4 i </w:t>
      </w:r>
      <w:r w:rsidR="00C736B7">
        <w:rPr>
          <w:rFonts w:ascii="Times New Roman" w:hAnsi="Times New Roman"/>
        </w:rPr>
        <w:t>5</w:t>
      </w:r>
      <w:r w:rsidRPr="00447CDA">
        <w:rPr>
          <w:rFonts w:ascii="Times New Roman" w:hAnsi="Times New Roman"/>
        </w:rPr>
        <w:t xml:space="preserve"> skutkuje uznaniem wydatków objętych postępowaniem za niekwalifikowalne.</w:t>
      </w:r>
    </w:p>
    <w:p w:rsidR="005C6386" w:rsidRPr="00447CDA" w:rsidRDefault="005C6386" w:rsidP="00843593">
      <w:pPr>
        <w:spacing w:after="0" w:line="240" w:lineRule="auto"/>
        <w:rPr>
          <w:rFonts w:ascii="Times New Roman" w:hAnsi="Times New Roman"/>
          <w:b/>
          <w:bCs/>
          <w:color w:val="000000"/>
          <w:lang w:eastAsia="pl-PL"/>
        </w:rPr>
      </w:pPr>
    </w:p>
    <w:p w:rsidR="00504AC2" w:rsidRDefault="005C6386" w:rsidP="00504AC2">
      <w:pPr>
        <w:keepNext/>
        <w:spacing w:after="0" w:line="240" w:lineRule="auto"/>
        <w:jc w:val="center"/>
        <w:rPr>
          <w:rFonts w:ascii="Times New Roman" w:hAnsi="Times New Roman"/>
          <w:b/>
          <w:bCs/>
          <w:color w:val="000000"/>
          <w:lang w:eastAsia="pl-PL"/>
        </w:rPr>
      </w:pPr>
      <w:r w:rsidRPr="00447CDA">
        <w:rPr>
          <w:rFonts w:ascii="Times New Roman" w:hAnsi="Times New Roman"/>
          <w:b/>
          <w:bCs/>
          <w:color w:val="000000"/>
          <w:lang w:eastAsia="pl-PL"/>
        </w:rPr>
        <w:t>§ 19</w:t>
      </w:r>
    </w:p>
    <w:p w:rsidR="00504AC2" w:rsidRDefault="005C6386" w:rsidP="00504AC2">
      <w:pPr>
        <w:keepNext/>
        <w:spacing w:after="0" w:line="240" w:lineRule="auto"/>
        <w:jc w:val="center"/>
        <w:rPr>
          <w:rFonts w:ascii="Times New Roman" w:hAnsi="Times New Roman"/>
          <w:b/>
          <w:bCs/>
          <w:color w:val="000000"/>
          <w:lang w:eastAsia="pl-PL"/>
        </w:rPr>
      </w:pPr>
      <w:r w:rsidRPr="00447CDA">
        <w:rPr>
          <w:rFonts w:ascii="Times New Roman" w:hAnsi="Times New Roman"/>
          <w:b/>
          <w:bCs/>
          <w:color w:val="000000"/>
          <w:lang w:eastAsia="pl-PL"/>
        </w:rPr>
        <w:t>Szczególne zobowiązania Beneficjenta</w:t>
      </w:r>
      <w:r w:rsidRPr="00447CDA">
        <w:rPr>
          <w:rStyle w:val="Odwoanieprzypisudolnego"/>
          <w:b/>
          <w:bCs/>
          <w:color w:val="000000"/>
        </w:rPr>
        <w:footnoteReference w:id="34"/>
      </w:r>
    </w:p>
    <w:p w:rsidR="00504AC2" w:rsidRDefault="00504AC2" w:rsidP="00504AC2">
      <w:pPr>
        <w:keepNext/>
        <w:spacing w:after="0" w:line="240" w:lineRule="auto"/>
        <w:jc w:val="center"/>
        <w:rPr>
          <w:rFonts w:ascii="Times New Roman" w:hAnsi="Times New Roman"/>
          <w:b/>
          <w:bCs/>
          <w:color w:val="000000"/>
          <w:lang w:eastAsia="pl-PL"/>
        </w:rPr>
      </w:pPr>
    </w:p>
    <w:p w:rsidR="002C0C49" w:rsidRPr="00055ACF" w:rsidRDefault="002C0C49" w:rsidP="002C0C49">
      <w:pPr>
        <w:numPr>
          <w:ilvl w:val="3"/>
          <w:numId w:val="60"/>
        </w:numPr>
        <w:autoSpaceDE w:val="0"/>
        <w:autoSpaceDN w:val="0"/>
        <w:adjustRightInd w:val="0"/>
        <w:spacing w:after="0" w:line="240" w:lineRule="auto"/>
        <w:ind w:left="426" w:hanging="426"/>
        <w:jc w:val="both"/>
        <w:rPr>
          <w:rFonts w:ascii="Times New Roman" w:hAnsi="Times New Roman"/>
          <w:bCs/>
        </w:rPr>
      </w:pPr>
      <w:r w:rsidRPr="00055ACF">
        <w:rPr>
          <w:rFonts w:ascii="Times New Roman" w:hAnsi="Times New Roman"/>
          <w:bCs/>
        </w:rPr>
        <w:t xml:space="preserve">Projekt jest realizowany w partnerstwie, zgodnie z umowami partnerskimi z dnia </w:t>
      </w:r>
      <w:r>
        <w:rPr>
          <w:rFonts w:ascii="Times New Roman" w:hAnsi="Times New Roman"/>
          <w:bCs/>
        </w:rPr>
        <w:t>11 czerwca 2014</w:t>
      </w:r>
      <w:r w:rsidRPr="00055ACF">
        <w:rPr>
          <w:rFonts w:ascii="Times New Roman" w:hAnsi="Times New Roman"/>
          <w:bCs/>
        </w:rPr>
        <w:t xml:space="preserve"> r.,  których celem jest realizacja przedsięwzięcia o nazwie tożsamej z tytułem projektu.</w:t>
      </w:r>
    </w:p>
    <w:p w:rsidR="002C0C49" w:rsidRPr="00055ACF" w:rsidRDefault="002C0C49" w:rsidP="002C0C49">
      <w:pPr>
        <w:numPr>
          <w:ilvl w:val="3"/>
          <w:numId w:val="60"/>
        </w:numPr>
        <w:autoSpaceDE w:val="0"/>
        <w:autoSpaceDN w:val="0"/>
        <w:adjustRightInd w:val="0"/>
        <w:spacing w:after="0" w:line="240" w:lineRule="auto"/>
        <w:ind w:left="426" w:hanging="426"/>
        <w:jc w:val="both"/>
        <w:rPr>
          <w:rFonts w:ascii="Times New Roman" w:hAnsi="Times New Roman"/>
          <w:bCs/>
        </w:rPr>
      </w:pPr>
      <w:r w:rsidRPr="00055ACF">
        <w:rPr>
          <w:rFonts w:ascii="Times New Roman" w:hAnsi="Times New Roman"/>
          <w:bCs/>
        </w:rPr>
        <w:t>Partnerami w projekcie są:</w:t>
      </w:r>
    </w:p>
    <w:p w:rsidR="002C0C49" w:rsidRPr="00055ACF" w:rsidRDefault="002C0C49" w:rsidP="002C0C49">
      <w:pPr>
        <w:numPr>
          <w:ilvl w:val="0"/>
          <w:numId w:val="61"/>
        </w:numPr>
        <w:autoSpaceDE w:val="0"/>
        <w:autoSpaceDN w:val="0"/>
        <w:adjustRightInd w:val="0"/>
        <w:spacing w:after="0" w:line="240" w:lineRule="auto"/>
        <w:jc w:val="both"/>
        <w:rPr>
          <w:rFonts w:ascii="Times New Roman" w:hAnsi="Times New Roman"/>
          <w:bCs/>
        </w:rPr>
      </w:pPr>
      <w:r>
        <w:rPr>
          <w:rFonts w:ascii="Times New Roman" w:hAnsi="Times New Roman"/>
          <w:bCs/>
        </w:rPr>
        <w:t>Państwowe Muzeum Etnograficzne  w Warszawie z siedzibą: ul. Kredytowa 1, 00-056 Warszawa</w:t>
      </w:r>
      <w:r w:rsidRPr="00055ACF">
        <w:rPr>
          <w:rFonts w:ascii="Times New Roman" w:hAnsi="Times New Roman"/>
          <w:bCs/>
        </w:rPr>
        <w:t>.</w:t>
      </w:r>
    </w:p>
    <w:p w:rsidR="002C0C49" w:rsidRPr="00055ACF" w:rsidRDefault="002C0C49" w:rsidP="002C0C49">
      <w:pPr>
        <w:numPr>
          <w:ilvl w:val="0"/>
          <w:numId w:val="61"/>
        </w:numPr>
        <w:autoSpaceDE w:val="0"/>
        <w:autoSpaceDN w:val="0"/>
        <w:adjustRightInd w:val="0"/>
        <w:spacing w:after="0" w:line="240" w:lineRule="auto"/>
        <w:jc w:val="both"/>
        <w:rPr>
          <w:rFonts w:ascii="Times New Roman" w:hAnsi="Times New Roman"/>
          <w:bCs/>
        </w:rPr>
      </w:pPr>
      <w:r>
        <w:rPr>
          <w:rFonts w:ascii="Times New Roman" w:hAnsi="Times New Roman"/>
          <w:bCs/>
        </w:rPr>
        <w:t>Muzeum Wsi Radomskiej w Radomiu  z siedzibą: ul. Szydłowiecka 30, 26-600 Radom</w:t>
      </w:r>
      <w:r w:rsidRPr="00055ACF">
        <w:rPr>
          <w:rFonts w:ascii="Times New Roman" w:hAnsi="Times New Roman"/>
          <w:bCs/>
        </w:rPr>
        <w:t>.</w:t>
      </w:r>
    </w:p>
    <w:p w:rsidR="002C0C49" w:rsidRPr="00055ACF" w:rsidRDefault="002C0C49" w:rsidP="002C0C49">
      <w:pPr>
        <w:numPr>
          <w:ilvl w:val="0"/>
          <w:numId w:val="61"/>
        </w:numPr>
        <w:autoSpaceDE w:val="0"/>
        <w:autoSpaceDN w:val="0"/>
        <w:adjustRightInd w:val="0"/>
        <w:spacing w:after="0" w:line="240" w:lineRule="auto"/>
        <w:jc w:val="both"/>
        <w:rPr>
          <w:rFonts w:ascii="Times New Roman" w:hAnsi="Times New Roman"/>
          <w:bCs/>
        </w:rPr>
      </w:pPr>
      <w:r>
        <w:rPr>
          <w:rFonts w:ascii="Times New Roman" w:hAnsi="Times New Roman"/>
          <w:bCs/>
        </w:rPr>
        <w:t>Muzeum Wsi Mazowieckiej w Sierpcu  z siedzibą: ul. Narutowicza 64, 09-200 Sierpc</w:t>
      </w:r>
      <w:r w:rsidRPr="00055ACF">
        <w:rPr>
          <w:rFonts w:ascii="Times New Roman" w:hAnsi="Times New Roman"/>
          <w:bCs/>
        </w:rPr>
        <w:t>.</w:t>
      </w:r>
    </w:p>
    <w:p w:rsidR="002C0C49" w:rsidRPr="00055ACF" w:rsidRDefault="002C0C49" w:rsidP="002C0C49">
      <w:pPr>
        <w:numPr>
          <w:ilvl w:val="3"/>
          <w:numId w:val="60"/>
        </w:numPr>
        <w:autoSpaceDE w:val="0"/>
        <w:autoSpaceDN w:val="0"/>
        <w:adjustRightInd w:val="0"/>
        <w:spacing w:after="0" w:line="240" w:lineRule="auto"/>
        <w:ind w:left="426" w:hanging="426"/>
        <w:jc w:val="both"/>
        <w:rPr>
          <w:rFonts w:ascii="Times New Roman" w:hAnsi="Times New Roman"/>
          <w:bCs/>
        </w:rPr>
      </w:pPr>
      <w:r w:rsidRPr="00055ACF">
        <w:rPr>
          <w:rFonts w:ascii="Times New Roman" w:hAnsi="Times New Roman"/>
          <w:bCs/>
        </w:rPr>
        <w:t>Partnerzy są zobowiązani do przestrzegania zapisów Umowy partnerskiej w zakresie realizacji projektu.</w:t>
      </w:r>
    </w:p>
    <w:p w:rsidR="002C0C49" w:rsidRPr="00055ACF" w:rsidRDefault="002C0C49" w:rsidP="002C0C49">
      <w:pPr>
        <w:numPr>
          <w:ilvl w:val="3"/>
          <w:numId w:val="60"/>
        </w:numPr>
        <w:autoSpaceDE w:val="0"/>
        <w:autoSpaceDN w:val="0"/>
        <w:adjustRightInd w:val="0"/>
        <w:spacing w:after="0" w:line="240" w:lineRule="auto"/>
        <w:ind w:left="426" w:hanging="426"/>
        <w:jc w:val="both"/>
        <w:rPr>
          <w:rFonts w:ascii="Times New Roman" w:hAnsi="Times New Roman"/>
          <w:bCs/>
        </w:rPr>
      </w:pPr>
      <w:r w:rsidRPr="00055ACF">
        <w:rPr>
          <w:rFonts w:ascii="Times New Roman" w:hAnsi="Times New Roman"/>
          <w:bCs/>
        </w:rPr>
        <w:t xml:space="preserve">Partnerzy są zobowiązani do przestrzegania zapisów Umowy partnerskiej oraz Umowy </w:t>
      </w:r>
      <w:r w:rsidRPr="00055ACF">
        <w:rPr>
          <w:rFonts w:ascii="Times New Roman" w:hAnsi="Times New Roman"/>
          <w:bCs/>
        </w:rPr>
        <w:br/>
        <w:t>o dofinansowanie projektu w zakresie realizacji projektu.</w:t>
      </w:r>
    </w:p>
    <w:p w:rsidR="002C0C49" w:rsidRDefault="002C0C49" w:rsidP="00504AC2">
      <w:pPr>
        <w:keepNext/>
        <w:autoSpaceDE w:val="0"/>
        <w:autoSpaceDN w:val="0"/>
        <w:adjustRightInd w:val="0"/>
        <w:spacing w:after="0" w:line="240" w:lineRule="auto"/>
        <w:jc w:val="center"/>
        <w:rPr>
          <w:rFonts w:ascii="Times New Roman" w:hAnsi="Times New Roman"/>
          <w:b/>
          <w:color w:val="000000"/>
        </w:rPr>
      </w:pPr>
    </w:p>
    <w:p w:rsidR="002C0C49" w:rsidRDefault="002C0C49" w:rsidP="00504AC2">
      <w:pPr>
        <w:keepNext/>
        <w:autoSpaceDE w:val="0"/>
        <w:autoSpaceDN w:val="0"/>
        <w:adjustRightInd w:val="0"/>
        <w:spacing w:after="0" w:line="240" w:lineRule="auto"/>
        <w:jc w:val="center"/>
        <w:rPr>
          <w:rFonts w:ascii="Times New Roman" w:hAnsi="Times New Roman"/>
          <w:b/>
          <w:color w:val="000000"/>
        </w:rPr>
      </w:pPr>
    </w:p>
    <w:p w:rsidR="00F5304A" w:rsidRDefault="00F5304A" w:rsidP="00504AC2">
      <w:pPr>
        <w:keepNext/>
        <w:autoSpaceDE w:val="0"/>
        <w:autoSpaceDN w:val="0"/>
        <w:adjustRightInd w:val="0"/>
        <w:spacing w:after="0" w:line="240" w:lineRule="auto"/>
        <w:jc w:val="center"/>
        <w:rPr>
          <w:rFonts w:ascii="Times New Roman" w:hAnsi="Times New Roman"/>
          <w:b/>
          <w:color w:val="000000"/>
        </w:rPr>
      </w:pPr>
    </w:p>
    <w:p w:rsidR="00504AC2" w:rsidRDefault="00D94584" w:rsidP="00504AC2">
      <w:pPr>
        <w:keepNext/>
        <w:autoSpaceDE w:val="0"/>
        <w:autoSpaceDN w:val="0"/>
        <w:adjustRightInd w:val="0"/>
        <w:spacing w:after="0" w:line="240" w:lineRule="auto"/>
        <w:jc w:val="center"/>
        <w:rPr>
          <w:rFonts w:ascii="Times New Roman" w:hAnsi="Times New Roman"/>
          <w:b/>
          <w:color w:val="000000"/>
        </w:rPr>
      </w:pPr>
      <w:r w:rsidRPr="00447CDA">
        <w:rPr>
          <w:rFonts w:ascii="Times New Roman" w:hAnsi="Times New Roman"/>
          <w:b/>
          <w:color w:val="000000"/>
        </w:rPr>
        <w:t>§ 20</w:t>
      </w:r>
    </w:p>
    <w:p w:rsidR="00504AC2" w:rsidRDefault="00C911C8" w:rsidP="00504AC2">
      <w:pPr>
        <w:keepNext/>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Postanowienia dotyczące Dużych P</w:t>
      </w:r>
      <w:r w:rsidR="00D94584">
        <w:rPr>
          <w:rFonts w:ascii="Times New Roman" w:hAnsi="Times New Roman"/>
          <w:b/>
          <w:color w:val="000000"/>
        </w:rPr>
        <w:t>rojektów</w:t>
      </w:r>
      <w:r w:rsidR="005B54DA">
        <w:rPr>
          <w:rStyle w:val="Odwoanieprzypisudolnego"/>
          <w:b/>
          <w:color w:val="000000"/>
        </w:rPr>
        <w:footnoteReference w:id="35"/>
      </w:r>
    </w:p>
    <w:p w:rsidR="00504AC2" w:rsidRDefault="00504AC2" w:rsidP="00504AC2">
      <w:pPr>
        <w:keepNext/>
        <w:autoSpaceDE w:val="0"/>
        <w:autoSpaceDN w:val="0"/>
        <w:adjustRightInd w:val="0"/>
        <w:spacing w:after="0" w:line="240" w:lineRule="auto"/>
        <w:jc w:val="center"/>
        <w:rPr>
          <w:rFonts w:ascii="Times New Roman" w:hAnsi="Times New Roman"/>
          <w:b/>
          <w:color w:val="000000"/>
        </w:rPr>
      </w:pPr>
    </w:p>
    <w:p w:rsidR="003122E8" w:rsidRDefault="009A70A5" w:rsidP="003122E8">
      <w:pPr>
        <w:numPr>
          <w:ilvl w:val="0"/>
          <w:numId w:val="47"/>
        </w:numPr>
        <w:spacing w:after="0" w:line="240" w:lineRule="auto"/>
        <w:ind w:left="426" w:hanging="426"/>
        <w:jc w:val="both"/>
        <w:rPr>
          <w:rFonts w:ascii="Times New Roman" w:hAnsi="Times New Roman"/>
        </w:rPr>
      </w:pPr>
      <w:r w:rsidRPr="0054241F">
        <w:rPr>
          <w:rFonts w:ascii="Times New Roman" w:hAnsi="Times New Roman"/>
        </w:rPr>
        <w:t>B</w:t>
      </w:r>
      <w:r w:rsidRPr="00A2334B">
        <w:rPr>
          <w:rFonts w:ascii="Times New Roman" w:hAnsi="Times New Roman"/>
        </w:rPr>
        <w:t xml:space="preserve">eneficjent </w:t>
      </w:r>
      <w:r w:rsidRPr="0054241F">
        <w:rPr>
          <w:rFonts w:ascii="Times New Roman" w:hAnsi="Times New Roman"/>
        </w:rPr>
        <w:t xml:space="preserve">zobowiązany jest </w:t>
      </w:r>
      <w:r w:rsidRPr="00A2334B">
        <w:rPr>
          <w:rFonts w:ascii="Times New Roman" w:hAnsi="Times New Roman"/>
        </w:rPr>
        <w:t>złożyć do KE</w:t>
      </w:r>
      <w:r w:rsidR="00E87299">
        <w:rPr>
          <w:rFonts w:ascii="Times New Roman" w:hAnsi="Times New Roman"/>
        </w:rPr>
        <w:t>,</w:t>
      </w:r>
      <w:r w:rsidRPr="00A2334B">
        <w:rPr>
          <w:rFonts w:ascii="Times New Roman" w:hAnsi="Times New Roman"/>
        </w:rPr>
        <w:t xml:space="preserve"> za po</w:t>
      </w:r>
      <w:r w:rsidRPr="0054241F">
        <w:rPr>
          <w:rFonts w:ascii="Times New Roman" w:hAnsi="Times New Roman"/>
        </w:rPr>
        <w:t xml:space="preserve">średnictwem MJWPU oraz </w:t>
      </w:r>
      <w:r w:rsidR="007C457D">
        <w:rPr>
          <w:rFonts w:ascii="Times New Roman" w:hAnsi="Times New Roman"/>
        </w:rPr>
        <w:t>IZ,</w:t>
      </w:r>
      <w:r w:rsidRPr="00A2334B">
        <w:rPr>
          <w:rFonts w:ascii="Times New Roman" w:hAnsi="Times New Roman"/>
        </w:rPr>
        <w:t xml:space="preserve"> </w:t>
      </w:r>
      <w:r>
        <w:rPr>
          <w:rFonts w:ascii="Times New Roman" w:hAnsi="Times New Roman"/>
        </w:rPr>
        <w:t xml:space="preserve">poprawnie wypełniony </w:t>
      </w:r>
      <w:r w:rsidRPr="00A2334B">
        <w:rPr>
          <w:rFonts w:ascii="Times New Roman" w:hAnsi="Times New Roman"/>
          <w:i/>
        </w:rPr>
        <w:t>Wnios</w:t>
      </w:r>
      <w:r w:rsidR="005D445D">
        <w:rPr>
          <w:rFonts w:ascii="Times New Roman" w:hAnsi="Times New Roman"/>
          <w:i/>
        </w:rPr>
        <w:t>e</w:t>
      </w:r>
      <w:r w:rsidRPr="00A2334B">
        <w:rPr>
          <w:rFonts w:ascii="Times New Roman" w:hAnsi="Times New Roman"/>
          <w:i/>
        </w:rPr>
        <w:t xml:space="preserve">k o potwierdzenie </w:t>
      </w:r>
      <w:r w:rsidR="005D445D">
        <w:rPr>
          <w:rFonts w:ascii="Times New Roman" w:hAnsi="Times New Roman"/>
          <w:i/>
        </w:rPr>
        <w:t xml:space="preserve">wniesienia </w:t>
      </w:r>
      <w:r w:rsidRPr="00A2334B">
        <w:rPr>
          <w:rFonts w:ascii="Times New Roman" w:hAnsi="Times New Roman"/>
          <w:i/>
        </w:rPr>
        <w:t>wkładu finansowego</w:t>
      </w:r>
      <w:r w:rsidR="005D445D">
        <w:rPr>
          <w:rFonts w:ascii="Times New Roman" w:hAnsi="Times New Roman"/>
        </w:rPr>
        <w:t xml:space="preserve"> w</w:t>
      </w:r>
      <w:r>
        <w:rPr>
          <w:rFonts w:ascii="Times New Roman" w:hAnsi="Times New Roman"/>
        </w:rPr>
        <w:t xml:space="preserve"> Duż</w:t>
      </w:r>
      <w:r w:rsidR="00464663">
        <w:rPr>
          <w:rFonts w:ascii="Times New Roman" w:hAnsi="Times New Roman"/>
        </w:rPr>
        <w:t>y</w:t>
      </w:r>
      <w:r w:rsidR="00C6596A">
        <w:rPr>
          <w:rFonts w:ascii="Times New Roman" w:hAnsi="Times New Roman"/>
        </w:rPr>
        <w:t xml:space="preserve"> P</w:t>
      </w:r>
      <w:r w:rsidR="00464663">
        <w:rPr>
          <w:rFonts w:ascii="Times New Roman" w:hAnsi="Times New Roman"/>
        </w:rPr>
        <w:t>rojekt</w:t>
      </w:r>
      <w:r>
        <w:rPr>
          <w:rFonts w:ascii="Times New Roman" w:hAnsi="Times New Roman"/>
        </w:rPr>
        <w:t xml:space="preserve"> </w:t>
      </w:r>
      <w:r w:rsidR="005D445D">
        <w:rPr>
          <w:rFonts w:ascii="Times New Roman" w:hAnsi="Times New Roman"/>
        </w:rPr>
        <w:t>(</w:t>
      </w:r>
      <w:r w:rsidRPr="00A2334B">
        <w:rPr>
          <w:rFonts w:ascii="Times New Roman" w:hAnsi="Times New Roman"/>
        </w:rPr>
        <w:t xml:space="preserve">wraz </w:t>
      </w:r>
      <w:r>
        <w:rPr>
          <w:rFonts w:ascii="Times New Roman" w:hAnsi="Times New Roman"/>
        </w:rPr>
        <w:br/>
      </w:r>
      <w:r w:rsidRPr="00A2334B">
        <w:rPr>
          <w:rFonts w:ascii="Times New Roman" w:hAnsi="Times New Roman"/>
        </w:rPr>
        <w:t>z wymaganymi załącznikami</w:t>
      </w:r>
      <w:r w:rsidR="005D445D">
        <w:rPr>
          <w:rFonts w:ascii="Times New Roman" w:hAnsi="Times New Roman"/>
        </w:rPr>
        <w:t>)</w:t>
      </w:r>
      <w:r w:rsidRPr="00A2334B">
        <w:rPr>
          <w:rFonts w:ascii="Times New Roman" w:hAnsi="Times New Roman"/>
        </w:rPr>
        <w:t>.</w:t>
      </w:r>
    </w:p>
    <w:p w:rsidR="00BF5429" w:rsidRDefault="009A70A5">
      <w:pPr>
        <w:numPr>
          <w:ilvl w:val="0"/>
          <w:numId w:val="47"/>
        </w:numPr>
        <w:spacing w:after="0" w:line="240" w:lineRule="auto"/>
        <w:ind w:left="426" w:hanging="426"/>
        <w:jc w:val="both"/>
        <w:rPr>
          <w:rFonts w:ascii="Times New Roman" w:hAnsi="Times New Roman"/>
        </w:rPr>
      </w:pPr>
      <w:r>
        <w:rPr>
          <w:rFonts w:ascii="Times New Roman" w:hAnsi="Times New Roman"/>
        </w:rPr>
        <w:t xml:space="preserve">Jeżeli w trakcie weryfikacji przez KE </w:t>
      </w:r>
      <w:r w:rsidR="003122E8" w:rsidRPr="003122E8">
        <w:rPr>
          <w:rFonts w:ascii="Times New Roman" w:hAnsi="Times New Roman"/>
          <w:i/>
        </w:rPr>
        <w:t>Wniosku o potwierdzenie wniesienia wkładu finansowego</w:t>
      </w:r>
      <w:r w:rsidR="00B21065">
        <w:rPr>
          <w:rFonts w:ascii="Times New Roman" w:hAnsi="Times New Roman"/>
        </w:rPr>
        <w:t xml:space="preserve"> w</w:t>
      </w:r>
      <w:r w:rsidR="00C919F8">
        <w:rPr>
          <w:rFonts w:ascii="Times New Roman" w:hAnsi="Times New Roman"/>
        </w:rPr>
        <w:t> </w:t>
      </w:r>
      <w:r w:rsidR="00B21065">
        <w:rPr>
          <w:rFonts w:ascii="Times New Roman" w:hAnsi="Times New Roman"/>
        </w:rPr>
        <w:t>D</w:t>
      </w:r>
      <w:r>
        <w:rPr>
          <w:rFonts w:ascii="Times New Roman" w:hAnsi="Times New Roman"/>
        </w:rPr>
        <w:t>uż</w:t>
      </w:r>
      <w:r w:rsidR="00B21065">
        <w:rPr>
          <w:rFonts w:ascii="Times New Roman" w:hAnsi="Times New Roman"/>
        </w:rPr>
        <w:t xml:space="preserve">y </w:t>
      </w:r>
      <w:r w:rsidR="00C6596A">
        <w:rPr>
          <w:rFonts w:ascii="Times New Roman" w:hAnsi="Times New Roman"/>
        </w:rPr>
        <w:t>P</w:t>
      </w:r>
      <w:r w:rsidR="00B21065">
        <w:rPr>
          <w:rFonts w:ascii="Times New Roman" w:hAnsi="Times New Roman"/>
        </w:rPr>
        <w:t>rojekt</w:t>
      </w:r>
      <w:r>
        <w:rPr>
          <w:rFonts w:ascii="Times New Roman" w:hAnsi="Times New Roman"/>
        </w:rPr>
        <w:t xml:space="preserve"> powstanie potrzeba zmiany zakresu rzeczowego </w:t>
      </w:r>
      <w:r w:rsidR="00B21065">
        <w:rPr>
          <w:rFonts w:ascii="Times New Roman" w:hAnsi="Times New Roman"/>
        </w:rPr>
        <w:t>i/</w:t>
      </w:r>
      <w:r>
        <w:rPr>
          <w:rFonts w:ascii="Times New Roman" w:hAnsi="Times New Roman"/>
        </w:rPr>
        <w:t xml:space="preserve">lub finansowego Projektu, </w:t>
      </w:r>
      <w:r>
        <w:rPr>
          <w:rFonts w:ascii="Times New Roman" w:hAnsi="Times New Roman"/>
        </w:rPr>
        <w:br/>
        <w:t>w zakresie mającym wpływ na kwalifikowalność wydatków, Beneficj</w:t>
      </w:r>
      <w:r w:rsidR="00B21065">
        <w:rPr>
          <w:rFonts w:ascii="Times New Roman" w:hAnsi="Times New Roman"/>
        </w:rPr>
        <w:t>ent zobowiązuje się</w:t>
      </w:r>
      <w:r>
        <w:rPr>
          <w:rFonts w:ascii="Times New Roman" w:hAnsi="Times New Roman"/>
        </w:rPr>
        <w:t xml:space="preserve"> do</w:t>
      </w:r>
      <w:r w:rsidR="00F91351">
        <w:rPr>
          <w:rFonts w:ascii="Times New Roman" w:hAnsi="Times New Roman"/>
        </w:rPr>
        <w:t> </w:t>
      </w:r>
      <w:r w:rsidR="00B21065">
        <w:rPr>
          <w:rFonts w:ascii="Times New Roman" w:hAnsi="Times New Roman"/>
        </w:rPr>
        <w:t>niezwłocznej zmiany</w:t>
      </w:r>
      <w:r>
        <w:rPr>
          <w:rFonts w:ascii="Times New Roman" w:hAnsi="Times New Roman"/>
        </w:rPr>
        <w:t xml:space="preserve"> dokumentacji projektowej w zakresie wskazanym przez KE. </w:t>
      </w:r>
      <w:r w:rsidRPr="005B54DA">
        <w:rPr>
          <w:rFonts w:ascii="Times New Roman" w:hAnsi="Times New Roman"/>
        </w:rPr>
        <w:t xml:space="preserve">Wydatki </w:t>
      </w:r>
      <w:r>
        <w:rPr>
          <w:rFonts w:ascii="Times New Roman" w:hAnsi="Times New Roman"/>
        </w:rPr>
        <w:t xml:space="preserve">przeznaczone na zadania będące poza zakresem rzeczowym </w:t>
      </w:r>
      <w:r w:rsidR="00B21065">
        <w:rPr>
          <w:rFonts w:ascii="Times New Roman" w:hAnsi="Times New Roman"/>
        </w:rPr>
        <w:t>i/</w:t>
      </w:r>
      <w:r>
        <w:rPr>
          <w:rFonts w:ascii="Times New Roman" w:hAnsi="Times New Roman"/>
        </w:rPr>
        <w:t>lub finansowym Projektu będą niekwalifikowa</w:t>
      </w:r>
      <w:r w:rsidR="0059116F">
        <w:rPr>
          <w:rFonts w:ascii="Times New Roman" w:hAnsi="Times New Roman"/>
        </w:rPr>
        <w:t>l</w:t>
      </w:r>
      <w:r>
        <w:rPr>
          <w:rFonts w:ascii="Times New Roman" w:hAnsi="Times New Roman"/>
        </w:rPr>
        <w:t>ne, a Beneficjent zobowiązany będzie do zwrotu dofinansowania w ramach niekwalif</w:t>
      </w:r>
      <w:r w:rsidR="00B21065">
        <w:rPr>
          <w:rFonts w:ascii="Times New Roman" w:hAnsi="Times New Roman"/>
        </w:rPr>
        <w:t>i</w:t>
      </w:r>
      <w:r>
        <w:rPr>
          <w:rFonts w:ascii="Times New Roman" w:hAnsi="Times New Roman"/>
        </w:rPr>
        <w:t xml:space="preserve">kowalnego zakresu rzeczowego </w:t>
      </w:r>
      <w:r w:rsidR="00B21065">
        <w:rPr>
          <w:rFonts w:ascii="Times New Roman" w:hAnsi="Times New Roman"/>
        </w:rPr>
        <w:t>i/</w:t>
      </w:r>
      <w:r>
        <w:rPr>
          <w:rFonts w:ascii="Times New Roman" w:hAnsi="Times New Roman"/>
        </w:rPr>
        <w:t>lub finansowego Projektu wraz z odsetkami.</w:t>
      </w:r>
    </w:p>
    <w:p w:rsidR="003122E8" w:rsidRDefault="009A70A5" w:rsidP="003122E8">
      <w:pPr>
        <w:numPr>
          <w:ilvl w:val="0"/>
          <w:numId w:val="47"/>
        </w:numPr>
        <w:spacing w:after="0" w:line="240" w:lineRule="auto"/>
        <w:ind w:left="426" w:hanging="426"/>
        <w:jc w:val="both"/>
        <w:rPr>
          <w:rFonts w:ascii="Times New Roman" w:hAnsi="Times New Roman"/>
        </w:rPr>
      </w:pPr>
      <w:r w:rsidRPr="004343A0">
        <w:rPr>
          <w:rFonts w:ascii="Times New Roman" w:hAnsi="Times New Roman"/>
        </w:rPr>
        <w:t xml:space="preserve">W przypadku, gdy KE odmówi wniesienia do Projektu wkładu </w:t>
      </w:r>
      <w:r>
        <w:rPr>
          <w:rFonts w:ascii="Times New Roman" w:hAnsi="Times New Roman"/>
        </w:rPr>
        <w:t>finansowego z funduszy</w:t>
      </w:r>
      <w:r w:rsidR="00C6596A">
        <w:rPr>
          <w:rFonts w:ascii="Times New Roman" w:hAnsi="Times New Roman"/>
        </w:rPr>
        <w:t xml:space="preserve"> w Duży P</w:t>
      </w:r>
      <w:r w:rsidR="00F25243">
        <w:rPr>
          <w:rFonts w:ascii="Times New Roman" w:hAnsi="Times New Roman"/>
        </w:rPr>
        <w:t>rojekt</w:t>
      </w:r>
      <w:r>
        <w:rPr>
          <w:rFonts w:ascii="Times New Roman" w:hAnsi="Times New Roman"/>
        </w:rPr>
        <w:t>,</w:t>
      </w:r>
      <w:r w:rsidRPr="004343A0">
        <w:rPr>
          <w:rFonts w:ascii="Times New Roman" w:hAnsi="Times New Roman"/>
        </w:rPr>
        <w:t xml:space="preserve"> </w:t>
      </w:r>
      <w:r>
        <w:rPr>
          <w:rFonts w:ascii="Times New Roman" w:hAnsi="Times New Roman"/>
        </w:rPr>
        <w:t>U</w:t>
      </w:r>
      <w:r w:rsidRPr="004343A0">
        <w:rPr>
          <w:rFonts w:ascii="Times New Roman" w:hAnsi="Times New Roman"/>
        </w:rPr>
        <w:t>chwała ZWM w sprawie realizacji projektu własnego</w:t>
      </w:r>
      <w:r w:rsidR="00F25243">
        <w:rPr>
          <w:rFonts w:ascii="Times New Roman" w:hAnsi="Times New Roman"/>
        </w:rPr>
        <w:t xml:space="preserve"> podlega uchyleniu.</w:t>
      </w:r>
      <w:r w:rsidRPr="004343A0">
        <w:rPr>
          <w:rFonts w:ascii="Times New Roman" w:hAnsi="Times New Roman"/>
        </w:rPr>
        <w:t xml:space="preserve"> Beneficjent zobowiązany jest do</w:t>
      </w:r>
      <w:r w:rsidR="00F25243">
        <w:rPr>
          <w:rFonts w:ascii="Times New Roman" w:hAnsi="Times New Roman"/>
        </w:rPr>
        <w:t xml:space="preserve"> zwrotu otrzymanych </w:t>
      </w:r>
      <w:r w:rsidRPr="004343A0">
        <w:rPr>
          <w:rFonts w:ascii="Times New Roman" w:hAnsi="Times New Roman"/>
        </w:rPr>
        <w:t xml:space="preserve">środków we wskazanym </w:t>
      </w:r>
      <w:r w:rsidRPr="009A70A5">
        <w:rPr>
          <w:rFonts w:ascii="Times New Roman" w:hAnsi="Times New Roman"/>
        </w:rPr>
        <w:t>terminie.</w:t>
      </w:r>
    </w:p>
    <w:p w:rsidR="003122E8" w:rsidRDefault="00F25243" w:rsidP="003122E8">
      <w:pPr>
        <w:numPr>
          <w:ilvl w:val="0"/>
          <w:numId w:val="47"/>
        </w:numPr>
        <w:spacing w:after="0" w:line="240" w:lineRule="auto"/>
        <w:ind w:left="426" w:hanging="426"/>
        <w:jc w:val="both"/>
        <w:rPr>
          <w:rFonts w:ascii="Times New Roman" w:hAnsi="Times New Roman"/>
        </w:rPr>
      </w:pPr>
      <w:r>
        <w:rPr>
          <w:rFonts w:ascii="Times New Roman" w:hAnsi="Times New Roman"/>
        </w:rPr>
        <w:t>MJWPU doręcza</w:t>
      </w:r>
      <w:r w:rsidR="009A70A5" w:rsidRPr="009A70A5">
        <w:rPr>
          <w:rFonts w:ascii="Times New Roman" w:hAnsi="Times New Roman"/>
        </w:rPr>
        <w:t xml:space="preserve"> </w:t>
      </w:r>
      <w:r w:rsidRPr="009A70A5">
        <w:rPr>
          <w:rFonts w:ascii="Times New Roman" w:hAnsi="Times New Roman"/>
        </w:rPr>
        <w:t xml:space="preserve">Beneficjentowi </w:t>
      </w:r>
      <w:r w:rsidR="009A70A5" w:rsidRPr="009A70A5">
        <w:rPr>
          <w:rFonts w:ascii="Times New Roman" w:hAnsi="Times New Roman"/>
        </w:rPr>
        <w:t>decyzję KE</w:t>
      </w:r>
      <w:r>
        <w:rPr>
          <w:rFonts w:ascii="Times New Roman" w:hAnsi="Times New Roman"/>
        </w:rPr>
        <w:t xml:space="preserve"> o odmowie wniesienia wkładu</w:t>
      </w:r>
      <w:r w:rsidR="007672DF">
        <w:rPr>
          <w:rFonts w:ascii="Times New Roman" w:hAnsi="Times New Roman"/>
        </w:rPr>
        <w:t xml:space="preserve"> finansowego z funduszy w Duż</w:t>
      </w:r>
      <w:r w:rsidR="004C0751">
        <w:rPr>
          <w:rFonts w:ascii="Times New Roman" w:hAnsi="Times New Roman"/>
        </w:rPr>
        <w:t xml:space="preserve">y </w:t>
      </w:r>
      <w:r w:rsidR="00C6596A">
        <w:rPr>
          <w:rFonts w:ascii="Times New Roman" w:hAnsi="Times New Roman"/>
        </w:rPr>
        <w:t>P</w:t>
      </w:r>
      <w:r w:rsidR="004C0751">
        <w:rPr>
          <w:rFonts w:ascii="Times New Roman" w:hAnsi="Times New Roman"/>
        </w:rPr>
        <w:t>rojekt oraz</w:t>
      </w:r>
      <w:r w:rsidR="009A70A5" w:rsidRPr="009A70A5">
        <w:rPr>
          <w:rFonts w:ascii="Times New Roman" w:hAnsi="Times New Roman"/>
        </w:rPr>
        <w:t xml:space="preserve"> wzywa Beneficjenta</w:t>
      </w:r>
      <w:r w:rsidR="00BF6A1F">
        <w:rPr>
          <w:rFonts w:ascii="Times New Roman" w:hAnsi="Times New Roman"/>
        </w:rPr>
        <w:t xml:space="preserve"> do zwrotu środków </w:t>
      </w:r>
      <w:r w:rsidR="004C0751">
        <w:rPr>
          <w:rFonts w:ascii="Times New Roman" w:hAnsi="Times New Roman"/>
        </w:rPr>
        <w:t xml:space="preserve">otrzymanych </w:t>
      </w:r>
      <w:r w:rsidR="009A70A5" w:rsidRPr="009A70A5">
        <w:rPr>
          <w:rFonts w:ascii="Times New Roman" w:hAnsi="Times New Roman"/>
        </w:rPr>
        <w:t xml:space="preserve">na </w:t>
      </w:r>
      <w:r w:rsidR="00BF6A1F">
        <w:rPr>
          <w:rFonts w:ascii="Times New Roman" w:hAnsi="Times New Roman"/>
        </w:rPr>
        <w:t xml:space="preserve">podstawie </w:t>
      </w:r>
      <w:r w:rsidR="001E6068">
        <w:rPr>
          <w:rFonts w:ascii="Times New Roman" w:hAnsi="Times New Roman"/>
        </w:rPr>
        <w:t>u</w:t>
      </w:r>
      <w:r w:rsidR="00BF6A1F">
        <w:rPr>
          <w:rFonts w:ascii="Times New Roman" w:hAnsi="Times New Roman"/>
        </w:rPr>
        <w:t>chwały, na</w:t>
      </w:r>
      <w:r w:rsidR="00F91351">
        <w:rPr>
          <w:rFonts w:ascii="Times New Roman" w:hAnsi="Times New Roman"/>
        </w:rPr>
        <w:t> </w:t>
      </w:r>
      <w:r w:rsidR="00BF6A1F">
        <w:rPr>
          <w:rFonts w:ascii="Times New Roman" w:hAnsi="Times New Roman"/>
        </w:rPr>
        <w:t>wskazany</w:t>
      </w:r>
      <w:r w:rsidR="009A70A5" w:rsidRPr="009A70A5">
        <w:rPr>
          <w:rFonts w:ascii="Times New Roman" w:hAnsi="Times New Roman"/>
        </w:rPr>
        <w:t xml:space="preserve"> rachunek bankowy, w termini</w:t>
      </w:r>
      <w:r w:rsidR="007269A0">
        <w:rPr>
          <w:rFonts w:ascii="Times New Roman" w:hAnsi="Times New Roman"/>
        </w:rPr>
        <w:t>e wskazanym przez MJWPU.</w:t>
      </w:r>
    </w:p>
    <w:p w:rsidR="003122E8" w:rsidRPr="003122E8" w:rsidRDefault="00AC72E8" w:rsidP="003122E8">
      <w:pPr>
        <w:numPr>
          <w:ilvl w:val="0"/>
          <w:numId w:val="47"/>
        </w:numPr>
        <w:spacing w:after="0" w:line="240" w:lineRule="auto"/>
        <w:ind w:left="426" w:hanging="426"/>
        <w:jc w:val="both"/>
        <w:rPr>
          <w:rFonts w:ascii="Times New Roman" w:hAnsi="Times New Roman"/>
        </w:rPr>
      </w:pPr>
      <w:r>
        <w:rPr>
          <w:rFonts w:ascii="Times New Roman" w:hAnsi="Times New Roman"/>
        </w:rPr>
        <w:t>IZ</w:t>
      </w:r>
      <w:r w:rsidR="004C0751">
        <w:rPr>
          <w:rFonts w:ascii="Times New Roman" w:hAnsi="Times New Roman"/>
        </w:rPr>
        <w:t xml:space="preserve"> nie nalicza Beneficjentowi odsetek od kwoty środków podlegających zwrotowi w następstwie podjęcia przez KE decyzji o odmowie wniesienia wkła</w:t>
      </w:r>
      <w:r w:rsidR="00C6596A">
        <w:rPr>
          <w:rFonts w:ascii="Times New Roman" w:hAnsi="Times New Roman"/>
        </w:rPr>
        <w:t>du finansowego funduszy w Duży P</w:t>
      </w:r>
      <w:r w:rsidR="004C0751">
        <w:rPr>
          <w:rFonts w:ascii="Times New Roman" w:hAnsi="Times New Roman"/>
        </w:rPr>
        <w:t>rojekt lub o zatwierdzeniu wkładu z funduszy w mniejszej wysokości, zgodnie z art. 41 ust.</w:t>
      </w:r>
      <w:r w:rsidR="007672DF">
        <w:rPr>
          <w:rFonts w:ascii="Times New Roman" w:hAnsi="Times New Roman"/>
        </w:rPr>
        <w:t xml:space="preserve"> </w:t>
      </w:r>
      <w:r w:rsidR="004C0751">
        <w:rPr>
          <w:rFonts w:ascii="Times New Roman" w:hAnsi="Times New Roman"/>
        </w:rPr>
        <w:t xml:space="preserve">3 </w:t>
      </w:r>
      <w:r>
        <w:rPr>
          <w:rFonts w:ascii="Times New Roman" w:hAnsi="Times New Roman"/>
        </w:rPr>
        <w:t>Rozporządzenia</w:t>
      </w:r>
      <w:r w:rsidR="004C0751">
        <w:rPr>
          <w:rFonts w:ascii="Times New Roman" w:hAnsi="Times New Roman"/>
        </w:rPr>
        <w:t xml:space="preserve"> Rady (WE) nr 1083/2006, gdy część dofinansowania została przez </w:t>
      </w:r>
      <w:r>
        <w:rPr>
          <w:rFonts w:ascii="Times New Roman" w:hAnsi="Times New Roman"/>
        </w:rPr>
        <w:t>IZ</w:t>
      </w:r>
      <w:r w:rsidR="004C0751">
        <w:rPr>
          <w:rFonts w:ascii="Times New Roman" w:hAnsi="Times New Roman"/>
        </w:rPr>
        <w:t xml:space="preserve"> przekazana Beneficjentowi przed wydaniem decyzji KE. Od dnia następującego po dniu, w którym upł</w:t>
      </w:r>
      <w:r>
        <w:rPr>
          <w:rFonts w:ascii="Times New Roman" w:hAnsi="Times New Roman"/>
        </w:rPr>
        <w:t>yn</w:t>
      </w:r>
      <w:r w:rsidR="004C0751">
        <w:rPr>
          <w:rFonts w:ascii="Times New Roman" w:hAnsi="Times New Roman"/>
        </w:rPr>
        <w:t>ął</w:t>
      </w:r>
      <w:r w:rsidR="00581045">
        <w:rPr>
          <w:rFonts w:ascii="Times New Roman" w:hAnsi="Times New Roman"/>
        </w:rPr>
        <w:t xml:space="preserve"> termin</w:t>
      </w:r>
      <w:r>
        <w:rPr>
          <w:rFonts w:ascii="Times New Roman" w:hAnsi="Times New Roman"/>
        </w:rPr>
        <w:t xml:space="preserve"> określony przez IZ na dokonanie zwrotu otrzymanych </w:t>
      </w:r>
      <w:r w:rsidR="009A70A5" w:rsidRPr="009A70A5">
        <w:rPr>
          <w:rFonts w:ascii="Times New Roman" w:hAnsi="Times New Roman"/>
        </w:rPr>
        <w:t>środków</w:t>
      </w:r>
      <w:r w:rsidR="00E87299">
        <w:rPr>
          <w:rFonts w:ascii="Times New Roman" w:hAnsi="Times New Roman"/>
        </w:rPr>
        <w:t>,</w:t>
      </w:r>
      <w:r>
        <w:rPr>
          <w:rFonts w:ascii="Times New Roman" w:hAnsi="Times New Roman"/>
        </w:rPr>
        <w:t xml:space="preserve"> odsetki są naliczane zgodnie z art. 359 § 2 ustawy </w:t>
      </w:r>
      <w:r w:rsidR="009A70A5" w:rsidRPr="009A70A5">
        <w:rPr>
          <w:rFonts w:ascii="Times New Roman" w:hAnsi="Times New Roman"/>
        </w:rPr>
        <w:t xml:space="preserve">z dnia 23 kwietnia 1964 r. Kodeks cywilny (Dz. U. </w:t>
      </w:r>
      <w:r w:rsidR="00294E12">
        <w:rPr>
          <w:rFonts w:ascii="Times New Roman" w:hAnsi="Times New Roman"/>
        </w:rPr>
        <w:t>z 2014 r.</w:t>
      </w:r>
      <w:r w:rsidR="009A70A5" w:rsidRPr="009A70A5">
        <w:rPr>
          <w:rFonts w:ascii="Times New Roman" w:hAnsi="Times New Roman"/>
        </w:rPr>
        <w:t xml:space="preserve"> poz. </w:t>
      </w:r>
      <w:r w:rsidR="00294E12">
        <w:rPr>
          <w:rFonts w:ascii="Times New Roman" w:hAnsi="Times New Roman"/>
        </w:rPr>
        <w:t>121</w:t>
      </w:r>
      <w:r w:rsidR="009A70A5" w:rsidRPr="009A70A5">
        <w:rPr>
          <w:rFonts w:ascii="Times New Roman" w:hAnsi="Times New Roman"/>
        </w:rPr>
        <w:t>).</w:t>
      </w:r>
    </w:p>
    <w:p w:rsidR="00330778" w:rsidRPr="003122E8" w:rsidRDefault="00330778" w:rsidP="00843593">
      <w:pPr>
        <w:spacing w:after="0" w:line="240" w:lineRule="auto"/>
        <w:jc w:val="both"/>
        <w:rPr>
          <w:rFonts w:ascii="Times New Roman" w:hAnsi="Times New Roman"/>
        </w:rPr>
      </w:pPr>
    </w:p>
    <w:p w:rsidR="00F5304A" w:rsidRDefault="00F5304A" w:rsidP="00504AC2">
      <w:pPr>
        <w:keepNext/>
        <w:autoSpaceDE w:val="0"/>
        <w:autoSpaceDN w:val="0"/>
        <w:adjustRightInd w:val="0"/>
        <w:spacing w:after="0" w:line="240" w:lineRule="auto"/>
        <w:jc w:val="center"/>
        <w:rPr>
          <w:rFonts w:ascii="Times New Roman" w:hAnsi="Times New Roman"/>
          <w:b/>
          <w:color w:val="000000"/>
        </w:rPr>
      </w:pPr>
    </w:p>
    <w:p w:rsidR="00504AC2" w:rsidRDefault="005C6386" w:rsidP="00504AC2">
      <w:pPr>
        <w:keepNext/>
        <w:autoSpaceDE w:val="0"/>
        <w:autoSpaceDN w:val="0"/>
        <w:adjustRightInd w:val="0"/>
        <w:spacing w:after="0" w:line="240" w:lineRule="auto"/>
        <w:jc w:val="center"/>
        <w:rPr>
          <w:rFonts w:ascii="Times New Roman" w:hAnsi="Times New Roman"/>
          <w:b/>
          <w:color w:val="000000"/>
        </w:rPr>
      </w:pPr>
      <w:r w:rsidRPr="00447CDA">
        <w:rPr>
          <w:rFonts w:ascii="Times New Roman" w:hAnsi="Times New Roman"/>
          <w:b/>
          <w:color w:val="000000"/>
        </w:rPr>
        <w:t>§ 2</w:t>
      </w:r>
      <w:r w:rsidR="00D94584">
        <w:rPr>
          <w:rFonts w:ascii="Times New Roman" w:hAnsi="Times New Roman"/>
          <w:b/>
          <w:color w:val="000000"/>
        </w:rPr>
        <w:t>1</w:t>
      </w:r>
    </w:p>
    <w:p w:rsidR="00504AC2" w:rsidRDefault="005C6386" w:rsidP="00504AC2">
      <w:pPr>
        <w:keepNext/>
        <w:autoSpaceDE w:val="0"/>
        <w:autoSpaceDN w:val="0"/>
        <w:adjustRightInd w:val="0"/>
        <w:spacing w:after="0" w:line="240" w:lineRule="auto"/>
        <w:jc w:val="center"/>
        <w:rPr>
          <w:rFonts w:ascii="Times New Roman" w:hAnsi="Times New Roman"/>
          <w:b/>
          <w:bCs/>
          <w:color w:val="000000"/>
        </w:rPr>
      </w:pPr>
      <w:r w:rsidRPr="00447CDA">
        <w:rPr>
          <w:rFonts w:ascii="Times New Roman" w:hAnsi="Times New Roman"/>
          <w:b/>
          <w:bCs/>
          <w:color w:val="000000"/>
        </w:rPr>
        <w:t>Postanowienia końcowe</w:t>
      </w:r>
    </w:p>
    <w:p w:rsidR="00504AC2" w:rsidRDefault="00504AC2" w:rsidP="00504AC2">
      <w:pPr>
        <w:keepNext/>
        <w:autoSpaceDE w:val="0"/>
        <w:autoSpaceDN w:val="0"/>
        <w:adjustRightInd w:val="0"/>
        <w:spacing w:after="0" w:line="240" w:lineRule="auto"/>
        <w:jc w:val="center"/>
        <w:rPr>
          <w:rFonts w:ascii="Times New Roman" w:hAnsi="Times New Roman"/>
          <w:b/>
          <w:bCs/>
          <w:color w:val="000000"/>
        </w:rPr>
      </w:pPr>
    </w:p>
    <w:p w:rsidR="005C6386" w:rsidRPr="00447CDA" w:rsidRDefault="005C6386" w:rsidP="005C6386">
      <w:pPr>
        <w:numPr>
          <w:ilvl w:val="0"/>
          <w:numId w:val="29"/>
        </w:numPr>
        <w:autoSpaceDE w:val="0"/>
        <w:autoSpaceDN w:val="0"/>
        <w:adjustRightInd w:val="0"/>
        <w:spacing w:after="23" w:line="240" w:lineRule="auto"/>
        <w:jc w:val="both"/>
        <w:rPr>
          <w:rFonts w:ascii="Times New Roman" w:hAnsi="Times New Roman"/>
        </w:rPr>
      </w:pPr>
      <w:r w:rsidRPr="00447CDA">
        <w:rPr>
          <w:rFonts w:ascii="Times New Roman" w:hAnsi="Times New Roman"/>
          <w:color w:val="000000"/>
        </w:rPr>
        <w:t xml:space="preserve">Wszelkie wątpliwości powstałe w trakcie realizacji Projektu oraz związane z interpretacją </w:t>
      </w:r>
      <w:r w:rsidR="001E6068">
        <w:rPr>
          <w:rFonts w:ascii="Times New Roman" w:hAnsi="Times New Roman"/>
          <w:color w:val="000000"/>
        </w:rPr>
        <w:t>u</w:t>
      </w:r>
      <w:r w:rsidRPr="00447CDA">
        <w:rPr>
          <w:rFonts w:ascii="Times New Roman" w:hAnsi="Times New Roman"/>
          <w:color w:val="000000"/>
        </w:rPr>
        <w:t xml:space="preserve">chwały będą rozstrzygane w pierwszej kolejności w drodze uzgodnień pomiędzy </w:t>
      </w:r>
      <w:r w:rsidRPr="00447CDA">
        <w:rPr>
          <w:rFonts w:ascii="Times New Roman" w:hAnsi="Times New Roman"/>
          <w:bCs/>
          <w:color w:val="000000"/>
        </w:rPr>
        <w:t>Beneficjentem</w:t>
      </w:r>
      <w:r w:rsidRPr="00447CDA">
        <w:rPr>
          <w:rFonts w:ascii="Times New Roman" w:hAnsi="Times New Roman"/>
          <w:color w:val="000000"/>
        </w:rPr>
        <w:t xml:space="preserve">, a MJWPU </w:t>
      </w:r>
      <w:r w:rsidRPr="00447CDA">
        <w:rPr>
          <w:rFonts w:ascii="Times New Roman" w:hAnsi="Times New Roman"/>
        </w:rPr>
        <w:t>oraz IZ.</w:t>
      </w:r>
    </w:p>
    <w:p w:rsidR="005C6386" w:rsidRPr="00447CDA" w:rsidRDefault="005C6386" w:rsidP="005C6386">
      <w:pPr>
        <w:numPr>
          <w:ilvl w:val="0"/>
          <w:numId w:val="29"/>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rPr>
        <w:t>Wszelkie</w:t>
      </w:r>
      <w:r w:rsidRPr="00447CDA">
        <w:rPr>
          <w:rFonts w:ascii="Times New Roman" w:hAnsi="Times New Roman"/>
          <w:color w:val="000000"/>
        </w:rPr>
        <w:t xml:space="preserve"> oświadczenia składane przez </w:t>
      </w:r>
      <w:r w:rsidRPr="00447CDA">
        <w:rPr>
          <w:rFonts w:ascii="Times New Roman" w:hAnsi="Times New Roman"/>
          <w:bCs/>
          <w:color w:val="000000"/>
        </w:rPr>
        <w:t>Beneficjenta</w:t>
      </w:r>
      <w:r w:rsidRPr="00447CDA">
        <w:rPr>
          <w:rFonts w:ascii="Times New Roman" w:hAnsi="Times New Roman"/>
          <w:color w:val="000000"/>
        </w:rPr>
        <w:t xml:space="preserve"> i MJWPU w związku z realizacją postanowień Zasad wymagają dla</w:t>
      </w:r>
      <w:r w:rsidR="00D94584">
        <w:rPr>
          <w:rFonts w:ascii="Times New Roman" w:hAnsi="Times New Roman"/>
          <w:color w:val="000000"/>
        </w:rPr>
        <w:t xml:space="preserve"> swojej ważności</w:t>
      </w:r>
      <w:r w:rsidRPr="00447CDA">
        <w:rPr>
          <w:rFonts w:ascii="Times New Roman" w:hAnsi="Times New Roman"/>
          <w:color w:val="000000"/>
        </w:rPr>
        <w:t xml:space="preserve"> zachowania formy pisemnej</w:t>
      </w:r>
      <w:r w:rsidR="00D94584">
        <w:rPr>
          <w:rFonts w:ascii="Times New Roman" w:hAnsi="Times New Roman"/>
          <w:color w:val="000000"/>
        </w:rPr>
        <w:t xml:space="preserve">. </w:t>
      </w:r>
      <w:r w:rsidRPr="00447CDA">
        <w:rPr>
          <w:rFonts w:ascii="Times New Roman" w:hAnsi="Times New Roman"/>
          <w:color w:val="000000"/>
        </w:rPr>
        <w:t>Oświadczenia powinny być doręczane na poniższe adresy:</w:t>
      </w:r>
    </w:p>
    <w:p w:rsidR="005C6386" w:rsidRPr="00447CDA" w:rsidRDefault="00620DCE" w:rsidP="005C6386">
      <w:pPr>
        <w:numPr>
          <w:ilvl w:val="1"/>
          <w:numId w:val="2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MJWPU: </w:t>
      </w:r>
      <w:r w:rsidRPr="00620DCE">
        <w:rPr>
          <w:rFonts w:ascii="Times New Roman" w:hAnsi="Times New Roman"/>
          <w:b/>
          <w:color w:val="000000"/>
        </w:rPr>
        <w:t>ul. Jagiellońska 74, 03-301 Warszawa</w:t>
      </w:r>
      <w:r w:rsidR="004F7112">
        <w:rPr>
          <w:rFonts w:ascii="Times New Roman" w:hAnsi="Times New Roman"/>
          <w:color w:val="000000"/>
        </w:rPr>
        <w:t>;</w:t>
      </w:r>
      <w:r w:rsidR="005C6386" w:rsidRPr="00447CDA">
        <w:rPr>
          <w:rFonts w:ascii="Times New Roman" w:hAnsi="Times New Roman"/>
          <w:color w:val="000000"/>
        </w:rPr>
        <w:t xml:space="preserve"> </w:t>
      </w:r>
    </w:p>
    <w:p w:rsidR="005C6386" w:rsidRPr="00447CDA" w:rsidRDefault="005C6386" w:rsidP="005C6386">
      <w:pPr>
        <w:numPr>
          <w:ilvl w:val="1"/>
          <w:numId w:val="29"/>
        </w:numPr>
        <w:autoSpaceDE w:val="0"/>
        <w:autoSpaceDN w:val="0"/>
        <w:adjustRightInd w:val="0"/>
        <w:spacing w:after="0" w:line="240" w:lineRule="auto"/>
        <w:jc w:val="both"/>
        <w:rPr>
          <w:rFonts w:ascii="Times New Roman" w:hAnsi="Times New Roman"/>
          <w:color w:val="000000"/>
        </w:rPr>
      </w:pPr>
      <w:r w:rsidRPr="00447CDA">
        <w:rPr>
          <w:rFonts w:ascii="Times New Roman" w:hAnsi="Times New Roman"/>
          <w:bCs/>
          <w:color w:val="000000"/>
        </w:rPr>
        <w:t>Beneficjent</w:t>
      </w:r>
      <w:r w:rsidR="00620DCE">
        <w:rPr>
          <w:rFonts w:ascii="Times New Roman" w:hAnsi="Times New Roman"/>
          <w:color w:val="000000"/>
        </w:rPr>
        <w:t xml:space="preserve">: </w:t>
      </w:r>
      <w:r w:rsidR="00620DCE" w:rsidRPr="00620DCE">
        <w:rPr>
          <w:rFonts w:ascii="Times New Roman" w:hAnsi="Times New Roman"/>
          <w:b/>
          <w:color w:val="000000"/>
        </w:rPr>
        <w:t xml:space="preserve">ul. </w:t>
      </w:r>
      <w:r w:rsidR="00620DCE">
        <w:rPr>
          <w:rFonts w:ascii="Times New Roman" w:hAnsi="Times New Roman"/>
          <w:b/>
          <w:color w:val="000000"/>
        </w:rPr>
        <w:t>Jagiellońska 26, 03-719</w:t>
      </w:r>
      <w:r w:rsidR="00620DCE" w:rsidRPr="00620DCE">
        <w:rPr>
          <w:rFonts w:ascii="Times New Roman" w:hAnsi="Times New Roman"/>
          <w:b/>
          <w:color w:val="000000"/>
        </w:rPr>
        <w:t xml:space="preserve"> Warszawa</w:t>
      </w:r>
      <w:r w:rsidRPr="00447CDA">
        <w:rPr>
          <w:rFonts w:ascii="Times New Roman" w:hAnsi="Times New Roman"/>
          <w:color w:val="000000"/>
        </w:rPr>
        <w:t xml:space="preserve"> </w:t>
      </w:r>
    </w:p>
    <w:p w:rsidR="005C6386" w:rsidRPr="00447CDA" w:rsidRDefault="005C6386" w:rsidP="005C6386">
      <w:pPr>
        <w:numPr>
          <w:ilvl w:val="0"/>
          <w:numId w:val="29"/>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t xml:space="preserve">O zmianie adresu </w:t>
      </w:r>
      <w:r w:rsidRPr="00447CDA">
        <w:rPr>
          <w:rFonts w:ascii="Times New Roman" w:hAnsi="Times New Roman"/>
          <w:bCs/>
          <w:color w:val="000000"/>
        </w:rPr>
        <w:t>Beneficjent</w:t>
      </w:r>
      <w:r w:rsidRPr="00447CDA">
        <w:rPr>
          <w:rFonts w:ascii="Times New Roman" w:hAnsi="Times New Roman"/>
          <w:color w:val="000000"/>
        </w:rPr>
        <w:t xml:space="preserve"> powinien niezwłocznie powiadomić MJWPU na piśmie, pod rygorem uznania oświadczenia za skutecznie doręczone pod adresem do doręczenia, o którym mowa w ust. 2.</w:t>
      </w:r>
    </w:p>
    <w:p w:rsidR="005C6386" w:rsidRPr="00447CDA" w:rsidRDefault="005C6386" w:rsidP="005C6386">
      <w:pPr>
        <w:numPr>
          <w:ilvl w:val="0"/>
          <w:numId w:val="29"/>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lastRenderedPageBreak/>
        <w:t>Załączniki do Zasad stanowią ich integralną część.</w:t>
      </w:r>
    </w:p>
    <w:p w:rsidR="005C6386" w:rsidRPr="00447CDA" w:rsidRDefault="005C6386" w:rsidP="005C6386">
      <w:pPr>
        <w:numPr>
          <w:ilvl w:val="0"/>
          <w:numId w:val="29"/>
        </w:numPr>
        <w:autoSpaceDE w:val="0"/>
        <w:autoSpaceDN w:val="0"/>
        <w:adjustRightInd w:val="0"/>
        <w:spacing w:after="0" w:line="240" w:lineRule="auto"/>
        <w:jc w:val="both"/>
        <w:rPr>
          <w:rFonts w:ascii="Times New Roman" w:hAnsi="Times New Roman"/>
          <w:color w:val="000000"/>
        </w:rPr>
      </w:pPr>
      <w:r w:rsidRPr="00447CDA">
        <w:rPr>
          <w:rFonts w:ascii="Times New Roman" w:hAnsi="Times New Roman"/>
          <w:color w:val="000000"/>
        </w:rPr>
        <w:t xml:space="preserve">Beneficjent jest obowiązany stosować Zasady od dnia podjęcia przez IZ </w:t>
      </w:r>
      <w:r w:rsidR="001E6068">
        <w:rPr>
          <w:rFonts w:ascii="Times New Roman" w:hAnsi="Times New Roman"/>
          <w:color w:val="000000"/>
        </w:rPr>
        <w:t>u</w:t>
      </w:r>
      <w:r w:rsidRPr="00447CDA">
        <w:rPr>
          <w:rFonts w:ascii="Times New Roman" w:hAnsi="Times New Roman"/>
          <w:color w:val="000000"/>
        </w:rPr>
        <w:t>chwały.</w:t>
      </w:r>
    </w:p>
    <w:p w:rsidR="003122E8" w:rsidRDefault="005C6386" w:rsidP="003122E8">
      <w:pPr>
        <w:numPr>
          <w:ilvl w:val="0"/>
          <w:numId w:val="29"/>
        </w:numPr>
        <w:autoSpaceDE w:val="0"/>
        <w:autoSpaceDN w:val="0"/>
        <w:adjustRightInd w:val="0"/>
        <w:spacing w:after="0" w:line="240" w:lineRule="auto"/>
        <w:jc w:val="both"/>
        <w:rPr>
          <w:rFonts w:ascii="Times New Roman" w:hAnsi="Times New Roman"/>
          <w:iCs/>
          <w:color w:val="000000"/>
        </w:rPr>
      </w:pPr>
      <w:r w:rsidRPr="00447CDA">
        <w:rPr>
          <w:rFonts w:ascii="Times New Roman" w:hAnsi="Times New Roman"/>
          <w:color w:val="000000"/>
        </w:rPr>
        <w:t xml:space="preserve">Treść i zakres Zasad może ulec zmianie w wyniku zmian </w:t>
      </w:r>
      <w:r w:rsidR="00D94584">
        <w:rPr>
          <w:rFonts w:ascii="Times New Roman" w:hAnsi="Times New Roman"/>
          <w:color w:val="000000"/>
        </w:rPr>
        <w:t xml:space="preserve">m.in. </w:t>
      </w:r>
      <w:r w:rsidRPr="00447CDA">
        <w:rPr>
          <w:rFonts w:ascii="Times New Roman" w:hAnsi="Times New Roman"/>
          <w:color w:val="000000"/>
        </w:rPr>
        <w:t>w:</w:t>
      </w:r>
      <w:r w:rsidR="00D94584">
        <w:rPr>
          <w:rFonts w:ascii="Times New Roman" w:hAnsi="Times New Roman"/>
          <w:color w:val="000000"/>
        </w:rPr>
        <w:t xml:space="preserve"> </w:t>
      </w:r>
      <w:r w:rsidRPr="00D94584">
        <w:rPr>
          <w:rFonts w:ascii="Times New Roman" w:hAnsi="Times New Roman"/>
          <w:color w:val="000000"/>
        </w:rPr>
        <w:t>Uszczegółowieniu, Systemie Realizacji RPO WM 2007-2013</w:t>
      </w:r>
      <w:r w:rsidR="00D94584">
        <w:rPr>
          <w:rFonts w:ascii="Times New Roman" w:hAnsi="Times New Roman"/>
          <w:iCs/>
        </w:rPr>
        <w:t xml:space="preserve"> oraz</w:t>
      </w:r>
      <w:r w:rsidR="00BD1F2B">
        <w:rPr>
          <w:rFonts w:ascii="Times New Roman" w:hAnsi="Times New Roman"/>
          <w:iCs/>
        </w:rPr>
        <w:t xml:space="preserve"> </w:t>
      </w:r>
      <w:r w:rsidR="003122E8" w:rsidRPr="003122E8">
        <w:rPr>
          <w:rFonts w:ascii="Times New Roman" w:hAnsi="Times New Roman"/>
          <w:iCs/>
          <w:color w:val="000000"/>
        </w:rPr>
        <w:t>Zasadach kwalifikowania wydatków w r</w:t>
      </w:r>
      <w:r w:rsidRPr="00F731E8">
        <w:rPr>
          <w:rFonts w:ascii="Times New Roman" w:hAnsi="Times New Roman"/>
          <w:iCs/>
        </w:rPr>
        <w:t xml:space="preserve">amach </w:t>
      </w:r>
      <w:r w:rsidR="003122E8" w:rsidRPr="003122E8">
        <w:rPr>
          <w:rFonts w:ascii="Times New Roman" w:hAnsi="Times New Roman"/>
          <w:iCs/>
          <w:color w:val="000000"/>
        </w:rPr>
        <w:t>Re</w:t>
      </w:r>
      <w:r w:rsidRPr="00F731E8">
        <w:rPr>
          <w:rFonts w:ascii="Times New Roman" w:hAnsi="Times New Roman"/>
          <w:iCs/>
        </w:rPr>
        <w:t xml:space="preserve">gionalnego Programu Operacyjnego Województwa Mazowieckiego 2007 – 2013, ustalonych przez IZ. </w:t>
      </w:r>
    </w:p>
    <w:p w:rsidR="003F3554" w:rsidRPr="0027333C" w:rsidRDefault="003F3554" w:rsidP="003F3554">
      <w:pPr>
        <w:pStyle w:val="Akapitzlist"/>
        <w:numPr>
          <w:ilvl w:val="0"/>
          <w:numId w:val="59"/>
        </w:numPr>
        <w:autoSpaceDE w:val="0"/>
        <w:autoSpaceDN w:val="0"/>
        <w:adjustRightInd w:val="0"/>
        <w:ind w:left="426" w:hanging="426"/>
        <w:contextualSpacing/>
        <w:jc w:val="both"/>
        <w:rPr>
          <w:rFonts w:ascii="Times New Roman" w:hAnsi="Times New Roman"/>
          <w:color w:val="000000"/>
        </w:rPr>
      </w:pPr>
      <w:r w:rsidRPr="0027333C">
        <w:rPr>
          <w:rFonts w:ascii="Times New Roman" w:hAnsi="Times New Roman"/>
          <w:iCs/>
        </w:rPr>
        <w:t>W zakresie nieuregulow</w:t>
      </w:r>
      <w:r w:rsidRPr="0027333C">
        <w:rPr>
          <w:rFonts w:ascii="Times New Roman" w:hAnsi="Times New Roman"/>
        </w:rPr>
        <w:t>anym Zasadami oraz wy</w:t>
      </w:r>
      <w:r w:rsidRPr="0027333C">
        <w:rPr>
          <w:rFonts w:ascii="Times New Roman" w:hAnsi="Times New Roman"/>
          <w:color w:val="000000"/>
        </w:rPr>
        <w:t>t</w:t>
      </w:r>
      <w:r w:rsidRPr="0027333C">
        <w:rPr>
          <w:rFonts w:ascii="Times New Roman" w:hAnsi="Times New Roman"/>
        </w:rPr>
        <w:t>ycznymi wydanymi na podstawie art. 35 ustawy z dnia 6 grudnia 2006 r. o zasadach prowadzenia polityki rozwoju zastosowanie mają odpowiednie reguły i zasady wynikające z Programu, a także odpowiednie przepisy prawa Unii Europejskiej, w </w:t>
      </w:r>
      <w:r w:rsidRPr="0027333C">
        <w:rPr>
          <w:rFonts w:ascii="Times New Roman" w:hAnsi="Times New Roman"/>
          <w:color w:val="000000"/>
        </w:rPr>
        <w:t>szczególności:</w:t>
      </w:r>
    </w:p>
    <w:p w:rsidR="003F3554" w:rsidRPr="0027333C" w:rsidRDefault="003F3554" w:rsidP="003F3554">
      <w:pPr>
        <w:pStyle w:val="Akapitzlist"/>
        <w:numPr>
          <w:ilvl w:val="0"/>
          <w:numId w:val="58"/>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rozporządzenia Rady (WE) Nr 1083/2006</w:t>
      </w:r>
      <w:r w:rsidR="004F7112">
        <w:rPr>
          <w:rFonts w:ascii="Times New Roman" w:hAnsi="Times New Roman"/>
          <w:color w:val="000000"/>
        </w:rPr>
        <w:t>;</w:t>
      </w:r>
      <w:r w:rsidRPr="0027333C">
        <w:rPr>
          <w:rFonts w:ascii="Times New Roman" w:hAnsi="Times New Roman"/>
          <w:color w:val="000000"/>
        </w:rPr>
        <w:t xml:space="preserve"> </w:t>
      </w:r>
    </w:p>
    <w:p w:rsidR="003F3554" w:rsidRPr="0027333C" w:rsidRDefault="003F3554" w:rsidP="003F3554">
      <w:pPr>
        <w:pStyle w:val="Akapitzlist"/>
        <w:numPr>
          <w:ilvl w:val="0"/>
          <w:numId w:val="58"/>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rozporządzenia Komisji (WE) Nr 1828/2006</w:t>
      </w:r>
      <w:r w:rsidR="004F7112">
        <w:rPr>
          <w:rFonts w:ascii="Times New Roman" w:hAnsi="Times New Roman"/>
          <w:color w:val="000000"/>
        </w:rPr>
        <w:t>;</w:t>
      </w:r>
    </w:p>
    <w:p w:rsidR="003F3554" w:rsidRPr="0027333C" w:rsidRDefault="003F3554" w:rsidP="003F3554">
      <w:pPr>
        <w:pStyle w:val="Akapitzlist"/>
        <w:numPr>
          <w:ilvl w:val="0"/>
          <w:numId w:val="58"/>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oraz właściwych aktów prawa krajowego, w szczególności:</w:t>
      </w:r>
    </w:p>
    <w:p w:rsidR="003F3554" w:rsidRPr="0027333C" w:rsidRDefault="003F3554" w:rsidP="003F3554">
      <w:pPr>
        <w:pStyle w:val="Akapitzlist"/>
        <w:numPr>
          <w:ilvl w:val="0"/>
          <w:numId w:val="57"/>
        </w:numPr>
        <w:autoSpaceDE w:val="0"/>
        <w:autoSpaceDN w:val="0"/>
        <w:adjustRightInd w:val="0"/>
        <w:ind w:left="993" w:hanging="284"/>
        <w:contextualSpacing/>
        <w:jc w:val="both"/>
        <w:rPr>
          <w:rFonts w:ascii="Times New Roman" w:hAnsi="Times New Roman"/>
        </w:rPr>
      </w:pPr>
      <w:r w:rsidRPr="0027333C">
        <w:rPr>
          <w:rFonts w:ascii="Times New Roman" w:hAnsi="Times New Roman"/>
          <w:color w:val="000000"/>
        </w:rPr>
        <w:t xml:space="preserve">ustawy z dnia 27 sierpnia 2009 r. o finansach publicznych </w:t>
      </w:r>
      <w:r w:rsidRPr="0027333C">
        <w:rPr>
          <w:rFonts w:ascii="Times New Roman" w:hAnsi="Times New Roman"/>
        </w:rPr>
        <w:t>(</w:t>
      </w:r>
      <w:hyperlink r:id="rId9" w:history="1">
        <w:r w:rsidRPr="0027333C">
          <w:rPr>
            <w:rFonts w:ascii="Times New Roman" w:hAnsi="Times New Roman"/>
          </w:rPr>
          <w:t xml:space="preserve">Dz. U. </w:t>
        </w:r>
      </w:hyperlink>
      <w:r w:rsidRPr="0027333C">
        <w:rPr>
          <w:rFonts w:ascii="Times New Roman" w:hAnsi="Times New Roman"/>
        </w:rPr>
        <w:t xml:space="preserve">z 2013 r. poz. 885, z </w:t>
      </w:r>
      <w:proofErr w:type="spellStart"/>
      <w:r w:rsidRPr="0027333C">
        <w:rPr>
          <w:rFonts w:ascii="Times New Roman" w:hAnsi="Times New Roman"/>
        </w:rPr>
        <w:t>późn</w:t>
      </w:r>
      <w:proofErr w:type="spellEnd"/>
      <w:r w:rsidRPr="0027333C">
        <w:rPr>
          <w:rFonts w:ascii="Times New Roman" w:hAnsi="Times New Roman"/>
        </w:rPr>
        <w:t>. zm.)</w:t>
      </w:r>
      <w:r w:rsidRPr="0027333C">
        <w:rPr>
          <w:rFonts w:ascii="Times New Roman" w:hAnsi="Times New Roman"/>
          <w:color w:val="000000"/>
        </w:rPr>
        <w:t xml:space="preserve">, </w:t>
      </w:r>
    </w:p>
    <w:p w:rsidR="003F3554" w:rsidRPr="0027333C" w:rsidRDefault="003F3554" w:rsidP="003F3554">
      <w:pPr>
        <w:pStyle w:val="Akapitzlist"/>
        <w:numPr>
          <w:ilvl w:val="0"/>
          <w:numId w:val="57"/>
        </w:numPr>
        <w:autoSpaceDE w:val="0"/>
        <w:autoSpaceDN w:val="0"/>
        <w:adjustRightInd w:val="0"/>
        <w:ind w:left="993" w:hanging="284"/>
        <w:contextualSpacing/>
        <w:jc w:val="both"/>
        <w:rPr>
          <w:rFonts w:ascii="Times New Roman" w:hAnsi="Times New Roman"/>
          <w:color w:val="000000"/>
        </w:rPr>
      </w:pPr>
      <w:r w:rsidRPr="0027333C">
        <w:rPr>
          <w:rFonts w:ascii="Times New Roman" w:hAnsi="Times New Roman"/>
          <w:color w:val="000000"/>
        </w:rPr>
        <w:t>ustawy z dnia 6 grudnia 2006 r. o zasadach prowadzenia polityki rozwoju</w:t>
      </w:r>
      <w:r w:rsidR="00AA1992" w:rsidRPr="00AA1992">
        <w:rPr>
          <w:rFonts w:ascii="Times New Roman" w:hAnsi="Times New Roman"/>
        </w:rPr>
        <w:t xml:space="preserve"> </w:t>
      </w:r>
      <w:r w:rsidR="00AA1992">
        <w:rPr>
          <w:rFonts w:ascii="Times New Roman" w:hAnsi="Times New Roman"/>
        </w:rPr>
        <w:t>(</w:t>
      </w:r>
      <w:r w:rsidR="00AA1992" w:rsidRPr="00447CDA">
        <w:rPr>
          <w:rFonts w:ascii="Times New Roman" w:hAnsi="Times New Roman"/>
        </w:rPr>
        <w:t>Dz. U. z 20</w:t>
      </w:r>
      <w:r w:rsidR="00AA1992">
        <w:rPr>
          <w:rFonts w:ascii="Times New Roman" w:hAnsi="Times New Roman"/>
        </w:rPr>
        <w:t>14</w:t>
      </w:r>
      <w:r w:rsidR="00AA1992" w:rsidRPr="00447CDA">
        <w:rPr>
          <w:rFonts w:ascii="Times New Roman" w:hAnsi="Times New Roman"/>
        </w:rPr>
        <w:t xml:space="preserve"> r. poz. </w:t>
      </w:r>
      <w:r w:rsidR="00AA1992">
        <w:rPr>
          <w:rFonts w:ascii="Times New Roman" w:hAnsi="Times New Roman"/>
        </w:rPr>
        <w:t>1649</w:t>
      </w:r>
      <w:r w:rsidRPr="0027333C">
        <w:rPr>
          <w:rFonts w:ascii="Times New Roman" w:hAnsi="Times New Roman"/>
        </w:rPr>
        <w:t>)</w:t>
      </w:r>
      <w:r w:rsidRPr="0027333C">
        <w:rPr>
          <w:rFonts w:ascii="Times New Roman" w:hAnsi="Times New Roman"/>
          <w:color w:val="000000"/>
        </w:rPr>
        <w:t>,</w:t>
      </w:r>
    </w:p>
    <w:p w:rsidR="003F3554" w:rsidRPr="0027333C" w:rsidRDefault="003F3554" w:rsidP="003F3554">
      <w:pPr>
        <w:numPr>
          <w:ilvl w:val="0"/>
          <w:numId w:val="57"/>
        </w:numPr>
        <w:autoSpaceDE w:val="0"/>
        <w:autoSpaceDN w:val="0"/>
        <w:adjustRightInd w:val="0"/>
        <w:spacing w:after="0" w:line="240" w:lineRule="auto"/>
        <w:ind w:left="993" w:hanging="284"/>
        <w:jc w:val="both"/>
        <w:rPr>
          <w:rFonts w:ascii="Times New Roman" w:hAnsi="Times New Roman"/>
          <w:color w:val="000000"/>
        </w:rPr>
      </w:pPr>
      <w:r w:rsidRPr="0027333C">
        <w:rPr>
          <w:rFonts w:ascii="Times New Roman" w:hAnsi="Times New Roman"/>
          <w:color w:val="000000"/>
        </w:rPr>
        <w:t xml:space="preserve">ustawy z dnia 29 września 1994 r. o rachunkowości (Dz. U. z 2013 r. poz. 330, z </w:t>
      </w:r>
      <w:proofErr w:type="spellStart"/>
      <w:r w:rsidRPr="0027333C">
        <w:rPr>
          <w:rFonts w:ascii="Times New Roman" w:hAnsi="Times New Roman"/>
          <w:color w:val="000000"/>
        </w:rPr>
        <w:t>późn</w:t>
      </w:r>
      <w:proofErr w:type="spellEnd"/>
      <w:r w:rsidRPr="0027333C">
        <w:rPr>
          <w:rFonts w:ascii="Times New Roman" w:hAnsi="Times New Roman"/>
          <w:color w:val="000000"/>
        </w:rPr>
        <w:t>. zm.),</w:t>
      </w:r>
    </w:p>
    <w:p w:rsidR="003F3554" w:rsidRPr="0027333C" w:rsidRDefault="003F3554" w:rsidP="003F3554">
      <w:pPr>
        <w:numPr>
          <w:ilvl w:val="0"/>
          <w:numId w:val="57"/>
        </w:numPr>
        <w:autoSpaceDE w:val="0"/>
        <w:autoSpaceDN w:val="0"/>
        <w:adjustRightInd w:val="0"/>
        <w:spacing w:after="0" w:line="240" w:lineRule="auto"/>
        <w:ind w:left="993" w:hanging="284"/>
        <w:jc w:val="both"/>
        <w:rPr>
          <w:rFonts w:ascii="Times New Roman" w:hAnsi="Times New Roman"/>
          <w:color w:val="000000"/>
        </w:rPr>
      </w:pPr>
      <w:r w:rsidRPr="0027333C">
        <w:rPr>
          <w:rFonts w:ascii="Times New Roman" w:hAnsi="Times New Roman"/>
          <w:color w:val="000000"/>
        </w:rPr>
        <w:t>ustawy z dnia 29 stycznia 2004 r. Prawo zamówień publicznych (Dz. U. z 2013 r., poz. 907, z</w:t>
      </w:r>
      <w:r w:rsidR="00400034">
        <w:rPr>
          <w:rFonts w:ascii="Times New Roman" w:hAnsi="Times New Roman"/>
          <w:color w:val="000000"/>
        </w:rPr>
        <w:t> </w:t>
      </w:r>
      <w:proofErr w:type="spellStart"/>
      <w:r w:rsidRPr="0027333C">
        <w:rPr>
          <w:rFonts w:ascii="Times New Roman" w:hAnsi="Times New Roman"/>
          <w:color w:val="000000"/>
        </w:rPr>
        <w:t>późn</w:t>
      </w:r>
      <w:proofErr w:type="spellEnd"/>
      <w:r w:rsidRPr="0027333C">
        <w:rPr>
          <w:rFonts w:ascii="Times New Roman" w:hAnsi="Times New Roman"/>
          <w:color w:val="000000"/>
        </w:rPr>
        <w:t xml:space="preserve">. zm.). </w:t>
      </w:r>
    </w:p>
    <w:p w:rsidR="00504AC2" w:rsidRDefault="00504AC2" w:rsidP="00504AC2">
      <w:pPr>
        <w:keepNext/>
        <w:autoSpaceDE w:val="0"/>
        <w:autoSpaceDN w:val="0"/>
        <w:adjustRightInd w:val="0"/>
        <w:spacing w:after="0" w:line="240" w:lineRule="auto"/>
        <w:jc w:val="both"/>
        <w:rPr>
          <w:rFonts w:ascii="Times New Roman" w:hAnsi="Times New Roman"/>
          <w:b/>
          <w:bCs/>
          <w:color w:val="000000"/>
        </w:rPr>
      </w:pPr>
    </w:p>
    <w:p w:rsidR="00504AC2" w:rsidRDefault="005C6386" w:rsidP="00504AC2">
      <w:pPr>
        <w:keepNext/>
        <w:autoSpaceDE w:val="0"/>
        <w:autoSpaceDN w:val="0"/>
        <w:adjustRightInd w:val="0"/>
        <w:spacing w:after="0" w:line="240" w:lineRule="auto"/>
        <w:jc w:val="both"/>
        <w:rPr>
          <w:rFonts w:ascii="Times New Roman" w:hAnsi="Times New Roman"/>
          <w:b/>
          <w:bCs/>
          <w:color w:val="000000"/>
        </w:rPr>
      </w:pPr>
      <w:r w:rsidRPr="00447CDA">
        <w:rPr>
          <w:rFonts w:ascii="Times New Roman" w:hAnsi="Times New Roman"/>
          <w:b/>
          <w:bCs/>
          <w:color w:val="000000"/>
        </w:rPr>
        <w:t>Załączniki do Zasad:</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Wniosek o dofinansowanie Projektu.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wydatków.</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rzeczowo-finansowy.</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Zaświadczenie/a z banku o </w:t>
      </w:r>
      <w:proofErr w:type="spellStart"/>
      <w:r w:rsidRPr="00447CDA">
        <w:rPr>
          <w:rFonts w:ascii="Times New Roman" w:hAnsi="Times New Roman"/>
          <w:color w:val="000000"/>
        </w:rPr>
        <w:t>Wyodrębnion</w:t>
      </w:r>
      <w:proofErr w:type="spellEnd"/>
      <w:r w:rsidRPr="00447CDA">
        <w:rPr>
          <w:rFonts w:ascii="Times New Roman" w:hAnsi="Times New Roman"/>
          <w:color w:val="000000"/>
        </w:rPr>
        <w:t>/-</w:t>
      </w:r>
      <w:proofErr w:type="spellStart"/>
      <w:r w:rsidRPr="00447CDA">
        <w:rPr>
          <w:rFonts w:ascii="Times New Roman" w:hAnsi="Times New Roman"/>
          <w:color w:val="000000"/>
        </w:rPr>
        <w:t>ym</w:t>
      </w:r>
      <w:proofErr w:type="spellEnd"/>
      <w:r w:rsidRPr="00447CDA">
        <w:rPr>
          <w:rFonts w:ascii="Times New Roman" w:hAnsi="Times New Roman"/>
          <w:color w:val="000000"/>
        </w:rPr>
        <w:t>/-</w:t>
      </w:r>
      <w:proofErr w:type="spellStart"/>
      <w:r w:rsidRPr="00447CDA">
        <w:rPr>
          <w:rFonts w:ascii="Times New Roman" w:hAnsi="Times New Roman"/>
          <w:color w:val="000000"/>
        </w:rPr>
        <w:t>ych</w:t>
      </w:r>
      <w:proofErr w:type="spellEnd"/>
      <w:r w:rsidRPr="00447CDA">
        <w:rPr>
          <w:rFonts w:ascii="Times New Roman" w:hAnsi="Times New Roman"/>
          <w:color w:val="000000"/>
        </w:rPr>
        <w:t xml:space="preserve"> dla Projektu </w:t>
      </w:r>
      <w:proofErr w:type="spellStart"/>
      <w:r w:rsidRPr="00447CDA">
        <w:rPr>
          <w:rFonts w:ascii="Times New Roman" w:hAnsi="Times New Roman"/>
          <w:color w:val="000000"/>
        </w:rPr>
        <w:t>rachunk</w:t>
      </w:r>
      <w:proofErr w:type="spellEnd"/>
      <w:r w:rsidRPr="00447CDA">
        <w:rPr>
          <w:rFonts w:ascii="Times New Roman" w:hAnsi="Times New Roman"/>
          <w:color w:val="000000"/>
        </w:rPr>
        <w:t>/-u/-ach bankowym/-</w:t>
      </w:r>
      <w:proofErr w:type="spellStart"/>
      <w:r w:rsidRPr="00447CDA">
        <w:rPr>
          <w:rFonts w:ascii="Times New Roman" w:hAnsi="Times New Roman"/>
          <w:color w:val="000000"/>
        </w:rPr>
        <w:t>ych</w:t>
      </w:r>
      <w:proofErr w:type="spellEnd"/>
      <w:r w:rsidRPr="00447CDA">
        <w:rPr>
          <w:rFonts w:ascii="Times New Roman" w:hAnsi="Times New Roman"/>
          <w:color w:val="000000"/>
        </w:rPr>
        <w:t xml:space="preserve">.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realizacji zamówień publicznych w ramach Projektu</w:t>
      </w:r>
      <w:r w:rsidR="001F35BE" w:rsidRPr="00447CDA">
        <w:rPr>
          <w:rFonts w:ascii="Times New Roman" w:hAnsi="Times New Roman"/>
          <w:color w:val="000000"/>
        </w:rPr>
        <w:t>.</w:t>
      </w:r>
      <w:r w:rsidR="001F35BE" w:rsidRPr="00447CDA">
        <w:rPr>
          <w:rStyle w:val="Odwoanieprzypisudolnego"/>
          <w:color w:val="000000"/>
        </w:rPr>
        <w:footnoteReference w:id="36"/>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Kopia pozwolenia na budowę</w:t>
      </w:r>
      <w:r w:rsidR="001F35BE" w:rsidRPr="00447CDA">
        <w:rPr>
          <w:rFonts w:ascii="Times New Roman" w:hAnsi="Times New Roman"/>
          <w:color w:val="000000"/>
        </w:rPr>
        <w:t>.</w:t>
      </w:r>
      <w:r w:rsidR="001F35BE" w:rsidRPr="00447CDA">
        <w:rPr>
          <w:rStyle w:val="Odwoanieprzypisudolnego"/>
          <w:color w:val="000000"/>
        </w:rPr>
        <w:footnoteReference w:id="37"/>
      </w:r>
      <w:r w:rsidRPr="00447CDA">
        <w:rPr>
          <w:rFonts w:ascii="Times New Roman" w:hAnsi="Times New Roman"/>
          <w:color w:val="000000"/>
        </w:rPr>
        <w:t xml:space="preserve">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Dokumenty potwierdzające prawo do dysponowania wszystkimi gruntami lub obiektami na cele, inwestycyjne, na terenie których projekt ma być realizowany</w:t>
      </w:r>
      <w:r w:rsidRPr="00447CDA">
        <w:rPr>
          <w:rStyle w:val="Odwoanieprzypisudolnego"/>
          <w:color w:val="000000"/>
        </w:rPr>
        <w:footnoteReference w:id="38"/>
      </w:r>
      <w:r w:rsidR="00A92A24">
        <w:rPr>
          <w:rFonts w:ascii="Times New Roman" w:hAnsi="Times New Roman"/>
          <w:color w:val="000000"/>
        </w:rPr>
        <w:t>.</w:t>
      </w:r>
    </w:p>
    <w:p w:rsidR="00C261D3" w:rsidRPr="00620DCE" w:rsidRDefault="005C6386" w:rsidP="00C261D3">
      <w:pPr>
        <w:numPr>
          <w:ilvl w:val="0"/>
          <w:numId w:val="8"/>
        </w:numPr>
        <w:autoSpaceDE w:val="0"/>
        <w:autoSpaceDN w:val="0"/>
        <w:adjustRightInd w:val="0"/>
        <w:spacing w:after="23" w:line="240" w:lineRule="auto"/>
        <w:jc w:val="both"/>
        <w:rPr>
          <w:rFonts w:ascii="Times New Roman" w:hAnsi="Times New Roman"/>
        </w:rPr>
      </w:pPr>
      <w:r w:rsidRPr="00447CDA">
        <w:rPr>
          <w:rFonts w:ascii="Times New Roman" w:hAnsi="Times New Roman"/>
          <w:color w:val="000000"/>
        </w:rPr>
        <w:t>Inne niezbędne dokumenty wymagane prawem lub kategorią</w:t>
      </w:r>
      <w:r w:rsidR="001F35BE" w:rsidRPr="00447CDA">
        <w:rPr>
          <w:rFonts w:ascii="Times New Roman" w:hAnsi="Times New Roman"/>
          <w:color w:val="000000"/>
        </w:rPr>
        <w:t>.</w:t>
      </w:r>
      <w:r w:rsidR="001F35BE" w:rsidRPr="00447CDA">
        <w:rPr>
          <w:rStyle w:val="Odwoanieprzypisudolnego"/>
          <w:color w:val="000000"/>
        </w:rPr>
        <w:footnoteReference w:id="39"/>
      </w:r>
    </w:p>
    <w:p w:rsidR="00F10793" w:rsidRPr="00620DCE" w:rsidRDefault="00F10793">
      <w:pPr>
        <w:rPr>
          <w:rFonts w:ascii="Times New Roman" w:hAnsi="Times New Roman"/>
        </w:rPr>
      </w:pPr>
    </w:p>
    <w:p w:rsidR="0068765C" w:rsidRPr="00620DCE" w:rsidRDefault="0068765C">
      <w:pPr>
        <w:rPr>
          <w:rFonts w:ascii="Times New Roman" w:hAnsi="Times New Roman"/>
        </w:rPr>
      </w:pPr>
    </w:p>
    <w:sectPr w:rsidR="0068765C" w:rsidRPr="00620DCE" w:rsidSect="00C16EC7">
      <w:headerReference w:type="default" r:id="rId10"/>
      <w:footerReference w:type="default" r:id="rId11"/>
      <w:pgSz w:w="12240" w:h="15840"/>
      <w:pgMar w:top="1417" w:right="1417" w:bottom="568"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C7" w:rsidRDefault="00C16EC7" w:rsidP="005C6386">
      <w:pPr>
        <w:spacing w:after="0" w:line="240" w:lineRule="auto"/>
      </w:pPr>
      <w:r>
        <w:separator/>
      </w:r>
    </w:p>
  </w:endnote>
  <w:endnote w:type="continuationSeparator" w:id="0">
    <w:p w:rsidR="00C16EC7" w:rsidRDefault="00C16EC7" w:rsidP="005C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C7" w:rsidRDefault="00C16E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6413">
      <w:rPr>
        <w:rStyle w:val="Numerstrony"/>
        <w:noProof/>
      </w:rPr>
      <w:t>23</w:t>
    </w:r>
    <w:r>
      <w:rPr>
        <w:rStyle w:val="Numerstrony"/>
      </w:rPr>
      <w:fldChar w:fldCharType="end"/>
    </w:r>
  </w:p>
  <w:p w:rsidR="00C16EC7" w:rsidRDefault="00C16EC7">
    <w:pPr>
      <w:pStyle w:val="Stopk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C7" w:rsidRDefault="00C16EC7" w:rsidP="005C6386">
      <w:pPr>
        <w:spacing w:after="0" w:line="240" w:lineRule="auto"/>
      </w:pPr>
      <w:r>
        <w:separator/>
      </w:r>
    </w:p>
  </w:footnote>
  <w:footnote w:type="continuationSeparator" w:id="0">
    <w:p w:rsidR="00C16EC7" w:rsidRDefault="00C16EC7" w:rsidP="005C6386">
      <w:pPr>
        <w:spacing w:after="0" w:line="240" w:lineRule="auto"/>
      </w:pPr>
      <w:r>
        <w:continuationSeparator/>
      </w:r>
    </w:p>
  </w:footnote>
  <w:footnote w:id="1">
    <w:p w:rsidR="00C16EC7" w:rsidRDefault="00C16EC7" w:rsidP="005C6386">
      <w:pPr>
        <w:pStyle w:val="Tekstprzypisudolnego"/>
      </w:pPr>
      <w:r>
        <w:rPr>
          <w:rStyle w:val="Odwoanieprzypisudolnego"/>
        </w:rPr>
        <w:footnoteRef/>
      </w:r>
      <w:r>
        <w:rPr>
          <w:sz w:val="10"/>
          <w:szCs w:val="10"/>
        </w:rPr>
        <w:t xml:space="preserve"> </w:t>
      </w:r>
      <w:r>
        <w:rPr>
          <w:sz w:val="16"/>
          <w:szCs w:val="16"/>
        </w:rPr>
        <w:t xml:space="preserve">Należy wpisać pełny tytuł Projektu, zgodnie z </w:t>
      </w:r>
      <w:r w:rsidRPr="003122E8">
        <w:rPr>
          <w:i/>
          <w:sz w:val="16"/>
          <w:szCs w:val="16"/>
        </w:rPr>
        <w:t>Wnioskiem o dofinansowanie Projektu</w:t>
      </w:r>
      <w:r>
        <w:rPr>
          <w:sz w:val="16"/>
          <w:szCs w:val="16"/>
        </w:rPr>
        <w:t>.</w:t>
      </w:r>
    </w:p>
  </w:footnote>
  <w:footnote w:id="2">
    <w:p w:rsidR="00C16EC7" w:rsidRDefault="00C16EC7" w:rsidP="005C6386">
      <w:pPr>
        <w:pStyle w:val="Tekstprzypisudolnego"/>
      </w:pPr>
      <w:r>
        <w:rPr>
          <w:rStyle w:val="Odwoanieprzypisudolnego"/>
        </w:rPr>
        <w:footnoteRef/>
      </w:r>
      <w:r>
        <w:t xml:space="preserve"> </w:t>
      </w:r>
      <w:r>
        <w:rPr>
          <w:sz w:val="16"/>
          <w:szCs w:val="16"/>
        </w:rPr>
        <w:t>Podstawy prawne aktualne na dzień podjęcia Uchwały.</w:t>
      </w:r>
    </w:p>
  </w:footnote>
  <w:footnote w:id="3">
    <w:p w:rsidR="00C16EC7" w:rsidRPr="000850EE" w:rsidRDefault="00C16EC7" w:rsidP="000031D3">
      <w:pPr>
        <w:ind w:left="142" w:hanging="142"/>
        <w:jc w:val="both"/>
      </w:pPr>
      <w:r>
        <w:rPr>
          <w:rStyle w:val="Odwoanieprzypisudolnego"/>
        </w:rPr>
        <w:footnoteRef/>
      </w:r>
      <w:r>
        <w:t xml:space="preserve"> </w:t>
      </w:r>
      <w:r w:rsidRPr="000031D3">
        <w:rPr>
          <w:rFonts w:ascii="Times New Roman" w:hAnsi="Times New Roman"/>
          <w:sz w:val="16"/>
          <w:szCs w:val="16"/>
          <w:lang w:eastAsia="pl-PL"/>
        </w:rPr>
        <w:t>Stosuje się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z dnia 20 grudnia 2013 r., L 347/320).</w:t>
      </w:r>
    </w:p>
    <w:p w:rsidR="00C16EC7" w:rsidRDefault="00C16EC7">
      <w:pPr>
        <w:pStyle w:val="Tekstprzypisudolnego"/>
      </w:pPr>
    </w:p>
  </w:footnote>
  <w:footnote w:id="4">
    <w:p w:rsidR="00C16EC7" w:rsidRDefault="00C16EC7" w:rsidP="005C6386">
      <w:r>
        <w:rPr>
          <w:rStyle w:val="Odwoanieprzypisudolnego"/>
          <w:sz w:val="16"/>
          <w:szCs w:val="16"/>
        </w:rPr>
        <w:footnoteRef/>
      </w:r>
      <w:r>
        <w:rPr>
          <w:rFonts w:ascii="Times New Roman" w:hAnsi="Times New Roman"/>
          <w:sz w:val="16"/>
          <w:szCs w:val="16"/>
        </w:rPr>
        <w:t xml:space="preserve"> Jeśli dotyczy.</w:t>
      </w:r>
    </w:p>
  </w:footnote>
  <w:footnote w:id="5">
    <w:p w:rsidR="00C16EC7" w:rsidRDefault="00C16EC7" w:rsidP="00DE0D2F">
      <w:pPr>
        <w:spacing w:after="0" w:line="240" w:lineRule="auto"/>
        <w:ind w:hanging="142"/>
        <w:jc w:val="both"/>
      </w:pPr>
      <w:r w:rsidRPr="00A61E59">
        <w:rPr>
          <w:rStyle w:val="Odwoanieprzypisudolnego"/>
          <w:sz w:val="16"/>
          <w:szCs w:val="16"/>
          <w:lang w:eastAsia="pl-PL"/>
        </w:rPr>
        <w:footnoteRef/>
      </w:r>
      <w:r w:rsidRPr="00A61E59">
        <w:rPr>
          <w:rStyle w:val="Odwoanieprzypisudolnego"/>
          <w:sz w:val="16"/>
          <w:szCs w:val="16"/>
          <w:lang w:eastAsia="pl-PL"/>
        </w:rPr>
        <w:t xml:space="preserve"> </w:t>
      </w:r>
      <w:r w:rsidRPr="00CB1C73">
        <w:rPr>
          <w:rFonts w:ascii="Times New Roman" w:hAnsi="Times New Roman"/>
          <w:sz w:val="16"/>
          <w:szCs w:val="16"/>
          <w:lang w:eastAsia="pl-PL"/>
        </w:rPr>
        <w:t>Stosuje się na podstawie: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dnia 20 grudnia 2013 r., L 347/289).</w:t>
      </w:r>
    </w:p>
  </w:footnote>
  <w:footnote w:id="6">
    <w:p w:rsidR="00C16EC7" w:rsidRDefault="00C16EC7" w:rsidP="00DE0D2F">
      <w:pPr>
        <w:pStyle w:val="Tekstprzypisudolnego"/>
        <w:ind w:hanging="142"/>
      </w:pPr>
      <w:r>
        <w:rPr>
          <w:rStyle w:val="Odwoanieprzypisudolnego"/>
          <w:sz w:val="16"/>
          <w:szCs w:val="16"/>
        </w:rPr>
        <w:footnoteRef/>
      </w:r>
      <w:r>
        <w:rPr>
          <w:sz w:val="16"/>
          <w:szCs w:val="16"/>
        </w:rPr>
        <w:t xml:space="preserve"> Należy wpisać nazwę i nr konkretnego Projektu</w:t>
      </w:r>
    </w:p>
  </w:footnote>
  <w:footnote w:id="7">
    <w:p w:rsidR="00C16EC7" w:rsidRPr="00E51A2E" w:rsidRDefault="00C16EC7" w:rsidP="00DE0D2F">
      <w:pPr>
        <w:pStyle w:val="Tekstprzypisudolnego"/>
        <w:ind w:hanging="142"/>
        <w:jc w:val="both"/>
        <w:rPr>
          <w:sz w:val="16"/>
          <w:szCs w:val="16"/>
        </w:rPr>
      </w:pPr>
      <w:r w:rsidRPr="00E51A2E">
        <w:rPr>
          <w:rStyle w:val="Odwoanieprzypisudolnego"/>
          <w:sz w:val="16"/>
          <w:szCs w:val="16"/>
        </w:rPr>
        <w:footnoteRef/>
      </w:r>
      <w:r w:rsidRPr="00E51A2E">
        <w:rPr>
          <w:sz w:val="16"/>
          <w:szCs w:val="16"/>
        </w:rPr>
        <w:t xml:space="preserve"> Wkład własny nie może pochodzić ze środków programów operacyjnych oraz innych </w:t>
      </w:r>
      <w:r>
        <w:rPr>
          <w:sz w:val="16"/>
          <w:szCs w:val="16"/>
        </w:rPr>
        <w:t>unijnych</w:t>
      </w:r>
      <w:r w:rsidRPr="00E51A2E">
        <w:rPr>
          <w:sz w:val="16"/>
          <w:szCs w:val="16"/>
        </w:rPr>
        <w:t xml:space="preserve"> instrumentów finansowych, a w przypadku projektów z udziałem pomocy publicznej, także z zewnętrznych źródeł finansowania z udziałem wsparcia ze środków publicznych.</w:t>
      </w:r>
      <w:r w:rsidRPr="00E51A2E">
        <w:rPr>
          <w:sz w:val="16"/>
          <w:szCs w:val="16"/>
        </w:rPr>
        <w:tab/>
      </w:r>
    </w:p>
  </w:footnote>
  <w:footnote w:id="8">
    <w:p w:rsidR="00C16EC7" w:rsidRPr="00E51A2E" w:rsidRDefault="00C16EC7" w:rsidP="00DE0D2F">
      <w:pPr>
        <w:pStyle w:val="Tekstprzypisudolnego"/>
        <w:ind w:hanging="142"/>
        <w:jc w:val="both"/>
        <w:rPr>
          <w:sz w:val="16"/>
          <w:szCs w:val="16"/>
        </w:rPr>
      </w:pPr>
      <w:r w:rsidRPr="00E51A2E">
        <w:rPr>
          <w:rStyle w:val="Odwoanieprzypisudolnego"/>
          <w:sz w:val="16"/>
          <w:szCs w:val="16"/>
        </w:rPr>
        <w:footnoteRef/>
      </w:r>
      <w:r w:rsidRPr="00E51A2E">
        <w:rPr>
          <w:sz w:val="16"/>
          <w:szCs w:val="16"/>
        </w:rPr>
        <w:t xml:space="preserve"> Minimalny wkład własny Beneficjenta – jest to min</w:t>
      </w:r>
      <w:r>
        <w:rPr>
          <w:sz w:val="16"/>
          <w:szCs w:val="16"/>
        </w:rPr>
        <w:t xml:space="preserve">imalny wkład środków własnych. </w:t>
      </w:r>
      <w:r w:rsidRPr="00E51A2E">
        <w:rPr>
          <w:sz w:val="16"/>
          <w:szCs w:val="16"/>
        </w:rPr>
        <w:t>Nie może on pochodzić z zewnętrznych źródeł finansowania z udziałem wsparcia ze środków publicznych.</w:t>
      </w:r>
    </w:p>
  </w:footnote>
  <w:footnote w:id="9">
    <w:p w:rsidR="00C16EC7" w:rsidRDefault="00C16EC7" w:rsidP="005C6386">
      <w:pPr>
        <w:pStyle w:val="Tekstprzypisudolnego"/>
      </w:pPr>
      <w:r>
        <w:rPr>
          <w:rStyle w:val="Odwoanieprzypisudolnego"/>
          <w:sz w:val="16"/>
          <w:szCs w:val="16"/>
        </w:rPr>
        <w:footnoteRef/>
      </w:r>
      <w:r>
        <w:rPr>
          <w:sz w:val="16"/>
          <w:szCs w:val="16"/>
        </w:rPr>
        <w:t xml:space="preserve"> Niepotrzebne skreślić</w:t>
      </w:r>
    </w:p>
  </w:footnote>
  <w:footnote w:id="10">
    <w:p w:rsidR="00C16EC7" w:rsidRDefault="00C16EC7" w:rsidP="005C6386">
      <w:pPr>
        <w:pStyle w:val="Tekstprzypisudolnego"/>
      </w:pPr>
      <w:r>
        <w:rPr>
          <w:rStyle w:val="Odwoanieprzypisudolnego"/>
          <w:sz w:val="16"/>
          <w:szCs w:val="16"/>
        </w:rPr>
        <w:footnoteRef/>
      </w:r>
      <w:r>
        <w:rPr>
          <w:sz w:val="16"/>
          <w:szCs w:val="16"/>
        </w:rPr>
        <w:t>Wypełnić te podpunkty, które dotyczą.</w:t>
      </w:r>
    </w:p>
  </w:footnote>
  <w:footnote w:id="11">
    <w:p w:rsidR="00C16EC7" w:rsidRPr="007D59C8" w:rsidRDefault="00C16EC7">
      <w:pPr>
        <w:pStyle w:val="Tekstprzypisudolnego"/>
        <w:rPr>
          <w:sz w:val="16"/>
          <w:szCs w:val="16"/>
        </w:rPr>
      </w:pPr>
      <w:r w:rsidRPr="006719BF">
        <w:rPr>
          <w:rStyle w:val="Odwoanieprzypisudolnego"/>
          <w:sz w:val="16"/>
          <w:szCs w:val="16"/>
        </w:rPr>
        <w:footnoteRef/>
      </w:r>
      <w:r w:rsidRPr="006719BF">
        <w:rPr>
          <w:sz w:val="16"/>
          <w:szCs w:val="16"/>
        </w:rPr>
        <w:t xml:space="preserve"> W przypadku objęcia projektu schematem pomocy publicznej wymienionym w lit. a-c należy wpisać podstawę prawną oraz  numer referencyjny jeśli dotyczy.</w:t>
      </w:r>
    </w:p>
  </w:footnote>
  <w:footnote w:id="12">
    <w:p w:rsidR="00C16EC7" w:rsidRDefault="00C16EC7" w:rsidP="00FB2B5D">
      <w:pPr>
        <w:pStyle w:val="Tekstprzypisudolnego"/>
        <w:jc w:val="both"/>
      </w:pPr>
      <w:r w:rsidRPr="007D59C8">
        <w:rPr>
          <w:rStyle w:val="Odwoanieprzypisudolnego"/>
          <w:sz w:val="16"/>
          <w:szCs w:val="16"/>
        </w:rPr>
        <w:footnoteRef/>
      </w:r>
      <w:r w:rsidRPr="007D59C8">
        <w:rPr>
          <w:sz w:val="16"/>
          <w:szCs w:val="16"/>
        </w:rPr>
        <w:t>W przypadku objęcia projektu innym schematem pomocy</w:t>
      </w:r>
      <w:r>
        <w:rPr>
          <w:sz w:val="16"/>
          <w:szCs w:val="16"/>
        </w:rPr>
        <w:t xml:space="preserve"> publicznej niż wymienione w lit. a-c należy podać nazwę schematu.</w:t>
      </w:r>
    </w:p>
  </w:footnote>
  <w:footnote w:id="13">
    <w:p w:rsidR="00C16EC7" w:rsidRDefault="00C16EC7" w:rsidP="00FB2B5D">
      <w:pPr>
        <w:pStyle w:val="Tekstprzypisudolnego"/>
        <w:jc w:val="both"/>
      </w:pPr>
      <w:r>
        <w:rPr>
          <w:rStyle w:val="Odwoanieprzypisudolnego"/>
          <w:sz w:val="16"/>
          <w:szCs w:val="16"/>
        </w:rPr>
        <w:footnoteRef/>
      </w:r>
      <w:r>
        <w:rPr>
          <w:sz w:val="16"/>
          <w:szCs w:val="16"/>
        </w:rPr>
        <w:t>W przypadku objęcia projektu innym schematem pomocy publicznej niż wymienione w lit. a-c należy podać nazwę schematu. Zapis należy powtórzyć dla każdego zastosowanego schematu pomocy publicznej. W przypadku braku innych schematów pomocy publicznej niż wymienione w lit. a-c należy usunąć zapis.</w:t>
      </w:r>
    </w:p>
  </w:footnote>
  <w:footnote w:id="14">
    <w:p w:rsidR="00C16EC7" w:rsidRDefault="00C16EC7" w:rsidP="005C6386">
      <w:pPr>
        <w:pStyle w:val="Tekstprzypisudolnego"/>
      </w:pPr>
      <w:r>
        <w:rPr>
          <w:rStyle w:val="Odwoanieprzypisudolnego"/>
          <w:sz w:val="16"/>
          <w:szCs w:val="16"/>
        </w:rPr>
        <w:footnoteRef/>
      </w:r>
      <w:r>
        <w:rPr>
          <w:sz w:val="16"/>
          <w:szCs w:val="16"/>
        </w:rPr>
        <w:t xml:space="preserve"> Wypełnić te podpunkty, które dotyczą.</w:t>
      </w:r>
    </w:p>
  </w:footnote>
  <w:footnote w:id="15">
    <w:p w:rsidR="00C16EC7" w:rsidRPr="007D59C8" w:rsidRDefault="00C16EC7">
      <w:pPr>
        <w:pStyle w:val="Tekstprzypisudolnego"/>
        <w:rPr>
          <w:sz w:val="16"/>
          <w:szCs w:val="16"/>
        </w:rPr>
      </w:pPr>
      <w:r w:rsidRPr="006719BF">
        <w:rPr>
          <w:rStyle w:val="Odwoanieprzypisudolnego"/>
          <w:sz w:val="16"/>
          <w:szCs w:val="16"/>
        </w:rPr>
        <w:footnoteRef/>
      </w:r>
      <w:r w:rsidRPr="006719BF">
        <w:rPr>
          <w:sz w:val="16"/>
          <w:szCs w:val="16"/>
        </w:rPr>
        <w:t xml:space="preserve"> W przypadku objęcia projektu schematem pomocy publicznej wymienionym w lit. a-c należy wpisać podstawę prawną oraz  numer referencyjny jeśli dotyczy.</w:t>
      </w:r>
    </w:p>
  </w:footnote>
  <w:footnote w:id="16">
    <w:p w:rsidR="00C16EC7" w:rsidRDefault="00C16EC7" w:rsidP="005C6386">
      <w:pPr>
        <w:pStyle w:val="Tekstprzypisudolnego"/>
      </w:pPr>
      <w:r>
        <w:rPr>
          <w:rStyle w:val="Odwoanieprzypisudolnego"/>
          <w:sz w:val="16"/>
          <w:szCs w:val="16"/>
        </w:rPr>
        <w:footnoteRef/>
      </w:r>
      <w:r>
        <w:rPr>
          <w:sz w:val="16"/>
          <w:szCs w:val="16"/>
        </w:rPr>
        <w:t>W przypadku objęcia Projektu innym schematem pomocy publicznej niż wymienione w lit. a-c należy podać nazwę schematu.</w:t>
      </w:r>
      <w:r>
        <w:t xml:space="preserve"> </w:t>
      </w:r>
    </w:p>
  </w:footnote>
  <w:footnote w:id="17">
    <w:p w:rsidR="00C16EC7" w:rsidRDefault="00C16EC7" w:rsidP="005C6386">
      <w:pPr>
        <w:pStyle w:val="Tekstprzypisudolnego"/>
        <w:jc w:val="both"/>
      </w:pPr>
      <w:r>
        <w:rPr>
          <w:rStyle w:val="Odwoanieprzypisudolnego"/>
          <w:sz w:val="16"/>
          <w:szCs w:val="16"/>
        </w:rPr>
        <w:footnoteRef/>
      </w:r>
      <w:r>
        <w:rPr>
          <w:sz w:val="16"/>
          <w:szCs w:val="16"/>
        </w:rPr>
        <w:t>W przypadku objęcia Projektu innym schematem pomocy publicznej niż wymienione w lit. a-c należy podać nazwę schematu. Zapis należy powtórzyć dla każdego zastosowanego schematu pomocy publicznej. W przypadku braku innych schematów pomocy publicznej niż wymienione w lit. a-c należy usunąć zapis.</w:t>
      </w:r>
    </w:p>
  </w:footnote>
  <w:footnote w:id="18">
    <w:p w:rsidR="00C16EC7" w:rsidRDefault="00C16EC7" w:rsidP="005C6386">
      <w:pPr>
        <w:pStyle w:val="Tekstprzypisudolnego"/>
      </w:pPr>
      <w:r>
        <w:rPr>
          <w:rStyle w:val="Odwoanieprzypisudolnego"/>
          <w:sz w:val="16"/>
          <w:szCs w:val="16"/>
        </w:rPr>
        <w:footnoteRef/>
      </w:r>
      <w:r>
        <w:rPr>
          <w:sz w:val="16"/>
          <w:szCs w:val="16"/>
        </w:rPr>
        <w:t xml:space="preserve"> Jeśli dotyczy.</w:t>
      </w:r>
    </w:p>
  </w:footnote>
  <w:footnote w:id="19">
    <w:p w:rsidR="00C16EC7" w:rsidRDefault="00C16EC7" w:rsidP="005C6386">
      <w:pPr>
        <w:pStyle w:val="Tekstprzypisudolnego"/>
      </w:pPr>
      <w:r>
        <w:rPr>
          <w:rStyle w:val="Odwoanieprzypisudolnego"/>
          <w:sz w:val="16"/>
          <w:szCs w:val="16"/>
        </w:rPr>
        <w:footnoteRef/>
      </w:r>
      <w:r>
        <w:rPr>
          <w:sz w:val="16"/>
          <w:szCs w:val="16"/>
        </w:rPr>
        <w:t xml:space="preserve"> Jeśli dotyczy.</w:t>
      </w:r>
    </w:p>
  </w:footnote>
  <w:footnote w:id="20">
    <w:p w:rsidR="00C16EC7" w:rsidRDefault="00C16EC7" w:rsidP="005C6386">
      <w:pPr>
        <w:pStyle w:val="Tekstprzypisudolnego"/>
      </w:pPr>
      <w:r>
        <w:rPr>
          <w:rStyle w:val="Odwoanieprzypisudolnego"/>
          <w:sz w:val="16"/>
          <w:szCs w:val="16"/>
        </w:rPr>
        <w:footnoteRef/>
      </w:r>
      <w:r>
        <w:rPr>
          <w:sz w:val="16"/>
          <w:szCs w:val="16"/>
        </w:rPr>
        <w:t xml:space="preserve"> Jeśli dotyczy.</w:t>
      </w:r>
    </w:p>
  </w:footnote>
  <w:footnote w:id="21">
    <w:p w:rsidR="00C16EC7" w:rsidRDefault="00C16EC7" w:rsidP="005C6386">
      <w:pPr>
        <w:pStyle w:val="Tekstprzypisudolnego"/>
      </w:pPr>
      <w:r>
        <w:rPr>
          <w:rStyle w:val="Odwoanieprzypisudolnego"/>
          <w:sz w:val="16"/>
          <w:szCs w:val="16"/>
        </w:rPr>
        <w:footnoteRef/>
      </w:r>
      <w:r>
        <w:rPr>
          <w:sz w:val="16"/>
          <w:szCs w:val="16"/>
        </w:rPr>
        <w:t xml:space="preserve"> Zakończenie finansowe realizacji Projektu, nie później niż 60 dni od zakończenia rzeczowej realizacji Projektu.</w:t>
      </w:r>
    </w:p>
  </w:footnote>
  <w:footnote w:id="22">
    <w:p w:rsidR="00C16EC7" w:rsidRPr="00192C38" w:rsidRDefault="00C16EC7" w:rsidP="00FB16A4">
      <w:pPr>
        <w:pStyle w:val="Tekstprzypisudolnego"/>
        <w:rPr>
          <w:sz w:val="16"/>
          <w:szCs w:val="16"/>
        </w:rPr>
      </w:pPr>
      <w:r w:rsidRPr="00192C38">
        <w:rPr>
          <w:rStyle w:val="Odwoanieprzypisudolnego"/>
          <w:sz w:val="16"/>
          <w:szCs w:val="16"/>
        </w:rPr>
        <w:footnoteRef/>
      </w:r>
      <w:r w:rsidRPr="00192C38">
        <w:rPr>
          <w:sz w:val="16"/>
          <w:szCs w:val="16"/>
        </w:rPr>
        <w:t xml:space="preserve"> Nie dotyczy pomocy de </w:t>
      </w:r>
      <w:proofErr w:type="spellStart"/>
      <w:r w:rsidRPr="00192C38">
        <w:rPr>
          <w:sz w:val="16"/>
          <w:szCs w:val="16"/>
        </w:rPr>
        <w:t>minimis</w:t>
      </w:r>
      <w:proofErr w:type="spellEnd"/>
      <w:r w:rsidRPr="00192C38">
        <w:rPr>
          <w:sz w:val="16"/>
          <w:szCs w:val="16"/>
        </w:rPr>
        <w:t>.</w:t>
      </w:r>
    </w:p>
  </w:footnote>
  <w:footnote w:id="23">
    <w:p w:rsidR="00C16EC7" w:rsidRPr="00192C38" w:rsidRDefault="00C16EC7" w:rsidP="00FB16A4">
      <w:pPr>
        <w:pStyle w:val="Tekstprzypisudolnego"/>
        <w:rPr>
          <w:sz w:val="16"/>
          <w:szCs w:val="16"/>
        </w:rPr>
      </w:pPr>
      <w:r w:rsidRPr="00192C38">
        <w:rPr>
          <w:rStyle w:val="Odwoanieprzypisudolnego"/>
          <w:sz w:val="16"/>
          <w:szCs w:val="16"/>
        </w:rPr>
        <w:footnoteRef/>
      </w:r>
      <w:r w:rsidRPr="00192C38">
        <w:rPr>
          <w:sz w:val="16"/>
          <w:szCs w:val="16"/>
        </w:rPr>
        <w:t xml:space="preserve"> </w:t>
      </w:r>
      <w:proofErr w:type="spellStart"/>
      <w:r w:rsidRPr="00192C38">
        <w:rPr>
          <w:sz w:val="16"/>
          <w:szCs w:val="16"/>
        </w:rPr>
        <w:t>j.w</w:t>
      </w:r>
      <w:proofErr w:type="spellEnd"/>
      <w:r w:rsidRPr="00192C38">
        <w:rPr>
          <w:sz w:val="16"/>
          <w:szCs w:val="16"/>
        </w:rPr>
        <w:t>.</w:t>
      </w:r>
    </w:p>
  </w:footnote>
  <w:footnote w:id="24">
    <w:p w:rsidR="00C16EC7" w:rsidRDefault="00C16EC7" w:rsidP="005C6386">
      <w:pPr>
        <w:pStyle w:val="Tekstprzypisudolnego"/>
      </w:pPr>
      <w:r>
        <w:rPr>
          <w:rStyle w:val="Odwoanieprzypisudolnego"/>
          <w:sz w:val="16"/>
          <w:szCs w:val="16"/>
        </w:rPr>
        <w:footnoteRef/>
      </w:r>
      <w:r>
        <w:rPr>
          <w:sz w:val="16"/>
          <w:szCs w:val="16"/>
        </w:rPr>
        <w:t xml:space="preserve"> Jeśli dotyczy.</w:t>
      </w:r>
    </w:p>
  </w:footnote>
  <w:footnote w:id="25">
    <w:p w:rsidR="00C16EC7" w:rsidRPr="009C08F0" w:rsidRDefault="00C16EC7">
      <w:pPr>
        <w:pStyle w:val="Tekstprzypisudolnego"/>
        <w:rPr>
          <w:sz w:val="16"/>
          <w:szCs w:val="16"/>
        </w:rPr>
      </w:pPr>
      <w:r w:rsidRPr="00504AC2">
        <w:rPr>
          <w:rStyle w:val="Odwoanieprzypisudolnego"/>
          <w:sz w:val="16"/>
          <w:szCs w:val="16"/>
        </w:rPr>
        <w:footnoteRef/>
      </w:r>
      <w:r w:rsidRPr="00504AC2">
        <w:rPr>
          <w:sz w:val="16"/>
          <w:szCs w:val="16"/>
        </w:rPr>
        <w:t xml:space="preserve"> Jeśli dotyczy.</w:t>
      </w:r>
    </w:p>
  </w:footnote>
  <w:footnote w:id="26">
    <w:p w:rsidR="00C16EC7" w:rsidRPr="00945F56" w:rsidRDefault="00C16EC7">
      <w:pPr>
        <w:pStyle w:val="Tekstprzypisudolnego"/>
        <w:rPr>
          <w:sz w:val="16"/>
          <w:szCs w:val="16"/>
        </w:rPr>
      </w:pPr>
      <w:r w:rsidRPr="006719BF">
        <w:rPr>
          <w:rStyle w:val="Odwoanieprzypisudolnego"/>
          <w:sz w:val="16"/>
          <w:szCs w:val="16"/>
        </w:rPr>
        <w:footnoteRef/>
      </w:r>
      <w:r w:rsidRPr="006719BF">
        <w:rPr>
          <w:sz w:val="16"/>
          <w:szCs w:val="16"/>
        </w:rPr>
        <w:t xml:space="preserve"> W rozumieniu art. 55 ust. 1 rozporządzenia Rady (WE) nr 1083/2006</w:t>
      </w:r>
    </w:p>
  </w:footnote>
  <w:footnote w:id="27">
    <w:p w:rsidR="00C16EC7" w:rsidRDefault="00C16EC7" w:rsidP="005C6386">
      <w:pPr>
        <w:pStyle w:val="Tekstprzypisudolnego"/>
      </w:pPr>
      <w:r>
        <w:rPr>
          <w:rStyle w:val="Odwoanieprzypisudolnego"/>
          <w:sz w:val="16"/>
          <w:szCs w:val="16"/>
        </w:rPr>
        <w:footnoteRef/>
      </w:r>
      <w:r>
        <w:rPr>
          <w:sz w:val="16"/>
          <w:szCs w:val="16"/>
        </w:rPr>
        <w:t xml:space="preserve"> Zapisy wynikające z ustawy z dnia 29 stycznia 2004 r. Prawo zamówień publicznych winny być zawarte w umowie partnerskiej.</w:t>
      </w:r>
    </w:p>
  </w:footnote>
  <w:footnote w:id="28">
    <w:p w:rsidR="00C16EC7" w:rsidRDefault="00C16EC7" w:rsidP="005C6386">
      <w:pPr>
        <w:pStyle w:val="Tekstprzypisudolnego"/>
      </w:pPr>
      <w:r>
        <w:rPr>
          <w:rStyle w:val="Odwoanieprzypisudolnego"/>
          <w:sz w:val="16"/>
          <w:szCs w:val="16"/>
        </w:rPr>
        <w:footnoteRef/>
      </w:r>
      <w:r>
        <w:rPr>
          <w:sz w:val="16"/>
          <w:szCs w:val="16"/>
        </w:rPr>
        <w:t xml:space="preserve"> Jeśli dotyczy. Stosowne postanowienia powinna zawierać umowa partnerska.</w:t>
      </w:r>
    </w:p>
  </w:footnote>
  <w:footnote w:id="29">
    <w:p w:rsidR="00C16EC7" w:rsidRDefault="00C16EC7" w:rsidP="005C6386">
      <w:pPr>
        <w:pStyle w:val="Tekstprzypisudolnego"/>
      </w:pPr>
      <w:r>
        <w:rPr>
          <w:rStyle w:val="Odwoanieprzypisudolnego"/>
          <w:sz w:val="16"/>
          <w:szCs w:val="16"/>
        </w:rPr>
        <w:footnoteRef/>
      </w:r>
      <w:r>
        <w:rPr>
          <w:sz w:val="16"/>
          <w:szCs w:val="16"/>
        </w:rPr>
        <w:t xml:space="preserve"> Zamieszczone na stronie internetowej MJWPU</w:t>
      </w:r>
    </w:p>
  </w:footnote>
  <w:footnote w:id="30">
    <w:p w:rsidR="00C16EC7" w:rsidRDefault="00C16EC7" w:rsidP="00F91351">
      <w:pPr>
        <w:pStyle w:val="Tekstprzypisudolnego"/>
        <w:ind w:left="284" w:hanging="284"/>
        <w:jc w:val="both"/>
      </w:pPr>
      <w:r>
        <w:rPr>
          <w:rStyle w:val="Odwoanieprzypisudolnego"/>
        </w:rPr>
        <w:footnoteRef/>
      </w:r>
      <w:r>
        <w:t xml:space="preserve"> </w:t>
      </w:r>
      <w:r w:rsidRPr="009D0D32">
        <w:rPr>
          <w:sz w:val="16"/>
          <w:szCs w:val="16"/>
        </w:rPr>
        <w:t>W przypadku Dużego Projektu Beneficjent zobowiązany jest do przeprowadzenia audytu zewnętrznego zgodnie z Wytycznymi Instytucji Zarządzającej Regionalnym Programem Operacyjnym Województwa Mazowieckiego 2007-2013 dotyczącymi przeprowadzania audytu zewnętrznego projektów realizowanych w ramach Regionalnego Programu Operacyjnego Województwa Mazowieckiego 2007-2013.</w:t>
      </w:r>
    </w:p>
  </w:footnote>
  <w:footnote w:id="31">
    <w:p w:rsidR="00C16EC7" w:rsidRDefault="00C16EC7" w:rsidP="005C6386">
      <w:pPr>
        <w:pStyle w:val="Tekstprzypisudolnego"/>
      </w:pPr>
      <w:r>
        <w:rPr>
          <w:rStyle w:val="Odwoanieprzypisudolnego"/>
          <w:sz w:val="16"/>
          <w:szCs w:val="16"/>
        </w:rPr>
        <w:footnoteRef/>
      </w:r>
      <w:r>
        <w:rPr>
          <w:sz w:val="16"/>
          <w:szCs w:val="16"/>
        </w:rPr>
        <w:t xml:space="preserve"> Z zastrzeżeniem ust. 16</w:t>
      </w:r>
    </w:p>
  </w:footnote>
  <w:footnote w:id="32">
    <w:p w:rsidR="00C16EC7" w:rsidRDefault="00C16EC7" w:rsidP="005C6386">
      <w:pPr>
        <w:pStyle w:val="Tekstprzypisudolnego"/>
      </w:pPr>
      <w:r>
        <w:rPr>
          <w:rStyle w:val="Odwoanieprzypisudolnego"/>
          <w:sz w:val="16"/>
          <w:szCs w:val="16"/>
        </w:rPr>
        <w:footnoteRef/>
      </w:r>
      <w:r>
        <w:rPr>
          <w:sz w:val="16"/>
          <w:szCs w:val="16"/>
        </w:rPr>
        <w:t xml:space="preserve"> Z zastrzeżeniem ust. 16</w:t>
      </w:r>
    </w:p>
  </w:footnote>
  <w:footnote w:id="33">
    <w:p w:rsidR="00C16EC7" w:rsidRDefault="00C16EC7" w:rsidP="005C6386">
      <w:pPr>
        <w:pStyle w:val="Tekstprzypisudolnego"/>
      </w:pPr>
      <w:r>
        <w:rPr>
          <w:rStyle w:val="Odwoanieprzypisudolnego"/>
          <w:sz w:val="16"/>
          <w:szCs w:val="16"/>
        </w:rPr>
        <w:footnoteRef/>
      </w:r>
      <w:r>
        <w:rPr>
          <w:sz w:val="16"/>
          <w:szCs w:val="16"/>
        </w:rPr>
        <w:t xml:space="preserve"> Z zastrzeżeniem ust. 16</w:t>
      </w:r>
    </w:p>
  </w:footnote>
  <w:footnote w:id="34">
    <w:p w:rsidR="00C16EC7" w:rsidRDefault="00C16EC7" w:rsidP="003122E8">
      <w:pPr>
        <w:pStyle w:val="Tekstprzypisudolnego"/>
        <w:ind w:left="180" w:hanging="180"/>
        <w:jc w:val="both"/>
      </w:pPr>
      <w:r>
        <w:rPr>
          <w:rStyle w:val="Odwoanieprzypisudolnego"/>
          <w:sz w:val="16"/>
          <w:szCs w:val="16"/>
        </w:rPr>
        <w:footnoteRef/>
      </w:r>
      <w:r>
        <w:t xml:space="preserve"> </w:t>
      </w:r>
      <w:r>
        <w:rPr>
          <w:sz w:val="16"/>
          <w:szCs w:val="16"/>
        </w:rPr>
        <w:t>Postanowienia § 19 Zasad mogą być modyfikowane w zależności od specyfiki danego Działania RPO WM oraz treści regulaminu ogłaszanego przez MJWPU konkursu.</w:t>
      </w:r>
    </w:p>
  </w:footnote>
  <w:footnote w:id="35">
    <w:p w:rsidR="00C16EC7" w:rsidRDefault="00C16EC7" w:rsidP="003122E8">
      <w:pPr>
        <w:pStyle w:val="Tekstprzypisudolnego"/>
        <w:jc w:val="both"/>
      </w:pPr>
      <w:r>
        <w:rPr>
          <w:rStyle w:val="Odwoanieprzypisudolnego"/>
        </w:rPr>
        <w:footnoteRef/>
      </w:r>
      <w:r>
        <w:t xml:space="preserve"> </w:t>
      </w:r>
      <w:r w:rsidRPr="003122E8">
        <w:rPr>
          <w:sz w:val="16"/>
          <w:szCs w:val="16"/>
        </w:rPr>
        <w:t>Postanowienia §</w:t>
      </w:r>
      <w:r>
        <w:rPr>
          <w:sz w:val="16"/>
          <w:szCs w:val="16"/>
        </w:rPr>
        <w:t xml:space="preserve"> </w:t>
      </w:r>
      <w:r w:rsidRPr="003122E8">
        <w:rPr>
          <w:sz w:val="16"/>
          <w:szCs w:val="16"/>
        </w:rPr>
        <w:t>20 dotyczą jedynie projektów dużych w rozumieniu art. 39 rozporządzenia 1083/2006, odnośnie k</w:t>
      </w:r>
      <w:r>
        <w:rPr>
          <w:sz w:val="16"/>
          <w:szCs w:val="16"/>
        </w:rPr>
        <w:t>tórych nie została wydana d</w:t>
      </w:r>
      <w:r w:rsidRPr="003122E8">
        <w:rPr>
          <w:sz w:val="16"/>
          <w:szCs w:val="16"/>
        </w:rPr>
        <w:t>ecyzja KE.</w:t>
      </w:r>
      <w:r>
        <w:t xml:space="preserve"> </w:t>
      </w:r>
    </w:p>
  </w:footnote>
  <w:footnote w:id="36">
    <w:p w:rsidR="00C16EC7" w:rsidRPr="001F35BE" w:rsidRDefault="00C16EC7">
      <w:pPr>
        <w:pStyle w:val="Tekstprzypisudolnego"/>
        <w:rPr>
          <w:sz w:val="16"/>
          <w:szCs w:val="16"/>
        </w:rPr>
      </w:pPr>
      <w:r w:rsidRPr="001F35BE">
        <w:rPr>
          <w:rStyle w:val="Odwoanieprzypisudolnego"/>
          <w:sz w:val="16"/>
          <w:szCs w:val="16"/>
        </w:rPr>
        <w:footnoteRef/>
      </w:r>
      <w:r w:rsidRPr="001F35BE">
        <w:rPr>
          <w:sz w:val="16"/>
          <w:szCs w:val="16"/>
        </w:rPr>
        <w:t xml:space="preserve"> Jeśli dotyczy.</w:t>
      </w:r>
    </w:p>
  </w:footnote>
  <w:footnote w:id="37">
    <w:p w:rsidR="00C16EC7" w:rsidRPr="001F35BE" w:rsidRDefault="00C16EC7" w:rsidP="001F35BE">
      <w:pPr>
        <w:pStyle w:val="Tekstprzypisudolnego"/>
        <w:rPr>
          <w:sz w:val="16"/>
          <w:szCs w:val="16"/>
        </w:rPr>
      </w:pPr>
      <w:r w:rsidRPr="001F35BE">
        <w:rPr>
          <w:rStyle w:val="Odwoanieprzypisudolnego"/>
          <w:sz w:val="16"/>
          <w:szCs w:val="16"/>
        </w:rPr>
        <w:footnoteRef/>
      </w:r>
      <w:r w:rsidRPr="001F35BE">
        <w:rPr>
          <w:sz w:val="16"/>
          <w:szCs w:val="16"/>
        </w:rPr>
        <w:t xml:space="preserve"> Jeśli dotyczy.</w:t>
      </w:r>
    </w:p>
  </w:footnote>
  <w:footnote w:id="38">
    <w:p w:rsidR="00C16EC7" w:rsidRDefault="00C16EC7" w:rsidP="00C15A93">
      <w:pPr>
        <w:pStyle w:val="Tekstprzypisudolnego"/>
      </w:pPr>
      <w:r>
        <w:rPr>
          <w:rStyle w:val="Odwoanieprzypisudolnego"/>
          <w:sz w:val="16"/>
          <w:szCs w:val="16"/>
        </w:rPr>
        <w:footnoteRef/>
      </w:r>
      <w:r>
        <w:rPr>
          <w:sz w:val="16"/>
          <w:szCs w:val="16"/>
        </w:rPr>
        <w:t xml:space="preserve"> Jeśli dotyczy. W przypadku Projektu polegającego wyłącznie na nabyciu składników majątkowych lub wartości niematerialnych i prawnych, MJWPU może zwolnić Beneficjenta z obowiązku dostarczenia załącznika.</w:t>
      </w:r>
    </w:p>
  </w:footnote>
  <w:footnote w:id="39">
    <w:p w:rsidR="00C16EC7" w:rsidRPr="001F35BE" w:rsidRDefault="00C16EC7" w:rsidP="001F35BE">
      <w:pPr>
        <w:pStyle w:val="Tekstprzypisudolnego"/>
        <w:rPr>
          <w:sz w:val="16"/>
          <w:szCs w:val="16"/>
        </w:rPr>
      </w:pPr>
      <w:r w:rsidRPr="001F35BE">
        <w:rPr>
          <w:rStyle w:val="Odwoanieprzypisudolnego"/>
          <w:sz w:val="16"/>
          <w:szCs w:val="16"/>
        </w:rPr>
        <w:footnoteRef/>
      </w:r>
      <w:r w:rsidRPr="001F35BE">
        <w:rPr>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C7" w:rsidRDefault="00C16EC7">
    <w:pPr>
      <w:ind w:right="-1417"/>
      <w:rPr>
        <w:rFonts w:ascii="Times New Roman" w:hAnsi="Times New Roman"/>
      </w:rPr>
    </w:pPr>
    <w:r>
      <w:rPr>
        <w:rFonts w:ascii="Times New Roman" w:hAnsi="Times New Roman"/>
        <w:noProof/>
        <w:lang w:eastAsia="pl-PL"/>
      </w:rPr>
      <w:drawing>
        <wp:inline distT="0" distB="0" distL="0" distR="0">
          <wp:extent cx="5805170" cy="755015"/>
          <wp:effectExtent l="19050" t="0" r="5080" b="0"/>
          <wp:docPr id="3" name="Obraz 3"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805170" cy="755015"/>
                  </a:xfrm>
                  <a:prstGeom prst="rect">
                    <a:avLst/>
                  </a:prstGeom>
                  <a:noFill/>
                  <a:ln w="9525">
                    <a:noFill/>
                    <a:miter lim="800000"/>
                    <a:headEnd/>
                    <a:tailEnd/>
                  </a:ln>
                </pic:spPr>
              </pic:pic>
            </a:graphicData>
          </a:graphic>
        </wp:inline>
      </w:drawing>
    </w:r>
    <w:r>
      <w:rPr>
        <w:rFonts w:ascii="Times New Roman" w:hAnsi="Times New Roman"/>
      </w:rPr>
      <w:tab/>
    </w:r>
  </w:p>
  <w:p w:rsidR="00C16EC7" w:rsidRDefault="00C16EC7">
    <w:pP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CA6"/>
    <w:multiLevelType w:val="hybridMultilevel"/>
    <w:tmpl w:val="F25EB994"/>
    <w:lvl w:ilvl="0" w:tplc="AB989A4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
    <w:nsid w:val="00D87BAE"/>
    <w:multiLevelType w:val="hybridMultilevel"/>
    <w:tmpl w:val="1BB43DE2"/>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2">
    <w:nsid w:val="01A1272B"/>
    <w:multiLevelType w:val="hybridMultilevel"/>
    <w:tmpl w:val="8936804C"/>
    <w:lvl w:ilvl="0" w:tplc="5B5AF0FE">
      <w:start w:val="1"/>
      <w:numFmt w:val="decimal"/>
      <w:lvlText w:val="%1)"/>
      <w:lvlJc w:val="left"/>
      <w:pPr>
        <w:tabs>
          <w:tab w:val="num" w:pos="5477"/>
        </w:tabs>
        <w:ind w:left="5477" w:hanging="360"/>
      </w:pPr>
      <w:rPr>
        <w:rFonts w:ascii="Times New Roman" w:hAnsi="Times New Roman" w:cs="Times New Roman" w:hint="default"/>
      </w:rPr>
    </w:lvl>
    <w:lvl w:ilvl="1" w:tplc="04150019">
      <w:start w:val="1"/>
      <w:numFmt w:val="lowerLetter"/>
      <w:lvlText w:val="%2."/>
      <w:lvlJc w:val="left"/>
      <w:pPr>
        <w:tabs>
          <w:tab w:val="num" w:pos="5120"/>
        </w:tabs>
        <w:ind w:left="5120" w:hanging="360"/>
      </w:pPr>
      <w:rPr>
        <w:rFonts w:ascii="Times New Roman" w:hAnsi="Times New Roman" w:cs="Times New Roman"/>
      </w:rPr>
    </w:lvl>
    <w:lvl w:ilvl="2" w:tplc="0415001B">
      <w:start w:val="1"/>
      <w:numFmt w:val="lowerRoman"/>
      <w:lvlText w:val="%3."/>
      <w:lvlJc w:val="right"/>
      <w:pPr>
        <w:tabs>
          <w:tab w:val="num" w:pos="5840"/>
        </w:tabs>
        <w:ind w:left="5840" w:hanging="180"/>
      </w:pPr>
      <w:rPr>
        <w:rFonts w:ascii="Times New Roman" w:hAnsi="Times New Roman" w:cs="Times New Roman"/>
      </w:rPr>
    </w:lvl>
    <w:lvl w:ilvl="3" w:tplc="0415000F">
      <w:start w:val="1"/>
      <w:numFmt w:val="decimal"/>
      <w:lvlText w:val="%4."/>
      <w:lvlJc w:val="left"/>
      <w:pPr>
        <w:tabs>
          <w:tab w:val="num" w:pos="6560"/>
        </w:tabs>
        <w:ind w:left="6560" w:hanging="360"/>
      </w:pPr>
      <w:rPr>
        <w:rFonts w:ascii="Times New Roman" w:hAnsi="Times New Roman" w:cs="Times New Roman"/>
      </w:rPr>
    </w:lvl>
    <w:lvl w:ilvl="4" w:tplc="04150019">
      <w:start w:val="1"/>
      <w:numFmt w:val="lowerLetter"/>
      <w:lvlText w:val="%5."/>
      <w:lvlJc w:val="left"/>
      <w:pPr>
        <w:tabs>
          <w:tab w:val="num" w:pos="7280"/>
        </w:tabs>
        <w:ind w:left="7280" w:hanging="360"/>
      </w:pPr>
      <w:rPr>
        <w:rFonts w:ascii="Times New Roman" w:hAnsi="Times New Roman" w:cs="Times New Roman"/>
      </w:rPr>
    </w:lvl>
    <w:lvl w:ilvl="5" w:tplc="0415001B">
      <w:start w:val="1"/>
      <w:numFmt w:val="lowerRoman"/>
      <w:lvlText w:val="%6."/>
      <w:lvlJc w:val="right"/>
      <w:pPr>
        <w:tabs>
          <w:tab w:val="num" w:pos="8000"/>
        </w:tabs>
        <w:ind w:left="8000" w:hanging="180"/>
      </w:pPr>
      <w:rPr>
        <w:rFonts w:ascii="Times New Roman" w:hAnsi="Times New Roman" w:cs="Times New Roman"/>
      </w:rPr>
    </w:lvl>
    <w:lvl w:ilvl="6" w:tplc="0415000F">
      <w:start w:val="1"/>
      <w:numFmt w:val="decimal"/>
      <w:lvlText w:val="%7."/>
      <w:lvlJc w:val="left"/>
      <w:pPr>
        <w:tabs>
          <w:tab w:val="num" w:pos="8720"/>
        </w:tabs>
        <w:ind w:left="8720" w:hanging="360"/>
      </w:pPr>
      <w:rPr>
        <w:rFonts w:ascii="Times New Roman" w:hAnsi="Times New Roman" w:cs="Times New Roman"/>
      </w:rPr>
    </w:lvl>
    <w:lvl w:ilvl="7" w:tplc="04150019">
      <w:start w:val="1"/>
      <w:numFmt w:val="lowerLetter"/>
      <w:lvlText w:val="%8."/>
      <w:lvlJc w:val="left"/>
      <w:pPr>
        <w:tabs>
          <w:tab w:val="num" w:pos="9440"/>
        </w:tabs>
        <w:ind w:left="9440" w:hanging="360"/>
      </w:pPr>
      <w:rPr>
        <w:rFonts w:ascii="Times New Roman" w:hAnsi="Times New Roman" w:cs="Times New Roman"/>
      </w:rPr>
    </w:lvl>
    <w:lvl w:ilvl="8" w:tplc="0415001B">
      <w:start w:val="1"/>
      <w:numFmt w:val="lowerRoman"/>
      <w:lvlText w:val="%9."/>
      <w:lvlJc w:val="right"/>
      <w:pPr>
        <w:tabs>
          <w:tab w:val="num" w:pos="10160"/>
        </w:tabs>
        <w:ind w:left="10160" w:hanging="180"/>
      </w:pPr>
      <w:rPr>
        <w:rFonts w:ascii="Times New Roman" w:hAnsi="Times New Roman" w:cs="Times New Roman"/>
      </w:rPr>
    </w:lvl>
  </w:abstractNum>
  <w:abstractNum w:abstractNumId="3">
    <w:nsid w:val="057B6C19"/>
    <w:multiLevelType w:val="hybridMultilevel"/>
    <w:tmpl w:val="EDC68780"/>
    <w:lvl w:ilvl="0" w:tplc="0415000F">
      <w:start w:val="1"/>
      <w:numFmt w:val="decimal"/>
      <w:lvlText w:val="%1."/>
      <w:lvlJc w:val="left"/>
      <w:pPr>
        <w:ind w:left="1065" w:hanging="705"/>
      </w:pPr>
      <w:rPr>
        <w:rFonts w:ascii="Times New Roman" w:hAnsi="Times New Roman" w:cs="Times New Roman" w:hint="default"/>
      </w:rPr>
    </w:lvl>
    <w:lvl w:ilvl="1" w:tplc="1EB4678C">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7992467"/>
    <w:multiLevelType w:val="hybridMultilevel"/>
    <w:tmpl w:val="63F89D26"/>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5">
    <w:nsid w:val="0AD70899"/>
    <w:multiLevelType w:val="hybridMultilevel"/>
    <w:tmpl w:val="0A88623A"/>
    <w:lvl w:ilvl="0" w:tplc="424024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360"/>
        </w:tabs>
        <w:ind w:left="360" w:hanging="360"/>
      </w:pPr>
      <w:rPr>
        <w:rFonts w:ascii="Times New Roman" w:hAnsi="Times New Roman" w:cs="Times New Roman"/>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6">
    <w:nsid w:val="0C5A0E19"/>
    <w:multiLevelType w:val="hybridMultilevel"/>
    <w:tmpl w:val="8936804C"/>
    <w:lvl w:ilvl="0" w:tplc="5B5AF0FE">
      <w:start w:val="1"/>
      <w:numFmt w:val="decimal"/>
      <w:lvlText w:val="%1)"/>
      <w:lvlJc w:val="left"/>
      <w:pPr>
        <w:tabs>
          <w:tab w:val="num" w:pos="5477"/>
        </w:tabs>
        <w:ind w:left="5477" w:hanging="360"/>
      </w:pPr>
      <w:rPr>
        <w:rFonts w:ascii="Times New Roman" w:hAnsi="Times New Roman" w:cs="Times New Roman" w:hint="default"/>
      </w:rPr>
    </w:lvl>
    <w:lvl w:ilvl="1" w:tplc="04150019">
      <w:start w:val="1"/>
      <w:numFmt w:val="lowerLetter"/>
      <w:lvlText w:val="%2."/>
      <w:lvlJc w:val="left"/>
      <w:pPr>
        <w:tabs>
          <w:tab w:val="num" w:pos="5120"/>
        </w:tabs>
        <w:ind w:left="5120" w:hanging="360"/>
      </w:pPr>
      <w:rPr>
        <w:rFonts w:ascii="Times New Roman" w:hAnsi="Times New Roman" w:cs="Times New Roman"/>
      </w:rPr>
    </w:lvl>
    <w:lvl w:ilvl="2" w:tplc="0415001B">
      <w:start w:val="1"/>
      <w:numFmt w:val="lowerRoman"/>
      <w:lvlText w:val="%3."/>
      <w:lvlJc w:val="right"/>
      <w:pPr>
        <w:tabs>
          <w:tab w:val="num" w:pos="5840"/>
        </w:tabs>
        <w:ind w:left="5840" w:hanging="180"/>
      </w:pPr>
      <w:rPr>
        <w:rFonts w:ascii="Times New Roman" w:hAnsi="Times New Roman" w:cs="Times New Roman"/>
      </w:rPr>
    </w:lvl>
    <w:lvl w:ilvl="3" w:tplc="0415000F">
      <w:start w:val="1"/>
      <w:numFmt w:val="decimal"/>
      <w:lvlText w:val="%4."/>
      <w:lvlJc w:val="left"/>
      <w:pPr>
        <w:tabs>
          <w:tab w:val="num" w:pos="6560"/>
        </w:tabs>
        <w:ind w:left="6560" w:hanging="360"/>
      </w:pPr>
      <w:rPr>
        <w:rFonts w:ascii="Times New Roman" w:hAnsi="Times New Roman" w:cs="Times New Roman"/>
      </w:rPr>
    </w:lvl>
    <w:lvl w:ilvl="4" w:tplc="04150019">
      <w:start w:val="1"/>
      <w:numFmt w:val="lowerLetter"/>
      <w:lvlText w:val="%5."/>
      <w:lvlJc w:val="left"/>
      <w:pPr>
        <w:tabs>
          <w:tab w:val="num" w:pos="7280"/>
        </w:tabs>
        <w:ind w:left="7280" w:hanging="360"/>
      </w:pPr>
      <w:rPr>
        <w:rFonts w:ascii="Times New Roman" w:hAnsi="Times New Roman" w:cs="Times New Roman"/>
      </w:rPr>
    </w:lvl>
    <w:lvl w:ilvl="5" w:tplc="0415001B">
      <w:start w:val="1"/>
      <w:numFmt w:val="lowerRoman"/>
      <w:lvlText w:val="%6."/>
      <w:lvlJc w:val="right"/>
      <w:pPr>
        <w:tabs>
          <w:tab w:val="num" w:pos="8000"/>
        </w:tabs>
        <w:ind w:left="8000" w:hanging="180"/>
      </w:pPr>
      <w:rPr>
        <w:rFonts w:ascii="Times New Roman" w:hAnsi="Times New Roman" w:cs="Times New Roman"/>
      </w:rPr>
    </w:lvl>
    <w:lvl w:ilvl="6" w:tplc="0415000F">
      <w:start w:val="1"/>
      <w:numFmt w:val="decimal"/>
      <w:lvlText w:val="%7."/>
      <w:lvlJc w:val="left"/>
      <w:pPr>
        <w:tabs>
          <w:tab w:val="num" w:pos="8720"/>
        </w:tabs>
        <w:ind w:left="8720" w:hanging="360"/>
      </w:pPr>
      <w:rPr>
        <w:rFonts w:ascii="Times New Roman" w:hAnsi="Times New Roman" w:cs="Times New Roman"/>
      </w:rPr>
    </w:lvl>
    <w:lvl w:ilvl="7" w:tplc="04150019">
      <w:start w:val="1"/>
      <w:numFmt w:val="lowerLetter"/>
      <w:lvlText w:val="%8."/>
      <w:lvlJc w:val="left"/>
      <w:pPr>
        <w:tabs>
          <w:tab w:val="num" w:pos="9440"/>
        </w:tabs>
        <w:ind w:left="9440" w:hanging="360"/>
      </w:pPr>
      <w:rPr>
        <w:rFonts w:ascii="Times New Roman" w:hAnsi="Times New Roman" w:cs="Times New Roman"/>
      </w:rPr>
    </w:lvl>
    <w:lvl w:ilvl="8" w:tplc="0415001B">
      <w:start w:val="1"/>
      <w:numFmt w:val="lowerRoman"/>
      <w:lvlText w:val="%9."/>
      <w:lvlJc w:val="right"/>
      <w:pPr>
        <w:tabs>
          <w:tab w:val="num" w:pos="10160"/>
        </w:tabs>
        <w:ind w:left="10160" w:hanging="180"/>
      </w:pPr>
      <w:rPr>
        <w:rFonts w:ascii="Times New Roman" w:hAnsi="Times New Roman" w:cs="Times New Roman"/>
      </w:rPr>
    </w:lvl>
  </w:abstractNum>
  <w:abstractNum w:abstractNumId="7">
    <w:nsid w:val="0D9A7346"/>
    <w:multiLevelType w:val="hybridMultilevel"/>
    <w:tmpl w:val="463017C0"/>
    <w:lvl w:ilvl="0" w:tplc="7E34208A">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2810992"/>
    <w:multiLevelType w:val="hybridMultilevel"/>
    <w:tmpl w:val="9DE4D9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2E519E8"/>
    <w:multiLevelType w:val="hybridMultilevel"/>
    <w:tmpl w:val="006EE150"/>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3EE338B"/>
    <w:multiLevelType w:val="hybridMultilevel"/>
    <w:tmpl w:val="E6A62334"/>
    <w:lvl w:ilvl="0" w:tplc="970C36DC">
      <w:start w:val="1"/>
      <w:numFmt w:val="decimal"/>
      <w:lvlText w:val="%1."/>
      <w:lvlJc w:val="left"/>
      <w:pPr>
        <w:tabs>
          <w:tab w:val="num" w:pos="720"/>
        </w:tabs>
        <w:ind w:left="720" w:hanging="360"/>
      </w:pPr>
      <w:rPr>
        <w:rFonts w:ascii="Times New Roman" w:hAnsi="Times New Roman" w:cs="Times New Roman" w:hint="default"/>
      </w:rPr>
    </w:lvl>
    <w:lvl w:ilvl="1" w:tplc="FAA2CE7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459450A"/>
    <w:multiLevelType w:val="hybridMultilevel"/>
    <w:tmpl w:val="A8A2CD9C"/>
    <w:lvl w:ilvl="0" w:tplc="E7EAB40E">
      <w:start w:val="1"/>
      <w:numFmt w:val="decimal"/>
      <w:lvlText w:val="%1."/>
      <w:lvlJc w:val="left"/>
      <w:pPr>
        <w:tabs>
          <w:tab w:val="num" w:pos="360"/>
        </w:tabs>
        <w:ind w:left="360" w:hanging="360"/>
      </w:pPr>
      <w:rPr>
        <w:rFonts w:hint="default"/>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51163B2"/>
    <w:multiLevelType w:val="hybridMultilevel"/>
    <w:tmpl w:val="5DE23E5C"/>
    <w:lvl w:ilvl="0" w:tplc="B9E6456E">
      <w:start w:val="2"/>
      <w:numFmt w:val="decimal"/>
      <w:lvlText w:val="%1."/>
      <w:lvlJc w:val="left"/>
      <w:pPr>
        <w:tabs>
          <w:tab w:val="num" w:pos="4730"/>
        </w:tabs>
        <w:ind w:left="47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97ED082">
      <w:start w:val="1"/>
      <w:numFmt w:val="decimal"/>
      <w:lvlText w:val="%4."/>
      <w:lvlJc w:val="left"/>
      <w:pPr>
        <w:tabs>
          <w:tab w:val="num" w:pos="360"/>
        </w:tabs>
        <w:ind w:left="360" w:hanging="360"/>
      </w:pPr>
      <w:rPr>
        <w:rFonts w:ascii="Times New Roman" w:hAnsi="Times New Roman" w:cs="Times New Roman"/>
        <w:i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66316E9"/>
    <w:multiLevelType w:val="hybridMultilevel"/>
    <w:tmpl w:val="15023C98"/>
    <w:lvl w:ilvl="0" w:tplc="64EC490E">
      <w:start w:val="1"/>
      <w:numFmt w:val="decimal"/>
      <w:lvlText w:val="%1."/>
      <w:lvlJc w:val="left"/>
      <w:pPr>
        <w:tabs>
          <w:tab w:val="num" w:pos="360"/>
        </w:tabs>
        <w:ind w:left="360" w:hanging="360"/>
      </w:pPr>
      <w:rPr>
        <w:rFonts w:ascii="Times New Roman" w:hAnsi="Times New Roman" w:cs="Times New Roman" w:hint="default"/>
      </w:rPr>
    </w:lvl>
    <w:lvl w:ilvl="1" w:tplc="AD6A6A42">
      <w:start w:val="1"/>
      <w:numFmt w:val="decimal"/>
      <w:lvlText w:val="%2)"/>
      <w:lvlJc w:val="left"/>
      <w:pPr>
        <w:tabs>
          <w:tab w:val="num" w:pos="1440"/>
        </w:tabs>
        <w:ind w:left="1440" w:hanging="360"/>
      </w:pPr>
      <w:rPr>
        <w:rFonts w:ascii="Times New Roman" w:hAnsi="Times New Roman" w:cs="Times New Roman" w:hint="default"/>
      </w:rPr>
    </w:lvl>
    <w:lvl w:ilvl="2" w:tplc="1DCC9234">
      <w:start w:val="7"/>
      <w:numFmt w:val="decimal"/>
      <w:lvlText w:val="%3."/>
      <w:lvlJc w:val="left"/>
      <w:pPr>
        <w:tabs>
          <w:tab w:val="num" w:pos="360"/>
        </w:tabs>
        <w:ind w:left="360" w:hanging="360"/>
      </w:pPr>
      <w:rPr>
        <w:rFonts w:ascii="Times New Roman" w:hAnsi="Times New Roman" w:cs="Times New Roman" w:hint="default"/>
      </w:rPr>
    </w:lvl>
    <w:lvl w:ilvl="3" w:tplc="1ED09CFC">
      <w:start w:val="3"/>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7BD5C81"/>
    <w:multiLevelType w:val="hybridMultilevel"/>
    <w:tmpl w:val="8462267A"/>
    <w:lvl w:ilvl="0" w:tplc="8020E54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D340957"/>
    <w:multiLevelType w:val="hybridMultilevel"/>
    <w:tmpl w:val="875EC61C"/>
    <w:lvl w:ilvl="0" w:tplc="0BDA2AE2">
      <w:start w:val="5"/>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D725B1C"/>
    <w:multiLevelType w:val="hybridMultilevel"/>
    <w:tmpl w:val="DA56D8F0"/>
    <w:lvl w:ilvl="0" w:tplc="7E4C9C0E">
      <w:start w:val="2"/>
      <w:numFmt w:val="decimal"/>
      <w:lvlText w:val="%1)"/>
      <w:lvlJc w:val="left"/>
      <w:pPr>
        <w:tabs>
          <w:tab w:val="num" w:pos="720"/>
        </w:tabs>
        <w:ind w:left="720" w:hanging="360"/>
      </w:pPr>
      <w:rPr>
        <w:rFonts w:ascii="Times New Roman" w:hAnsi="Times New Roman" w:cs="Times New Roman" w:hint="default"/>
      </w:rPr>
    </w:lvl>
    <w:lvl w:ilvl="1" w:tplc="04150017">
      <w:start w:val="1"/>
      <w:numFmt w:val="lowerLetter"/>
      <w:lvlText w:val="%2)"/>
      <w:lvlJc w:val="left"/>
      <w:pPr>
        <w:tabs>
          <w:tab w:val="num" w:pos="1080"/>
        </w:tabs>
        <w:ind w:left="1080" w:hanging="360"/>
      </w:pPr>
      <w:rPr>
        <w:rFonts w:ascii="Times New Roman" w:hAnsi="Times New Roman" w:cs="Times New Roman" w:hint="default"/>
      </w:rPr>
    </w:lvl>
    <w:lvl w:ilvl="2" w:tplc="1C2C206C">
      <w:start w:val="2"/>
      <w:numFmt w:val="decimal"/>
      <w:lvlText w:val="%3."/>
      <w:lvlJc w:val="left"/>
      <w:pPr>
        <w:tabs>
          <w:tab w:val="num" w:pos="360"/>
        </w:tabs>
        <w:ind w:left="360" w:hanging="360"/>
      </w:pPr>
      <w:rPr>
        <w:rFonts w:ascii="Times New Roman" w:hAnsi="Times New Roman" w:cs="Times New Roman" w:hint="default"/>
        <w:color w:val="auto"/>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251B3D16"/>
    <w:multiLevelType w:val="hybridMultilevel"/>
    <w:tmpl w:val="56649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DF7E0F"/>
    <w:multiLevelType w:val="hybridMultilevel"/>
    <w:tmpl w:val="C682DD6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6F6666A"/>
    <w:multiLevelType w:val="hybridMultilevel"/>
    <w:tmpl w:val="B6F428CA"/>
    <w:lvl w:ilvl="0" w:tplc="1520D5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BA1F47"/>
    <w:multiLevelType w:val="hybridMultilevel"/>
    <w:tmpl w:val="F43E7BA8"/>
    <w:lvl w:ilvl="0" w:tplc="3B2A1D36">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792631"/>
    <w:multiLevelType w:val="hybridMultilevel"/>
    <w:tmpl w:val="204EAAF0"/>
    <w:lvl w:ilvl="0" w:tplc="C62AD432">
      <w:start w:val="3"/>
      <w:numFmt w:val="decimal"/>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3">
    <w:nsid w:val="37BC793A"/>
    <w:multiLevelType w:val="hybridMultilevel"/>
    <w:tmpl w:val="D2D283DC"/>
    <w:lvl w:ilvl="0" w:tplc="35DE1098">
      <w:start w:val="1"/>
      <w:numFmt w:val="decimal"/>
      <w:lvlText w:val="%1)"/>
      <w:lvlJc w:val="left"/>
      <w:pPr>
        <w:ind w:left="786" w:hanging="360"/>
      </w:pPr>
      <w:rPr>
        <w:rFonts w:ascii="Times New Roman" w:hAnsi="Times New Roman" w:cs="Times New Roman"/>
        <w:b w:val="0"/>
        <w:i w:val="0"/>
        <w:strike w:val="0"/>
        <w:color w:val="auto"/>
      </w:rPr>
    </w:lvl>
    <w:lvl w:ilvl="1" w:tplc="04150017">
      <w:start w:val="1"/>
      <w:numFmt w:val="lowerLetter"/>
      <w:lvlText w:val="%2)"/>
      <w:lvlJc w:val="left"/>
      <w:pPr>
        <w:ind w:left="1440" w:hanging="360"/>
      </w:pPr>
      <w:rPr>
        <w:rFonts w:ascii="Times New Roman" w:hAnsi="Times New Roman" w:cs="Times New Roman"/>
        <w:i w:val="0"/>
      </w:rPr>
    </w:lvl>
    <w:lvl w:ilvl="2" w:tplc="04150017">
      <w:start w:val="1"/>
      <w:numFmt w:val="lowerLetter"/>
      <w:lvlText w:val="%3)"/>
      <w:lvlJc w:val="left"/>
      <w:pPr>
        <w:tabs>
          <w:tab w:val="num" w:pos="1080"/>
        </w:tabs>
        <w:ind w:left="1080" w:hanging="360"/>
      </w:pPr>
      <w:rPr>
        <w:rFonts w:ascii="Times New Roman" w:hAnsi="Times New Roman" w:cs="Times New Roman"/>
        <w:i w:val="0"/>
        <w:strike w:val="0"/>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94307A4"/>
    <w:multiLevelType w:val="hybridMultilevel"/>
    <w:tmpl w:val="13723FCA"/>
    <w:lvl w:ilvl="0" w:tplc="424024BA">
      <w:start w:val="1"/>
      <w:numFmt w:val="decimal"/>
      <w:lvlText w:val="%1."/>
      <w:lvlJc w:val="left"/>
      <w:pPr>
        <w:tabs>
          <w:tab w:val="num" w:pos="1555"/>
        </w:tabs>
        <w:ind w:left="1555" w:hanging="360"/>
      </w:pPr>
      <w:rPr>
        <w:rFonts w:ascii="Times New Roman" w:hAnsi="Times New Roman" w:cs="Times New Roman" w:hint="default"/>
      </w:rPr>
    </w:lvl>
    <w:lvl w:ilvl="1" w:tplc="04150019">
      <w:start w:val="1"/>
      <w:numFmt w:val="lowerLetter"/>
      <w:lvlText w:val="%2."/>
      <w:lvlJc w:val="left"/>
      <w:pPr>
        <w:tabs>
          <w:tab w:val="num" w:pos="1555"/>
        </w:tabs>
        <w:ind w:left="1555" w:hanging="360"/>
      </w:pPr>
      <w:rPr>
        <w:rFonts w:ascii="Times New Roman" w:hAnsi="Times New Roman" w:cs="Times New Roman"/>
      </w:rPr>
    </w:lvl>
    <w:lvl w:ilvl="2" w:tplc="0415001B">
      <w:start w:val="1"/>
      <w:numFmt w:val="lowerRoman"/>
      <w:lvlText w:val="%3."/>
      <w:lvlJc w:val="right"/>
      <w:pPr>
        <w:tabs>
          <w:tab w:val="num" w:pos="2275"/>
        </w:tabs>
        <w:ind w:left="2275"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AD6A6A42">
      <w:start w:val="1"/>
      <w:numFmt w:val="decimal"/>
      <w:lvlText w:val="%5)"/>
      <w:lvlJc w:val="left"/>
      <w:pPr>
        <w:tabs>
          <w:tab w:val="num" w:pos="720"/>
        </w:tabs>
        <w:ind w:left="720" w:hanging="360"/>
      </w:pPr>
      <w:rPr>
        <w:rFonts w:ascii="Times New Roman" w:hAnsi="Times New Roman" w:cs="Times New Roman" w:hint="default"/>
      </w:rPr>
    </w:lvl>
    <w:lvl w:ilvl="5" w:tplc="04150017">
      <w:start w:val="1"/>
      <w:numFmt w:val="lowerLetter"/>
      <w:lvlText w:val="%6)"/>
      <w:lvlJc w:val="left"/>
      <w:pPr>
        <w:tabs>
          <w:tab w:val="num" w:pos="1080"/>
        </w:tabs>
        <w:ind w:left="1080" w:hanging="360"/>
      </w:pPr>
      <w:rPr>
        <w:rFonts w:ascii="Times New Roman" w:hAnsi="Times New Roman" w:cs="Times New Roman" w:hint="default"/>
      </w:rPr>
    </w:lvl>
    <w:lvl w:ilvl="6" w:tplc="1ED09CFC">
      <w:start w:val="3"/>
      <w:numFmt w:val="decimal"/>
      <w:lvlText w:val="%7)"/>
      <w:lvlJc w:val="left"/>
      <w:pPr>
        <w:tabs>
          <w:tab w:val="num" w:pos="720"/>
        </w:tabs>
        <w:ind w:left="720" w:hanging="360"/>
      </w:pPr>
      <w:rPr>
        <w:rFonts w:ascii="Times New Roman" w:hAnsi="Times New Roman" w:cs="Times New Roman" w:hint="default"/>
      </w:rPr>
    </w:lvl>
    <w:lvl w:ilvl="7" w:tplc="04150019">
      <w:start w:val="1"/>
      <w:numFmt w:val="lowerLetter"/>
      <w:lvlText w:val="%8."/>
      <w:lvlJc w:val="left"/>
      <w:pPr>
        <w:tabs>
          <w:tab w:val="num" w:pos="5875"/>
        </w:tabs>
        <w:ind w:left="5875" w:hanging="360"/>
      </w:pPr>
      <w:rPr>
        <w:rFonts w:ascii="Times New Roman" w:hAnsi="Times New Roman" w:cs="Times New Roman"/>
      </w:rPr>
    </w:lvl>
    <w:lvl w:ilvl="8" w:tplc="0415001B">
      <w:start w:val="1"/>
      <w:numFmt w:val="lowerRoman"/>
      <w:lvlText w:val="%9."/>
      <w:lvlJc w:val="right"/>
      <w:pPr>
        <w:tabs>
          <w:tab w:val="num" w:pos="6595"/>
        </w:tabs>
        <w:ind w:left="6595" w:hanging="180"/>
      </w:pPr>
      <w:rPr>
        <w:rFonts w:ascii="Times New Roman" w:hAnsi="Times New Roman" w:cs="Times New Roman"/>
      </w:rPr>
    </w:lvl>
  </w:abstractNum>
  <w:abstractNum w:abstractNumId="25">
    <w:nsid w:val="3AE70059"/>
    <w:multiLevelType w:val="hybridMultilevel"/>
    <w:tmpl w:val="2CC63230"/>
    <w:lvl w:ilvl="0" w:tplc="7E4C9C0E">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818"/>
        </w:tabs>
        <w:ind w:left="818" w:hanging="360"/>
      </w:pPr>
      <w:rPr>
        <w:rFonts w:ascii="Times New Roman" w:hAnsi="Times New Roman" w:cs="Times New Roman"/>
      </w:rPr>
    </w:lvl>
    <w:lvl w:ilvl="2" w:tplc="0415001B">
      <w:start w:val="1"/>
      <w:numFmt w:val="lowerRoman"/>
      <w:lvlText w:val="%3."/>
      <w:lvlJc w:val="right"/>
      <w:pPr>
        <w:tabs>
          <w:tab w:val="num" w:pos="1538"/>
        </w:tabs>
        <w:ind w:left="1538" w:hanging="180"/>
      </w:pPr>
      <w:rPr>
        <w:rFonts w:ascii="Times New Roman" w:hAnsi="Times New Roman" w:cs="Times New Roman"/>
      </w:rPr>
    </w:lvl>
    <w:lvl w:ilvl="3" w:tplc="0415000F">
      <w:start w:val="1"/>
      <w:numFmt w:val="decimal"/>
      <w:lvlText w:val="%4."/>
      <w:lvlJc w:val="left"/>
      <w:pPr>
        <w:tabs>
          <w:tab w:val="num" w:pos="2258"/>
        </w:tabs>
        <w:ind w:left="2258" w:hanging="360"/>
      </w:pPr>
      <w:rPr>
        <w:rFonts w:ascii="Times New Roman" w:hAnsi="Times New Roman" w:cs="Times New Roman"/>
      </w:rPr>
    </w:lvl>
    <w:lvl w:ilvl="4" w:tplc="04150019">
      <w:start w:val="1"/>
      <w:numFmt w:val="lowerLetter"/>
      <w:lvlText w:val="%5."/>
      <w:lvlJc w:val="left"/>
      <w:pPr>
        <w:tabs>
          <w:tab w:val="num" w:pos="2978"/>
        </w:tabs>
        <w:ind w:left="2978" w:hanging="360"/>
      </w:pPr>
      <w:rPr>
        <w:rFonts w:ascii="Times New Roman" w:hAnsi="Times New Roman" w:cs="Times New Roman"/>
      </w:rPr>
    </w:lvl>
    <w:lvl w:ilvl="5" w:tplc="0415001B">
      <w:start w:val="1"/>
      <w:numFmt w:val="lowerRoman"/>
      <w:lvlText w:val="%6."/>
      <w:lvlJc w:val="right"/>
      <w:pPr>
        <w:tabs>
          <w:tab w:val="num" w:pos="3698"/>
        </w:tabs>
        <w:ind w:left="3698" w:hanging="180"/>
      </w:pPr>
      <w:rPr>
        <w:rFonts w:ascii="Times New Roman" w:hAnsi="Times New Roman" w:cs="Times New Roman"/>
      </w:rPr>
    </w:lvl>
    <w:lvl w:ilvl="6" w:tplc="0415000F">
      <w:start w:val="1"/>
      <w:numFmt w:val="decimal"/>
      <w:lvlText w:val="%7."/>
      <w:lvlJc w:val="left"/>
      <w:pPr>
        <w:tabs>
          <w:tab w:val="num" w:pos="4418"/>
        </w:tabs>
        <w:ind w:left="4418" w:hanging="360"/>
      </w:pPr>
      <w:rPr>
        <w:rFonts w:ascii="Times New Roman" w:hAnsi="Times New Roman" w:cs="Times New Roman"/>
      </w:rPr>
    </w:lvl>
    <w:lvl w:ilvl="7" w:tplc="04150019">
      <w:start w:val="1"/>
      <w:numFmt w:val="lowerLetter"/>
      <w:lvlText w:val="%8."/>
      <w:lvlJc w:val="left"/>
      <w:pPr>
        <w:tabs>
          <w:tab w:val="num" w:pos="5138"/>
        </w:tabs>
        <w:ind w:left="5138" w:hanging="360"/>
      </w:pPr>
      <w:rPr>
        <w:rFonts w:ascii="Times New Roman" w:hAnsi="Times New Roman" w:cs="Times New Roman"/>
      </w:rPr>
    </w:lvl>
    <w:lvl w:ilvl="8" w:tplc="0415001B">
      <w:start w:val="1"/>
      <w:numFmt w:val="lowerRoman"/>
      <w:lvlText w:val="%9."/>
      <w:lvlJc w:val="right"/>
      <w:pPr>
        <w:tabs>
          <w:tab w:val="num" w:pos="5858"/>
        </w:tabs>
        <w:ind w:left="5858" w:hanging="180"/>
      </w:pPr>
      <w:rPr>
        <w:rFonts w:ascii="Times New Roman" w:hAnsi="Times New Roman" w:cs="Times New Roman"/>
      </w:rPr>
    </w:lvl>
  </w:abstractNum>
  <w:abstractNum w:abstractNumId="26">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2E4020"/>
    <w:multiLevelType w:val="hybridMultilevel"/>
    <w:tmpl w:val="6CB4B720"/>
    <w:lvl w:ilvl="0" w:tplc="04150011">
      <w:start w:val="1"/>
      <w:numFmt w:val="decimal"/>
      <w:lvlText w:val="%1)"/>
      <w:lvlJc w:val="left"/>
      <w:pPr>
        <w:ind w:left="720" w:hanging="360"/>
      </w:pPr>
      <w:rPr>
        <w:rFonts w:ascii="Times New Roman" w:hAnsi="Times New Roman" w:cs="Times New Roman"/>
      </w:rPr>
    </w:lvl>
    <w:lvl w:ilvl="1" w:tplc="5F98B99E">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4B4E4408"/>
    <w:multiLevelType w:val="hybridMultilevel"/>
    <w:tmpl w:val="AB50C928"/>
    <w:lvl w:ilvl="0" w:tplc="0415000F">
      <w:start w:val="1"/>
      <w:numFmt w:val="decimal"/>
      <w:lvlText w:val="%1."/>
      <w:lvlJc w:val="left"/>
      <w:pPr>
        <w:ind w:left="502" w:hanging="360"/>
      </w:pPr>
      <w:rPr>
        <w:rFonts w:ascii="Times New Roman" w:hAnsi="Times New Roman" w:cs="Times New Roman" w:hint="default"/>
      </w:rPr>
    </w:lvl>
    <w:lvl w:ilvl="1" w:tplc="DA767FF0">
      <w:start w:val="1"/>
      <w:numFmt w:val="decimal"/>
      <w:lvlText w:val="%2)"/>
      <w:lvlJc w:val="left"/>
      <w:pPr>
        <w:ind w:left="928"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4D6C6F55"/>
    <w:multiLevelType w:val="hybridMultilevel"/>
    <w:tmpl w:val="B666EB96"/>
    <w:lvl w:ilvl="0" w:tplc="9B28BF9E">
      <w:start w:val="5"/>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0F825BA">
      <w:start w:val="5"/>
      <w:numFmt w:val="decimal"/>
      <w:lvlText w:val="%4."/>
      <w:lvlJc w:val="left"/>
      <w:pPr>
        <w:tabs>
          <w:tab w:val="num" w:pos="360"/>
        </w:tabs>
        <w:ind w:left="36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E15417B"/>
    <w:multiLevelType w:val="hybridMultilevel"/>
    <w:tmpl w:val="C9F08B1E"/>
    <w:lvl w:ilvl="0" w:tplc="AB989A48">
      <w:start w:val="1"/>
      <w:numFmt w:val="decimal"/>
      <w:lvlText w:val="%1."/>
      <w:lvlJc w:val="left"/>
      <w:pPr>
        <w:tabs>
          <w:tab w:val="num" w:pos="360"/>
        </w:tabs>
        <w:ind w:left="360" w:hanging="360"/>
      </w:pPr>
      <w:rPr>
        <w:rFonts w:ascii="Times New Roman" w:hAnsi="Times New Roman" w:cs="Times New Roman" w:hint="default"/>
      </w:rPr>
    </w:lvl>
    <w:lvl w:ilvl="1" w:tplc="04150011">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E7A7650"/>
    <w:multiLevelType w:val="hybridMultilevel"/>
    <w:tmpl w:val="45740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0E2202"/>
    <w:multiLevelType w:val="hybridMultilevel"/>
    <w:tmpl w:val="C3867C90"/>
    <w:lvl w:ilvl="0" w:tplc="0BDA2AE2">
      <w:start w:val="5"/>
      <w:numFmt w:val="decimal"/>
      <w:lvlText w:val="%1."/>
      <w:lvlJc w:val="left"/>
      <w:pPr>
        <w:tabs>
          <w:tab w:val="num" w:pos="4500"/>
        </w:tabs>
        <w:ind w:left="4500" w:hanging="360"/>
      </w:pPr>
      <w:rPr>
        <w:rFonts w:ascii="Times New Roman" w:hAnsi="Times New Roman" w:cs="Times New Roman" w:hint="default"/>
      </w:rPr>
    </w:lvl>
    <w:lvl w:ilvl="1" w:tplc="075CA32A">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10E3CD2"/>
    <w:multiLevelType w:val="hybridMultilevel"/>
    <w:tmpl w:val="57748F5C"/>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34">
    <w:nsid w:val="51E16716"/>
    <w:multiLevelType w:val="hybridMultilevel"/>
    <w:tmpl w:val="E9A05E34"/>
    <w:lvl w:ilvl="0" w:tplc="1FBCD73E">
      <w:start w:val="3"/>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4A57BB1"/>
    <w:multiLevelType w:val="hybridMultilevel"/>
    <w:tmpl w:val="0B5627C2"/>
    <w:lvl w:ilvl="0" w:tplc="A300D90E">
      <w:start w:val="1"/>
      <w:numFmt w:val="lowerLetter"/>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nsid w:val="57884E3F"/>
    <w:multiLevelType w:val="hybridMultilevel"/>
    <w:tmpl w:val="3BE8BC0C"/>
    <w:lvl w:ilvl="0" w:tplc="E9088426">
      <w:start w:val="1"/>
      <w:numFmt w:val="upperLetter"/>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88F2AB4"/>
    <w:multiLevelType w:val="hybridMultilevel"/>
    <w:tmpl w:val="CC927A06"/>
    <w:lvl w:ilvl="0" w:tplc="C6509640">
      <w:start w:val="1"/>
      <w:numFmt w:val="decimal"/>
      <w:lvlText w:val="%1)"/>
      <w:lvlJc w:val="left"/>
      <w:pPr>
        <w:tabs>
          <w:tab w:val="num" w:pos="1137"/>
        </w:tabs>
        <w:ind w:left="113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5A082AB6"/>
    <w:multiLevelType w:val="hybridMultilevel"/>
    <w:tmpl w:val="6FF0CF8C"/>
    <w:lvl w:ilvl="0" w:tplc="1EB4678C">
      <w:start w:val="1"/>
      <w:numFmt w:val="decimal"/>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716F4E"/>
    <w:multiLevelType w:val="hybridMultilevel"/>
    <w:tmpl w:val="0C8475A4"/>
    <w:lvl w:ilvl="0" w:tplc="0415000F">
      <w:start w:val="1"/>
      <w:numFmt w:val="decimal"/>
      <w:lvlText w:val="%1."/>
      <w:lvlJc w:val="left"/>
      <w:pPr>
        <w:tabs>
          <w:tab w:val="num" w:pos="720"/>
        </w:tabs>
        <w:ind w:left="720" w:hanging="360"/>
      </w:pPr>
      <w:rPr>
        <w:rFonts w:ascii="Times New Roman" w:hAnsi="Times New Roman" w:cs="Times New Roman"/>
      </w:rPr>
    </w:lvl>
    <w:lvl w:ilvl="1" w:tplc="BFB2A4B4">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DFAA04BA">
      <w:start w:val="1"/>
      <w:numFmt w:val="decimal"/>
      <w:lvlText w:val="%5)"/>
      <w:lvlJc w:val="left"/>
      <w:pPr>
        <w:tabs>
          <w:tab w:val="num" w:pos="720"/>
        </w:tabs>
        <w:ind w:left="720" w:hanging="360"/>
      </w:pPr>
      <w:rPr>
        <w:rFonts w:ascii="Times New Roman" w:hAnsi="Times New Roman" w:cs="Times New Roman" w:hint="default"/>
      </w:rPr>
    </w:lvl>
    <w:lvl w:ilvl="5" w:tplc="3F46C146">
      <w:start w:val="5"/>
      <w:numFmt w:val="decimal"/>
      <w:lvlText w:val="%6."/>
      <w:lvlJc w:val="left"/>
      <w:pPr>
        <w:tabs>
          <w:tab w:val="num" w:pos="360"/>
        </w:tabs>
        <w:ind w:left="360" w:hanging="360"/>
      </w:pPr>
      <w:rPr>
        <w:rFonts w:ascii="Times New Roman" w:hAnsi="Times New Roman" w:cs="Times New Roman" w:hint="default"/>
        <w:color w:val="auto"/>
      </w:rPr>
    </w:lvl>
    <w:lvl w:ilvl="6" w:tplc="04150011">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F952326"/>
    <w:multiLevelType w:val="hybridMultilevel"/>
    <w:tmpl w:val="3716978A"/>
    <w:lvl w:ilvl="0" w:tplc="F3BE6C1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nsid w:val="61FD61F6"/>
    <w:multiLevelType w:val="hybridMultilevel"/>
    <w:tmpl w:val="1D10738E"/>
    <w:lvl w:ilvl="0" w:tplc="0415000F">
      <w:start w:val="1"/>
      <w:numFmt w:val="decimal"/>
      <w:lvlText w:val="%1."/>
      <w:lvlJc w:val="left"/>
      <w:pPr>
        <w:tabs>
          <w:tab w:val="num" w:pos="950"/>
        </w:tabs>
        <w:ind w:left="950" w:hanging="360"/>
      </w:pPr>
      <w:rPr>
        <w:rFonts w:ascii="Times New Roman" w:hAnsi="Times New Roman" w:cs="Times New Roman"/>
      </w:rPr>
    </w:lvl>
    <w:lvl w:ilvl="1" w:tplc="04150019">
      <w:start w:val="1"/>
      <w:numFmt w:val="lowerLetter"/>
      <w:lvlText w:val="%2."/>
      <w:lvlJc w:val="left"/>
      <w:pPr>
        <w:tabs>
          <w:tab w:val="num" w:pos="1670"/>
        </w:tabs>
        <w:ind w:left="1670" w:hanging="360"/>
      </w:pPr>
      <w:rPr>
        <w:rFonts w:ascii="Times New Roman" w:hAnsi="Times New Roman" w:cs="Times New Roman"/>
      </w:rPr>
    </w:lvl>
    <w:lvl w:ilvl="2" w:tplc="0415001B">
      <w:start w:val="1"/>
      <w:numFmt w:val="lowerRoman"/>
      <w:lvlText w:val="%3."/>
      <w:lvlJc w:val="right"/>
      <w:pPr>
        <w:tabs>
          <w:tab w:val="num" w:pos="2390"/>
        </w:tabs>
        <w:ind w:left="239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91EC8E0C">
      <w:start w:val="1"/>
      <w:numFmt w:val="decimal"/>
      <w:lvlText w:val="%5)"/>
      <w:lvlJc w:val="left"/>
      <w:pPr>
        <w:tabs>
          <w:tab w:val="num" w:pos="720"/>
        </w:tabs>
        <w:ind w:left="720" w:hanging="360"/>
      </w:pPr>
      <w:rPr>
        <w:rFonts w:ascii="Times New Roman" w:hAnsi="Times New Roman" w:cs="Times New Roman" w:hint="default"/>
        <w:b w:val="0"/>
      </w:rPr>
    </w:lvl>
    <w:lvl w:ilvl="5" w:tplc="B9E6456E">
      <w:start w:val="2"/>
      <w:numFmt w:val="decimal"/>
      <w:lvlText w:val="%6."/>
      <w:lvlJc w:val="left"/>
      <w:pPr>
        <w:tabs>
          <w:tab w:val="num" w:pos="360"/>
        </w:tabs>
        <w:ind w:left="360" w:hanging="360"/>
      </w:pPr>
      <w:rPr>
        <w:rFonts w:ascii="Times New Roman" w:hAnsi="Times New Roman" w:cs="Times New Roman" w:hint="default"/>
      </w:rPr>
    </w:lvl>
    <w:lvl w:ilvl="6" w:tplc="0415000F">
      <w:start w:val="1"/>
      <w:numFmt w:val="decimal"/>
      <w:lvlText w:val="%7."/>
      <w:lvlJc w:val="left"/>
      <w:pPr>
        <w:tabs>
          <w:tab w:val="num" w:pos="5270"/>
        </w:tabs>
        <w:ind w:left="5270" w:hanging="360"/>
      </w:pPr>
      <w:rPr>
        <w:rFonts w:ascii="Times New Roman" w:hAnsi="Times New Roman" w:cs="Times New Roman"/>
      </w:rPr>
    </w:lvl>
    <w:lvl w:ilvl="7" w:tplc="04150019">
      <w:start w:val="1"/>
      <w:numFmt w:val="lowerLetter"/>
      <w:lvlText w:val="%8."/>
      <w:lvlJc w:val="left"/>
      <w:pPr>
        <w:tabs>
          <w:tab w:val="num" w:pos="5990"/>
        </w:tabs>
        <w:ind w:left="5990" w:hanging="360"/>
      </w:pPr>
      <w:rPr>
        <w:rFonts w:ascii="Times New Roman" w:hAnsi="Times New Roman" w:cs="Times New Roman"/>
      </w:rPr>
    </w:lvl>
    <w:lvl w:ilvl="8" w:tplc="0415001B">
      <w:start w:val="1"/>
      <w:numFmt w:val="lowerRoman"/>
      <w:lvlText w:val="%9."/>
      <w:lvlJc w:val="right"/>
      <w:pPr>
        <w:tabs>
          <w:tab w:val="num" w:pos="6710"/>
        </w:tabs>
        <w:ind w:left="6710" w:hanging="180"/>
      </w:pPr>
      <w:rPr>
        <w:rFonts w:ascii="Times New Roman" w:hAnsi="Times New Roman" w:cs="Times New Roman"/>
      </w:rPr>
    </w:lvl>
  </w:abstractNum>
  <w:abstractNum w:abstractNumId="44">
    <w:nsid w:val="621936B0"/>
    <w:multiLevelType w:val="hybridMultilevel"/>
    <w:tmpl w:val="DDE65EA0"/>
    <w:lvl w:ilvl="0" w:tplc="ADC264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4EC7110"/>
    <w:multiLevelType w:val="hybridMultilevel"/>
    <w:tmpl w:val="D2D283DC"/>
    <w:lvl w:ilvl="0" w:tplc="35DE1098">
      <w:start w:val="1"/>
      <w:numFmt w:val="decimal"/>
      <w:lvlText w:val="%1)"/>
      <w:lvlJc w:val="left"/>
      <w:pPr>
        <w:ind w:left="786" w:hanging="360"/>
      </w:pPr>
      <w:rPr>
        <w:rFonts w:ascii="Times New Roman" w:hAnsi="Times New Roman" w:cs="Times New Roman"/>
        <w:b w:val="0"/>
        <w:i w:val="0"/>
        <w:strike w:val="0"/>
        <w:color w:val="auto"/>
      </w:rPr>
    </w:lvl>
    <w:lvl w:ilvl="1" w:tplc="04150017">
      <w:start w:val="1"/>
      <w:numFmt w:val="lowerLetter"/>
      <w:lvlText w:val="%2)"/>
      <w:lvlJc w:val="left"/>
      <w:pPr>
        <w:ind w:left="1440" w:hanging="360"/>
      </w:pPr>
      <w:rPr>
        <w:rFonts w:ascii="Times New Roman" w:hAnsi="Times New Roman" w:cs="Times New Roman"/>
        <w:i w:val="0"/>
      </w:rPr>
    </w:lvl>
    <w:lvl w:ilvl="2" w:tplc="04150017">
      <w:start w:val="1"/>
      <w:numFmt w:val="lowerLetter"/>
      <w:lvlText w:val="%3)"/>
      <w:lvlJc w:val="left"/>
      <w:pPr>
        <w:tabs>
          <w:tab w:val="num" w:pos="1080"/>
        </w:tabs>
        <w:ind w:left="1080" w:hanging="360"/>
      </w:pPr>
      <w:rPr>
        <w:rFonts w:ascii="Times New Roman" w:hAnsi="Times New Roman" w:cs="Times New Roman"/>
        <w:i w:val="0"/>
        <w:strike w:val="0"/>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5C63427"/>
    <w:multiLevelType w:val="hybridMultilevel"/>
    <w:tmpl w:val="05A84AAE"/>
    <w:lvl w:ilvl="0" w:tplc="AAF6506E">
      <w:start w:val="1"/>
      <w:numFmt w:val="decimal"/>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6A2D0B"/>
    <w:multiLevelType w:val="hybridMultilevel"/>
    <w:tmpl w:val="DD4A0C54"/>
    <w:lvl w:ilvl="0" w:tplc="1FBA8892">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E661D38"/>
    <w:multiLevelType w:val="hybridMultilevel"/>
    <w:tmpl w:val="D04A469C"/>
    <w:lvl w:ilvl="0" w:tplc="1CFA07DA">
      <w:start w:val="2"/>
      <w:numFmt w:val="decimal"/>
      <w:lvlText w:val="%1."/>
      <w:lvlJc w:val="left"/>
      <w:pPr>
        <w:tabs>
          <w:tab w:val="num" w:pos="360"/>
        </w:tabs>
        <w:ind w:left="360" w:hanging="360"/>
      </w:pPr>
      <w:rPr>
        <w:rFonts w:ascii="Times New Roman" w:hAnsi="Times New Roman" w:cs="Times New Roman" w:hint="default"/>
        <w:b w:val="0"/>
      </w:rPr>
    </w:lvl>
    <w:lvl w:ilvl="1" w:tplc="8C38CAF8">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F9C0E5A"/>
    <w:multiLevelType w:val="hybridMultilevel"/>
    <w:tmpl w:val="69427296"/>
    <w:lvl w:ilvl="0" w:tplc="838AD2AE">
      <w:start w:val="1"/>
      <w:numFmt w:val="lowerLetter"/>
      <w:lvlText w:val="%1)"/>
      <w:lvlJc w:val="left"/>
      <w:pPr>
        <w:tabs>
          <w:tab w:val="num" w:pos="1440"/>
        </w:tabs>
        <w:ind w:left="1440" w:hanging="360"/>
      </w:pPr>
      <w:rPr>
        <w:rFonts w:ascii="Times New Roman" w:hAnsi="Times New Roman" w:cs="Times New Roman" w:hint="default"/>
        <w:b w:val="0"/>
        <w:strike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6FE97EE9"/>
    <w:multiLevelType w:val="hybridMultilevel"/>
    <w:tmpl w:val="221AAE20"/>
    <w:lvl w:ilvl="0" w:tplc="D630A88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1FBCD73E">
      <w:start w:val="3"/>
      <w:numFmt w:val="decimal"/>
      <w:lvlText w:val="%6."/>
      <w:lvlJc w:val="left"/>
      <w:pPr>
        <w:tabs>
          <w:tab w:val="num" w:pos="360"/>
        </w:tabs>
        <w:ind w:left="36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73D808F0"/>
    <w:multiLevelType w:val="hybridMultilevel"/>
    <w:tmpl w:val="025E51D8"/>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E07C93"/>
    <w:multiLevelType w:val="hybridMultilevel"/>
    <w:tmpl w:val="25801B20"/>
    <w:lvl w:ilvl="0" w:tplc="A4C6B9C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54">
    <w:nsid w:val="770B3DAC"/>
    <w:multiLevelType w:val="hybridMultilevel"/>
    <w:tmpl w:val="B4326D0C"/>
    <w:lvl w:ilvl="0" w:tplc="C8283B16">
      <w:start w:val="1"/>
      <w:numFmt w:val="decimal"/>
      <w:lvlText w:val="%1."/>
      <w:lvlJc w:val="left"/>
      <w:pPr>
        <w:tabs>
          <w:tab w:val="num" w:pos="360"/>
        </w:tabs>
        <w:ind w:left="360" w:hanging="360"/>
      </w:pPr>
      <w:rPr>
        <w:rFonts w:ascii="Times New Roman" w:hAnsi="Times New Roman" w:cs="Times New Roman" w:hint="default"/>
        <w:i w:val="0"/>
      </w:rPr>
    </w:lvl>
    <w:lvl w:ilvl="1" w:tplc="DD3A80A0">
      <w:start w:val="1"/>
      <w:numFmt w:val="decimal"/>
      <w:lvlText w:val="%2)"/>
      <w:lvlJc w:val="left"/>
      <w:pPr>
        <w:tabs>
          <w:tab w:val="num" w:pos="1440"/>
        </w:tabs>
        <w:ind w:left="1440" w:hanging="360"/>
      </w:pPr>
      <w:rPr>
        <w:rFonts w:ascii="Times New Roman" w:hAnsi="Times New Roman" w:cs="Times New Roman" w:hint="default"/>
      </w:rPr>
    </w:lvl>
    <w:lvl w:ilvl="2" w:tplc="9BEACB42">
      <w:start w:val="1"/>
      <w:numFmt w:val="lowerLetter"/>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77361ADF"/>
    <w:multiLevelType w:val="hybridMultilevel"/>
    <w:tmpl w:val="256AB436"/>
    <w:lvl w:ilvl="0" w:tplc="14A21060">
      <w:start w:val="1"/>
      <w:numFmt w:val="decimal"/>
      <w:lvlText w:val="%1."/>
      <w:lvlJc w:val="left"/>
      <w:pPr>
        <w:tabs>
          <w:tab w:val="num" w:pos="360"/>
        </w:tabs>
        <w:ind w:left="360" w:hanging="360"/>
      </w:pPr>
      <w:rPr>
        <w:rFonts w:ascii="Times New Roman" w:hAnsi="Times New Roman" w:cs="Times New Roman" w:hint="default"/>
        <w:i w:val="0"/>
      </w:rPr>
    </w:lvl>
    <w:lvl w:ilvl="1" w:tplc="04150019">
      <w:start w:val="1"/>
      <w:numFmt w:val="lowerLetter"/>
      <w:lvlText w:val="%2."/>
      <w:lvlJc w:val="left"/>
      <w:pPr>
        <w:tabs>
          <w:tab w:val="num" w:pos="360"/>
        </w:tabs>
        <w:ind w:left="360" w:hanging="360"/>
      </w:pPr>
      <w:rPr>
        <w:rFonts w:ascii="Times New Roman" w:hAnsi="Times New Roman" w:cs="Times New Roman"/>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56">
    <w:nsid w:val="7883030C"/>
    <w:multiLevelType w:val="hybridMultilevel"/>
    <w:tmpl w:val="619E6CCA"/>
    <w:lvl w:ilvl="0" w:tplc="09EE28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AE5BF8"/>
    <w:multiLevelType w:val="hybridMultilevel"/>
    <w:tmpl w:val="C1B8284E"/>
    <w:lvl w:ilvl="0" w:tplc="0415000F">
      <w:start w:val="1"/>
      <w:numFmt w:val="decimal"/>
      <w:lvlText w:val="%1."/>
      <w:lvlJc w:val="left"/>
      <w:pPr>
        <w:tabs>
          <w:tab w:val="num" w:pos="360"/>
        </w:tabs>
        <w:ind w:left="360" w:hanging="360"/>
      </w:pPr>
      <w:rPr>
        <w:rFonts w:ascii="Times New Roman" w:hAnsi="Times New Roman" w:cs="Times New Roman"/>
      </w:rPr>
    </w:lvl>
    <w:lvl w:ilvl="1" w:tplc="934C640E">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nsid w:val="7E125125"/>
    <w:multiLevelType w:val="hybridMultilevel"/>
    <w:tmpl w:val="8218520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FA1108B"/>
    <w:multiLevelType w:val="hybridMultilevel"/>
    <w:tmpl w:val="B9BCD77A"/>
    <w:lvl w:ilvl="0" w:tplc="B9E6456E">
      <w:start w:val="2"/>
      <w:numFmt w:val="decimal"/>
      <w:lvlText w:val="%1."/>
      <w:lvlJc w:val="left"/>
      <w:pPr>
        <w:tabs>
          <w:tab w:val="num" w:pos="4960"/>
        </w:tabs>
        <w:ind w:left="4960" w:hanging="360"/>
      </w:pPr>
      <w:rPr>
        <w:rFonts w:ascii="Times New Roman" w:hAnsi="Times New Roman" w:cs="Times New Roman" w:hint="default"/>
      </w:rPr>
    </w:lvl>
    <w:lvl w:ilvl="1" w:tplc="21006E52">
      <w:start w:val="1"/>
      <w:numFmt w:val="decimal"/>
      <w:lvlText w:val="%2)"/>
      <w:lvlJc w:val="left"/>
      <w:pPr>
        <w:ind w:left="1670" w:hanging="360"/>
      </w:pPr>
      <w:rPr>
        <w:rFonts w:ascii="Times New Roman" w:hAnsi="Times New Roman" w:cs="Times New Roman" w:hint="default"/>
        <w:strike w:val="0"/>
      </w:rPr>
    </w:lvl>
    <w:lvl w:ilvl="2" w:tplc="0415001B">
      <w:start w:val="1"/>
      <w:numFmt w:val="lowerRoman"/>
      <w:lvlText w:val="%3."/>
      <w:lvlJc w:val="right"/>
      <w:pPr>
        <w:tabs>
          <w:tab w:val="num" w:pos="2390"/>
        </w:tabs>
        <w:ind w:left="239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7E445444">
      <w:start w:val="1"/>
      <w:numFmt w:val="decimal"/>
      <w:lvlText w:val="%5)"/>
      <w:lvlJc w:val="left"/>
      <w:pPr>
        <w:tabs>
          <w:tab w:val="num" w:pos="720"/>
        </w:tabs>
        <w:ind w:left="720" w:hanging="360"/>
      </w:pPr>
      <w:rPr>
        <w:rFonts w:ascii="Times New Roman" w:hAnsi="Times New Roman" w:cs="Times New Roman" w:hint="default"/>
      </w:rPr>
    </w:lvl>
    <w:lvl w:ilvl="5" w:tplc="B9E6456E">
      <w:start w:val="2"/>
      <w:numFmt w:val="decimal"/>
      <w:lvlText w:val="%6."/>
      <w:lvlJc w:val="left"/>
      <w:pPr>
        <w:tabs>
          <w:tab w:val="num" w:pos="360"/>
        </w:tabs>
        <w:ind w:left="360" w:hanging="360"/>
      </w:pPr>
      <w:rPr>
        <w:rFonts w:ascii="Times New Roman" w:hAnsi="Times New Roman" w:cs="Times New Roman" w:hint="default"/>
      </w:rPr>
    </w:lvl>
    <w:lvl w:ilvl="6" w:tplc="103AF504">
      <w:start w:val="1"/>
      <w:numFmt w:val="decimal"/>
      <w:lvlText w:val="%7)"/>
      <w:lvlJc w:val="left"/>
      <w:pPr>
        <w:tabs>
          <w:tab w:val="num" w:pos="720"/>
        </w:tabs>
        <w:ind w:left="720" w:hanging="360"/>
      </w:pPr>
      <w:rPr>
        <w:rFonts w:ascii="Times New Roman" w:hAnsi="Times New Roman" w:cs="Times New Roman" w:hint="default"/>
        <w:i w:val="0"/>
      </w:rPr>
    </w:lvl>
    <w:lvl w:ilvl="7" w:tplc="04150019">
      <w:start w:val="1"/>
      <w:numFmt w:val="lowerLetter"/>
      <w:lvlText w:val="%8."/>
      <w:lvlJc w:val="left"/>
      <w:pPr>
        <w:tabs>
          <w:tab w:val="num" w:pos="5990"/>
        </w:tabs>
        <w:ind w:left="5990" w:hanging="360"/>
      </w:pPr>
      <w:rPr>
        <w:rFonts w:ascii="Times New Roman" w:hAnsi="Times New Roman" w:cs="Times New Roman"/>
      </w:rPr>
    </w:lvl>
    <w:lvl w:ilvl="8" w:tplc="0415001B">
      <w:start w:val="1"/>
      <w:numFmt w:val="lowerRoman"/>
      <w:lvlText w:val="%9."/>
      <w:lvlJc w:val="right"/>
      <w:pPr>
        <w:tabs>
          <w:tab w:val="num" w:pos="6710"/>
        </w:tabs>
        <w:ind w:left="6710" w:hanging="180"/>
      </w:pPr>
      <w:rPr>
        <w:rFonts w:ascii="Times New Roman" w:hAnsi="Times New Roman" w:cs="Times New Roman"/>
      </w:rPr>
    </w:lvl>
  </w:abstractNum>
  <w:num w:numId="1">
    <w:abstractNumId w:val="2"/>
  </w:num>
  <w:num w:numId="2">
    <w:abstractNumId w:val="23"/>
  </w:num>
  <w:num w:numId="3">
    <w:abstractNumId w:val="28"/>
  </w:num>
  <w:num w:numId="4">
    <w:abstractNumId w:val="3"/>
  </w:num>
  <w:num w:numId="5">
    <w:abstractNumId w:val="53"/>
  </w:num>
  <w:num w:numId="6">
    <w:abstractNumId w:val="0"/>
  </w:num>
  <w:num w:numId="7">
    <w:abstractNumId w:val="16"/>
  </w:num>
  <w:num w:numId="8">
    <w:abstractNumId w:val="7"/>
  </w:num>
  <w:num w:numId="9">
    <w:abstractNumId w:val="13"/>
  </w:num>
  <w:num w:numId="10">
    <w:abstractNumId w:val="4"/>
  </w:num>
  <w:num w:numId="11">
    <w:abstractNumId w:val="9"/>
  </w:num>
  <w:num w:numId="12">
    <w:abstractNumId w:val="33"/>
  </w:num>
  <w:num w:numId="13">
    <w:abstractNumId w:val="1"/>
  </w:num>
  <w:num w:numId="14">
    <w:abstractNumId w:val="5"/>
  </w:num>
  <w:num w:numId="15">
    <w:abstractNumId w:val="58"/>
  </w:num>
  <w:num w:numId="16">
    <w:abstractNumId w:val="55"/>
  </w:num>
  <w:num w:numId="17">
    <w:abstractNumId w:val="24"/>
  </w:num>
  <w:num w:numId="18">
    <w:abstractNumId w:val="49"/>
  </w:num>
  <w:num w:numId="19">
    <w:abstractNumId w:val="54"/>
  </w:num>
  <w:num w:numId="20">
    <w:abstractNumId w:val="57"/>
  </w:num>
  <w:num w:numId="21">
    <w:abstractNumId w:val="43"/>
  </w:num>
  <w:num w:numId="22">
    <w:abstractNumId w:val="12"/>
  </w:num>
  <w:num w:numId="23">
    <w:abstractNumId w:val="59"/>
  </w:num>
  <w:num w:numId="24">
    <w:abstractNumId w:val="40"/>
  </w:num>
  <w:num w:numId="25">
    <w:abstractNumId w:val="15"/>
  </w:num>
  <w:num w:numId="26">
    <w:abstractNumId w:val="29"/>
  </w:num>
  <w:num w:numId="27">
    <w:abstractNumId w:val="51"/>
  </w:num>
  <w:num w:numId="28">
    <w:abstractNumId w:val="34"/>
  </w:num>
  <w:num w:numId="29">
    <w:abstractNumId w:val="30"/>
  </w:num>
  <w:num w:numId="30">
    <w:abstractNumId w:val="25"/>
  </w:num>
  <w:num w:numId="31">
    <w:abstractNumId w:val="42"/>
  </w:num>
  <w:num w:numId="32">
    <w:abstractNumId w:val="50"/>
  </w:num>
  <w:num w:numId="33">
    <w:abstractNumId w:val="38"/>
  </w:num>
  <w:num w:numId="34">
    <w:abstractNumId w:val="10"/>
  </w:num>
  <w:num w:numId="35">
    <w:abstractNumId w:val="20"/>
  </w:num>
  <w:num w:numId="36">
    <w:abstractNumId w:val="27"/>
  </w:num>
  <w:num w:numId="37">
    <w:abstractNumId w:val="22"/>
  </w:num>
  <w:num w:numId="38">
    <w:abstractNumId w:val="3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11"/>
  </w:num>
  <w:num w:numId="43">
    <w:abstractNumId w:val="35"/>
  </w:num>
  <w:num w:numId="44">
    <w:abstractNumId w:val="32"/>
  </w:num>
  <w:num w:numId="45">
    <w:abstractNumId w:val="41"/>
  </w:num>
  <w:num w:numId="46">
    <w:abstractNumId w:val="26"/>
  </w:num>
  <w:num w:numId="47">
    <w:abstractNumId w:val="17"/>
  </w:num>
  <w:num w:numId="48">
    <w:abstractNumId w:val="21"/>
  </w:num>
  <w:num w:numId="49">
    <w:abstractNumId w:val="31"/>
  </w:num>
  <w:num w:numId="50">
    <w:abstractNumId w:val="18"/>
  </w:num>
  <w:num w:numId="51">
    <w:abstractNumId w:val="8"/>
  </w:num>
  <w:num w:numId="52">
    <w:abstractNumId w:val="46"/>
  </w:num>
  <w:num w:numId="53">
    <w:abstractNumId w:val="39"/>
  </w:num>
  <w:num w:numId="54">
    <w:abstractNumId w:val="45"/>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14"/>
  </w:num>
  <w:num w:numId="58">
    <w:abstractNumId w:val="19"/>
  </w:num>
  <w:num w:numId="59">
    <w:abstractNumId w:val="52"/>
  </w:num>
  <w:num w:numId="60">
    <w:abstractNumId w:val="48"/>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6386"/>
    <w:rsid w:val="000031D3"/>
    <w:rsid w:val="00007565"/>
    <w:rsid w:val="00007965"/>
    <w:rsid w:val="00012F4D"/>
    <w:rsid w:val="00014EB2"/>
    <w:rsid w:val="00020E0B"/>
    <w:rsid w:val="00021097"/>
    <w:rsid w:val="00027E0B"/>
    <w:rsid w:val="00043064"/>
    <w:rsid w:val="000438A5"/>
    <w:rsid w:val="000454D3"/>
    <w:rsid w:val="00046190"/>
    <w:rsid w:val="000471D6"/>
    <w:rsid w:val="000527A9"/>
    <w:rsid w:val="00054898"/>
    <w:rsid w:val="00054D90"/>
    <w:rsid w:val="00064DEB"/>
    <w:rsid w:val="000650DD"/>
    <w:rsid w:val="00065FF1"/>
    <w:rsid w:val="00066537"/>
    <w:rsid w:val="000737EC"/>
    <w:rsid w:val="00083A37"/>
    <w:rsid w:val="00085657"/>
    <w:rsid w:val="00085A68"/>
    <w:rsid w:val="00091703"/>
    <w:rsid w:val="00092290"/>
    <w:rsid w:val="00095DD1"/>
    <w:rsid w:val="000971F1"/>
    <w:rsid w:val="000972D7"/>
    <w:rsid w:val="00097955"/>
    <w:rsid w:val="00097AEF"/>
    <w:rsid w:val="000A0E86"/>
    <w:rsid w:val="000B2B2B"/>
    <w:rsid w:val="000C32F5"/>
    <w:rsid w:val="000C3361"/>
    <w:rsid w:val="000C3C73"/>
    <w:rsid w:val="000C3DE8"/>
    <w:rsid w:val="000C6655"/>
    <w:rsid w:val="000D0663"/>
    <w:rsid w:val="000D1276"/>
    <w:rsid w:val="000D7DBB"/>
    <w:rsid w:val="000E00CD"/>
    <w:rsid w:val="000E01CD"/>
    <w:rsid w:val="000E330A"/>
    <w:rsid w:val="000F4E69"/>
    <w:rsid w:val="000F6510"/>
    <w:rsid w:val="000F6F53"/>
    <w:rsid w:val="000F79FB"/>
    <w:rsid w:val="001045FE"/>
    <w:rsid w:val="00106851"/>
    <w:rsid w:val="001078A9"/>
    <w:rsid w:val="00114378"/>
    <w:rsid w:val="00122704"/>
    <w:rsid w:val="0012399D"/>
    <w:rsid w:val="00124FD7"/>
    <w:rsid w:val="00126213"/>
    <w:rsid w:val="00127D15"/>
    <w:rsid w:val="00130F25"/>
    <w:rsid w:val="00131F46"/>
    <w:rsid w:val="0013365C"/>
    <w:rsid w:val="001419CC"/>
    <w:rsid w:val="00145D81"/>
    <w:rsid w:val="00153938"/>
    <w:rsid w:val="00156413"/>
    <w:rsid w:val="00161423"/>
    <w:rsid w:val="00161667"/>
    <w:rsid w:val="0016226A"/>
    <w:rsid w:val="0016286F"/>
    <w:rsid w:val="001632E7"/>
    <w:rsid w:val="00163F06"/>
    <w:rsid w:val="001644B0"/>
    <w:rsid w:val="00164A22"/>
    <w:rsid w:val="001672B4"/>
    <w:rsid w:val="001705E9"/>
    <w:rsid w:val="00170AC7"/>
    <w:rsid w:val="00186075"/>
    <w:rsid w:val="00187E0E"/>
    <w:rsid w:val="0019679C"/>
    <w:rsid w:val="001A4166"/>
    <w:rsid w:val="001A6B03"/>
    <w:rsid w:val="001A7900"/>
    <w:rsid w:val="001B49F4"/>
    <w:rsid w:val="001B5C52"/>
    <w:rsid w:val="001C6DA4"/>
    <w:rsid w:val="001D26E8"/>
    <w:rsid w:val="001E1A0C"/>
    <w:rsid w:val="001E6068"/>
    <w:rsid w:val="001F1022"/>
    <w:rsid w:val="001F1AC2"/>
    <w:rsid w:val="001F35BE"/>
    <w:rsid w:val="001F7AE2"/>
    <w:rsid w:val="00202E8A"/>
    <w:rsid w:val="00207F32"/>
    <w:rsid w:val="002211DC"/>
    <w:rsid w:val="00230981"/>
    <w:rsid w:val="0023736F"/>
    <w:rsid w:val="002538FA"/>
    <w:rsid w:val="002627E0"/>
    <w:rsid w:val="0026606F"/>
    <w:rsid w:val="002662F7"/>
    <w:rsid w:val="002727AD"/>
    <w:rsid w:val="00277277"/>
    <w:rsid w:val="00283B99"/>
    <w:rsid w:val="00291051"/>
    <w:rsid w:val="002924B4"/>
    <w:rsid w:val="00292661"/>
    <w:rsid w:val="0029369F"/>
    <w:rsid w:val="00294E12"/>
    <w:rsid w:val="002A28B5"/>
    <w:rsid w:val="002A42BE"/>
    <w:rsid w:val="002B3C95"/>
    <w:rsid w:val="002B408B"/>
    <w:rsid w:val="002B6F08"/>
    <w:rsid w:val="002C0C49"/>
    <w:rsid w:val="002C11B9"/>
    <w:rsid w:val="002D5ADF"/>
    <w:rsid w:val="002E0748"/>
    <w:rsid w:val="002F124F"/>
    <w:rsid w:val="002F2F2B"/>
    <w:rsid w:val="00300CF2"/>
    <w:rsid w:val="00305C26"/>
    <w:rsid w:val="00307144"/>
    <w:rsid w:val="00307CB3"/>
    <w:rsid w:val="003108AA"/>
    <w:rsid w:val="00311E1E"/>
    <w:rsid w:val="003122E8"/>
    <w:rsid w:val="00312DD4"/>
    <w:rsid w:val="00312F36"/>
    <w:rsid w:val="00313E68"/>
    <w:rsid w:val="00314EE8"/>
    <w:rsid w:val="00316FB0"/>
    <w:rsid w:val="0032459D"/>
    <w:rsid w:val="0032542B"/>
    <w:rsid w:val="0032685C"/>
    <w:rsid w:val="00330778"/>
    <w:rsid w:val="00331D01"/>
    <w:rsid w:val="00331EA0"/>
    <w:rsid w:val="003344BE"/>
    <w:rsid w:val="003453E6"/>
    <w:rsid w:val="003461F7"/>
    <w:rsid w:val="00353E57"/>
    <w:rsid w:val="003626CF"/>
    <w:rsid w:val="00364237"/>
    <w:rsid w:val="00364D11"/>
    <w:rsid w:val="00365F59"/>
    <w:rsid w:val="00370D42"/>
    <w:rsid w:val="003712A7"/>
    <w:rsid w:val="00372E72"/>
    <w:rsid w:val="00374E34"/>
    <w:rsid w:val="003800AA"/>
    <w:rsid w:val="00382CC1"/>
    <w:rsid w:val="00384380"/>
    <w:rsid w:val="00387553"/>
    <w:rsid w:val="00390FCB"/>
    <w:rsid w:val="0039657E"/>
    <w:rsid w:val="00396EAF"/>
    <w:rsid w:val="003A0095"/>
    <w:rsid w:val="003A21BF"/>
    <w:rsid w:val="003A70FE"/>
    <w:rsid w:val="003A7B49"/>
    <w:rsid w:val="003B4623"/>
    <w:rsid w:val="003B5E41"/>
    <w:rsid w:val="003B626E"/>
    <w:rsid w:val="003B75FE"/>
    <w:rsid w:val="003C3904"/>
    <w:rsid w:val="003C3C17"/>
    <w:rsid w:val="003C416E"/>
    <w:rsid w:val="003D0D27"/>
    <w:rsid w:val="003D0EA1"/>
    <w:rsid w:val="003D4E09"/>
    <w:rsid w:val="003E167D"/>
    <w:rsid w:val="003F3554"/>
    <w:rsid w:val="00400034"/>
    <w:rsid w:val="004008AA"/>
    <w:rsid w:val="00401293"/>
    <w:rsid w:val="00403A2E"/>
    <w:rsid w:val="004233A1"/>
    <w:rsid w:val="00423D40"/>
    <w:rsid w:val="00425636"/>
    <w:rsid w:val="004331EC"/>
    <w:rsid w:val="00433653"/>
    <w:rsid w:val="00440BA9"/>
    <w:rsid w:val="00440BB8"/>
    <w:rsid w:val="00447CDA"/>
    <w:rsid w:val="0045010B"/>
    <w:rsid w:val="00454EAF"/>
    <w:rsid w:val="00464663"/>
    <w:rsid w:val="00466B91"/>
    <w:rsid w:val="00467BD2"/>
    <w:rsid w:val="004713F4"/>
    <w:rsid w:val="00476641"/>
    <w:rsid w:val="00477087"/>
    <w:rsid w:val="00481A7F"/>
    <w:rsid w:val="00482C22"/>
    <w:rsid w:val="004842FA"/>
    <w:rsid w:val="00485629"/>
    <w:rsid w:val="00486CB2"/>
    <w:rsid w:val="0048766A"/>
    <w:rsid w:val="00487F7C"/>
    <w:rsid w:val="00491CAB"/>
    <w:rsid w:val="004925EF"/>
    <w:rsid w:val="00492A4A"/>
    <w:rsid w:val="00496D8C"/>
    <w:rsid w:val="00497908"/>
    <w:rsid w:val="004C0751"/>
    <w:rsid w:val="004C1334"/>
    <w:rsid w:val="004C57BC"/>
    <w:rsid w:val="004D14E8"/>
    <w:rsid w:val="004D6654"/>
    <w:rsid w:val="004D765E"/>
    <w:rsid w:val="004F08E4"/>
    <w:rsid w:val="004F24FB"/>
    <w:rsid w:val="004F7112"/>
    <w:rsid w:val="00504AC2"/>
    <w:rsid w:val="0051074D"/>
    <w:rsid w:val="00515C58"/>
    <w:rsid w:val="005250D8"/>
    <w:rsid w:val="005253FF"/>
    <w:rsid w:val="005264E6"/>
    <w:rsid w:val="00530283"/>
    <w:rsid w:val="00531A4B"/>
    <w:rsid w:val="00532B5E"/>
    <w:rsid w:val="00540972"/>
    <w:rsid w:val="0054241F"/>
    <w:rsid w:val="00550BFA"/>
    <w:rsid w:val="005511A2"/>
    <w:rsid w:val="00553C3A"/>
    <w:rsid w:val="00562A74"/>
    <w:rsid w:val="00562A8E"/>
    <w:rsid w:val="005704D6"/>
    <w:rsid w:val="00571BB6"/>
    <w:rsid w:val="00581045"/>
    <w:rsid w:val="00583F38"/>
    <w:rsid w:val="0059116F"/>
    <w:rsid w:val="0059756A"/>
    <w:rsid w:val="005A33AB"/>
    <w:rsid w:val="005B54DA"/>
    <w:rsid w:val="005B66B3"/>
    <w:rsid w:val="005C4189"/>
    <w:rsid w:val="005C6386"/>
    <w:rsid w:val="005D445D"/>
    <w:rsid w:val="005D4F32"/>
    <w:rsid w:val="005E7242"/>
    <w:rsid w:val="005E7662"/>
    <w:rsid w:val="005F1BA5"/>
    <w:rsid w:val="005F5703"/>
    <w:rsid w:val="00607F59"/>
    <w:rsid w:val="006102B8"/>
    <w:rsid w:val="0061155F"/>
    <w:rsid w:val="00620DCE"/>
    <w:rsid w:val="00623642"/>
    <w:rsid w:val="006239D0"/>
    <w:rsid w:val="00624A20"/>
    <w:rsid w:val="00631C81"/>
    <w:rsid w:val="00633D63"/>
    <w:rsid w:val="00635A12"/>
    <w:rsid w:val="00636642"/>
    <w:rsid w:val="006411CB"/>
    <w:rsid w:val="00642118"/>
    <w:rsid w:val="00651B25"/>
    <w:rsid w:val="0065228D"/>
    <w:rsid w:val="0065437D"/>
    <w:rsid w:val="00655BB0"/>
    <w:rsid w:val="00656161"/>
    <w:rsid w:val="00657C1E"/>
    <w:rsid w:val="00660DA2"/>
    <w:rsid w:val="006613E0"/>
    <w:rsid w:val="006633F4"/>
    <w:rsid w:val="006657CB"/>
    <w:rsid w:val="006719BF"/>
    <w:rsid w:val="00671AEA"/>
    <w:rsid w:val="00675676"/>
    <w:rsid w:val="00676E12"/>
    <w:rsid w:val="006820A8"/>
    <w:rsid w:val="0068765C"/>
    <w:rsid w:val="006926D0"/>
    <w:rsid w:val="00695524"/>
    <w:rsid w:val="00695F83"/>
    <w:rsid w:val="00697380"/>
    <w:rsid w:val="006A23D6"/>
    <w:rsid w:val="006A414B"/>
    <w:rsid w:val="006B1F11"/>
    <w:rsid w:val="006B45D3"/>
    <w:rsid w:val="006B550C"/>
    <w:rsid w:val="006C164B"/>
    <w:rsid w:val="006C179E"/>
    <w:rsid w:val="006C1B09"/>
    <w:rsid w:val="006C2FB8"/>
    <w:rsid w:val="006D75E4"/>
    <w:rsid w:val="006D7F40"/>
    <w:rsid w:val="006E5936"/>
    <w:rsid w:val="006F0462"/>
    <w:rsid w:val="006F5A93"/>
    <w:rsid w:val="006F6A68"/>
    <w:rsid w:val="007017AF"/>
    <w:rsid w:val="00702A29"/>
    <w:rsid w:val="00705E82"/>
    <w:rsid w:val="00716309"/>
    <w:rsid w:val="007269A0"/>
    <w:rsid w:val="00727B2B"/>
    <w:rsid w:val="0073067F"/>
    <w:rsid w:val="007318C3"/>
    <w:rsid w:val="00733342"/>
    <w:rsid w:val="00735278"/>
    <w:rsid w:val="00740045"/>
    <w:rsid w:val="00740079"/>
    <w:rsid w:val="007447B7"/>
    <w:rsid w:val="007503A5"/>
    <w:rsid w:val="00751DFE"/>
    <w:rsid w:val="00752596"/>
    <w:rsid w:val="00755599"/>
    <w:rsid w:val="00761FE1"/>
    <w:rsid w:val="0076275B"/>
    <w:rsid w:val="00763266"/>
    <w:rsid w:val="0076531E"/>
    <w:rsid w:val="00766ECC"/>
    <w:rsid w:val="007672DF"/>
    <w:rsid w:val="00771208"/>
    <w:rsid w:val="00774B1C"/>
    <w:rsid w:val="00776838"/>
    <w:rsid w:val="0078080C"/>
    <w:rsid w:val="00783814"/>
    <w:rsid w:val="00786683"/>
    <w:rsid w:val="00786F3E"/>
    <w:rsid w:val="007907DE"/>
    <w:rsid w:val="00790C20"/>
    <w:rsid w:val="0079368B"/>
    <w:rsid w:val="007A1557"/>
    <w:rsid w:val="007B26FF"/>
    <w:rsid w:val="007B50E2"/>
    <w:rsid w:val="007C457D"/>
    <w:rsid w:val="007D036E"/>
    <w:rsid w:val="007D59C8"/>
    <w:rsid w:val="007E0698"/>
    <w:rsid w:val="007F2E25"/>
    <w:rsid w:val="007F4DA9"/>
    <w:rsid w:val="00803DD4"/>
    <w:rsid w:val="008104BE"/>
    <w:rsid w:val="008144F7"/>
    <w:rsid w:val="008146B5"/>
    <w:rsid w:val="00816411"/>
    <w:rsid w:val="00816992"/>
    <w:rsid w:val="0081699E"/>
    <w:rsid w:val="00820538"/>
    <w:rsid w:val="0082109B"/>
    <w:rsid w:val="008228FE"/>
    <w:rsid w:val="00824DA2"/>
    <w:rsid w:val="00831E68"/>
    <w:rsid w:val="00832E6B"/>
    <w:rsid w:val="008400F3"/>
    <w:rsid w:val="008412D0"/>
    <w:rsid w:val="00841376"/>
    <w:rsid w:val="0084193E"/>
    <w:rsid w:val="00842052"/>
    <w:rsid w:val="00843593"/>
    <w:rsid w:val="0084407A"/>
    <w:rsid w:val="00854FE1"/>
    <w:rsid w:val="00856A02"/>
    <w:rsid w:val="008625F7"/>
    <w:rsid w:val="00864CF9"/>
    <w:rsid w:val="00864ED2"/>
    <w:rsid w:val="00866454"/>
    <w:rsid w:val="00870773"/>
    <w:rsid w:val="008734E1"/>
    <w:rsid w:val="008820D2"/>
    <w:rsid w:val="00891A2B"/>
    <w:rsid w:val="008A3A2F"/>
    <w:rsid w:val="008A4C53"/>
    <w:rsid w:val="008A7887"/>
    <w:rsid w:val="008B293C"/>
    <w:rsid w:val="008B2DE3"/>
    <w:rsid w:val="008B3454"/>
    <w:rsid w:val="008C683C"/>
    <w:rsid w:val="008D45CB"/>
    <w:rsid w:val="008F13C4"/>
    <w:rsid w:val="008F183B"/>
    <w:rsid w:val="008F25F8"/>
    <w:rsid w:val="00900947"/>
    <w:rsid w:val="00900DC9"/>
    <w:rsid w:val="009060B7"/>
    <w:rsid w:val="00906188"/>
    <w:rsid w:val="00910E4C"/>
    <w:rsid w:val="009132F8"/>
    <w:rsid w:val="009156F3"/>
    <w:rsid w:val="00916506"/>
    <w:rsid w:val="00916D55"/>
    <w:rsid w:val="0092164A"/>
    <w:rsid w:val="00924A3A"/>
    <w:rsid w:val="00926A1D"/>
    <w:rsid w:val="00930381"/>
    <w:rsid w:val="00930BFE"/>
    <w:rsid w:val="00945F56"/>
    <w:rsid w:val="00957BAD"/>
    <w:rsid w:val="009661F3"/>
    <w:rsid w:val="00973F68"/>
    <w:rsid w:val="00982F1D"/>
    <w:rsid w:val="0098581C"/>
    <w:rsid w:val="009A70A5"/>
    <w:rsid w:val="009B3883"/>
    <w:rsid w:val="009C08F0"/>
    <w:rsid w:val="009C6B99"/>
    <w:rsid w:val="009D0D32"/>
    <w:rsid w:val="009D3CB6"/>
    <w:rsid w:val="009F35F1"/>
    <w:rsid w:val="00A04D6F"/>
    <w:rsid w:val="00A10838"/>
    <w:rsid w:val="00A244E3"/>
    <w:rsid w:val="00A2455A"/>
    <w:rsid w:val="00A252D8"/>
    <w:rsid w:val="00A3015E"/>
    <w:rsid w:val="00A32FEF"/>
    <w:rsid w:val="00A37A05"/>
    <w:rsid w:val="00A47608"/>
    <w:rsid w:val="00A54146"/>
    <w:rsid w:val="00A55AA8"/>
    <w:rsid w:val="00A55BC7"/>
    <w:rsid w:val="00A57572"/>
    <w:rsid w:val="00A605C8"/>
    <w:rsid w:val="00A61E59"/>
    <w:rsid w:val="00A64B6E"/>
    <w:rsid w:val="00A65045"/>
    <w:rsid w:val="00A65877"/>
    <w:rsid w:val="00A74C79"/>
    <w:rsid w:val="00A76C13"/>
    <w:rsid w:val="00A771FB"/>
    <w:rsid w:val="00A84B6F"/>
    <w:rsid w:val="00A84C3B"/>
    <w:rsid w:val="00A8518F"/>
    <w:rsid w:val="00A92A24"/>
    <w:rsid w:val="00A94B4A"/>
    <w:rsid w:val="00AA1992"/>
    <w:rsid w:val="00AA1B0B"/>
    <w:rsid w:val="00AB1506"/>
    <w:rsid w:val="00AB1ABB"/>
    <w:rsid w:val="00AB3B83"/>
    <w:rsid w:val="00AB3F17"/>
    <w:rsid w:val="00AC324C"/>
    <w:rsid w:val="00AC427B"/>
    <w:rsid w:val="00AC72E8"/>
    <w:rsid w:val="00AC751C"/>
    <w:rsid w:val="00AD1EF1"/>
    <w:rsid w:val="00AD61E1"/>
    <w:rsid w:val="00AE1F63"/>
    <w:rsid w:val="00AE3D21"/>
    <w:rsid w:val="00AE44B0"/>
    <w:rsid w:val="00AF49D4"/>
    <w:rsid w:val="00B01143"/>
    <w:rsid w:val="00B0203B"/>
    <w:rsid w:val="00B027C1"/>
    <w:rsid w:val="00B04611"/>
    <w:rsid w:val="00B06D86"/>
    <w:rsid w:val="00B21065"/>
    <w:rsid w:val="00B22C4B"/>
    <w:rsid w:val="00B31337"/>
    <w:rsid w:val="00B336A5"/>
    <w:rsid w:val="00B33881"/>
    <w:rsid w:val="00B35FD2"/>
    <w:rsid w:val="00B45C0A"/>
    <w:rsid w:val="00B476FE"/>
    <w:rsid w:val="00B51C28"/>
    <w:rsid w:val="00B627C3"/>
    <w:rsid w:val="00B64F7F"/>
    <w:rsid w:val="00B660F6"/>
    <w:rsid w:val="00B729F8"/>
    <w:rsid w:val="00B748A2"/>
    <w:rsid w:val="00B75816"/>
    <w:rsid w:val="00B76CDA"/>
    <w:rsid w:val="00B802EC"/>
    <w:rsid w:val="00B806F4"/>
    <w:rsid w:val="00B80B07"/>
    <w:rsid w:val="00B8273A"/>
    <w:rsid w:val="00B8412B"/>
    <w:rsid w:val="00B85837"/>
    <w:rsid w:val="00BA01D1"/>
    <w:rsid w:val="00BA1A6B"/>
    <w:rsid w:val="00BA2BF4"/>
    <w:rsid w:val="00BA412F"/>
    <w:rsid w:val="00BA48E0"/>
    <w:rsid w:val="00BA74AF"/>
    <w:rsid w:val="00BC1551"/>
    <w:rsid w:val="00BC278B"/>
    <w:rsid w:val="00BC5701"/>
    <w:rsid w:val="00BC6BFE"/>
    <w:rsid w:val="00BD1F2B"/>
    <w:rsid w:val="00BD492A"/>
    <w:rsid w:val="00BD7337"/>
    <w:rsid w:val="00BE038C"/>
    <w:rsid w:val="00BE219F"/>
    <w:rsid w:val="00BF5429"/>
    <w:rsid w:val="00BF6A1F"/>
    <w:rsid w:val="00C04BD7"/>
    <w:rsid w:val="00C12E7B"/>
    <w:rsid w:val="00C15A93"/>
    <w:rsid w:val="00C16EC7"/>
    <w:rsid w:val="00C261D3"/>
    <w:rsid w:val="00C3172F"/>
    <w:rsid w:val="00C367F3"/>
    <w:rsid w:val="00C40BEE"/>
    <w:rsid w:val="00C4333E"/>
    <w:rsid w:val="00C46688"/>
    <w:rsid w:val="00C47286"/>
    <w:rsid w:val="00C54D2D"/>
    <w:rsid w:val="00C57824"/>
    <w:rsid w:val="00C635CA"/>
    <w:rsid w:val="00C64CE6"/>
    <w:rsid w:val="00C6596A"/>
    <w:rsid w:val="00C733BC"/>
    <w:rsid w:val="00C736B7"/>
    <w:rsid w:val="00C73F40"/>
    <w:rsid w:val="00C756DD"/>
    <w:rsid w:val="00C81444"/>
    <w:rsid w:val="00C87590"/>
    <w:rsid w:val="00C90D32"/>
    <w:rsid w:val="00C911C8"/>
    <w:rsid w:val="00C919F8"/>
    <w:rsid w:val="00C968FB"/>
    <w:rsid w:val="00C97513"/>
    <w:rsid w:val="00CB1C73"/>
    <w:rsid w:val="00CB5655"/>
    <w:rsid w:val="00CC4B14"/>
    <w:rsid w:val="00CC53F5"/>
    <w:rsid w:val="00CD08BE"/>
    <w:rsid w:val="00CD1D6F"/>
    <w:rsid w:val="00CD562F"/>
    <w:rsid w:val="00CD5FA2"/>
    <w:rsid w:val="00CD6FAF"/>
    <w:rsid w:val="00CE10A8"/>
    <w:rsid w:val="00CE3485"/>
    <w:rsid w:val="00CE4079"/>
    <w:rsid w:val="00CE49CC"/>
    <w:rsid w:val="00CF0FB2"/>
    <w:rsid w:val="00CF2B07"/>
    <w:rsid w:val="00CF4F4F"/>
    <w:rsid w:val="00CF7D68"/>
    <w:rsid w:val="00D11DD0"/>
    <w:rsid w:val="00D12305"/>
    <w:rsid w:val="00D1231E"/>
    <w:rsid w:val="00D1412D"/>
    <w:rsid w:val="00D16C78"/>
    <w:rsid w:val="00D301FB"/>
    <w:rsid w:val="00D328ED"/>
    <w:rsid w:val="00D41138"/>
    <w:rsid w:val="00D4133A"/>
    <w:rsid w:val="00D424C9"/>
    <w:rsid w:val="00D61ED0"/>
    <w:rsid w:val="00D628D9"/>
    <w:rsid w:val="00D63682"/>
    <w:rsid w:val="00D67C5E"/>
    <w:rsid w:val="00D70BAB"/>
    <w:rsid w:val="00D836B3"/>
    <w:rsid w:val="00D85F34"/>
    <w:rsid w:val="00D87644"/>
    <w:rsid w:val="00D921F7"/>
    <w:rsid w:val="00D92D75"/>
    <w:rsid w:val="00D94584"/>
    <w:rsid w:val="00D95AF7"/>
    <w:rsid w:val="00DA3B99"/>
    <w:rsid w:val="00DA5297"/>
    <w:rsid w:val="00DB0B4C"/>
    <w:rsid w:val="00DC3FFA"/>
    <w:rsid w:val="00DD25B2"/>
    <w:rsid w:val="00DD75FB"/>
    <w:rsid w:val="00DE0D2F"/>
    <w:rsid w:val="00DE59E6"/>
    <w:rsid w:val="00DE5F06"/>
    <w:rsid w:val="00DF0CB9"/>
    <w:rsid w:val="00DF3A89"/>
    <w:rsid w:val="00DF5425"/>
    <w:rsid w:val="00DF7CD2"/>
    <w:rsid w:val="00E01901"/>
    <w:rsid w:val="00E02075"/>
    <w:rsid w:val="00E05E59"/>
    <w:rsid w:val="00E069C1"/>
    <w:rsid w:val="00E125DC"/>
    <w:rsid w:val="00E21D70"/>
    <w:rsid w:val="00E2217F"/>
    <w:rsid w:val="00E23BA8"/>
    <w:rsid w:val="00E24A70"/>
    <w:rsid w:val="00E26259"/>
    <w:rsid w:val="00E266DE"/>
    <w:rsid w:val="00E27B24"/>
    <w:rsid w:val="00E3004A"/>
    <w:rsid w:val="00E36B3A"/>
    <w:rsid w:val="00E36D03"/>
    <w:rsid w:val="00E37E5F"/>
    <w:rsid w:val="00E4154B"/>
    <w:rsid w:val="00E41C1A"/>
    <w:rsid w:val="00E42042"/>
    <w:rsid w:val="00E44D60"/>
    <w:rsid w:val="00E45279"/>
    <w:rsid w:val="00E46ABA"/>
    <w:rsid w:val="00E5635F"/>
    <w:rsid w:val="00E6112F"/>
    <w:rsid w:val="00E65050"/>
    <w:rsid w:val="00E655A5"/>
    <w:rsid w:val="00E65E2D"/>
    <w:rsid w:val="00E74716"/>
    <w:rsid w:val="00E8366F"/>
    <w:rsid w:val="00E859B6"/>
    <w:rsid w:val="00E87299"/>
    <w:rsid w:val="00E90F15"/>
    <w:rsid w:val="00E91682"/>
    <w:rsid w:val="00E921D3"/>
    <w:rsid w:val="00E92E06"/>
    <w:rsid w:val="00E932B3"/>
    <w:rsid w:val="00EA0737"/>
    <w:rsid w:val="00EA0C60"/>
    <w:rsid w:val="00EB5887"/>
    <w:rsid w:val="00EB6476"/>
    <w:rsid w:val="00EC12FD"/>
    <w:rsid w:val="00EC3434"/>
    <w:rsid w:val="00EC5ECE"/>
    <w:rsid w:val="00EC7B48"/>
    <w:rsid w:val="00ED4B80"/>
    <w:rsid w:val="00ED55B6"/>
    <w:rsid w:val="00EE0271"/>
    <w:rsid w:val="00EE32F9"/>
    <w:rsid w:val="00EE5F16"/>
    <w:rsid w:val="00EE646F"/>
    <w:rsid w:val="00EE7793"/>
    <w:rsid w:val="00EF3F55"/>
    <w:rsid w:val="00EF5927"/>
    <w:rsid w:val="00EF60FF"/>
    <w:rsid w:val="00EF6B02"/>
    <w:rsid w:val="00F06AE3"/>
    <w:rsid w:val="00F10793"/>
    <w:rsid w:val="00F14077"/>
    <w:rsid w:val="00F16D1E"/>
    <w:rsid w:val="00F22449"/>
    <w:rsid w:val="00F22814"/>
    <w:rsid w:val="00F24734"/>
    <w:rsid w:val="00F25243"/>
    <w:rsid w:val="00F27874"/>
    <w:rsid w:val="00F32958"/>
    <w:rsid w:val="00F354C6"/>
    <w:rsid w:val="00F37E9D"/>
    <w:rsid w:val="00F400C5"/>
    <w:rsid w:val="00F41BC6"/>
    <w:rsid w:val="00F47479"/>
    <w:rsid w:val="00F51702"/>
    <w:rsid w:val="00F5304A"/>
    <w:rsid w:val="00F56533"/>
    <w:rsid w:val="00F6149E"/>
    <w:rsid w:val="00F662A2"/>
    <w:rsid w:val="00F731E8"/>
    <w:rsid w:val="00F73A66"/>
    <w:rsid w:val="00F74EF0"/>
    <w:rsid w:val="00F75DDE"/>
    <w:rsid w:val="00F80B64"/>
    <w:rsid w:val="00F87880"/>
    <w:rsid w:val="00F91351"/>
    <w:rsid w:val="00F93A7E"/>
    <w:rsid w:val="00FB16A4"/>
    <w:rsid w:val="00FB239C"/>
    <w:rsid w:val="00FB2B5D"/>
    <w:rsid w:val="00FB372D"/>
    <w:rsid w:val="00FC289C"/>
    <w:rsid w:val="00FC4E97"/>
    <w:rsid w:val="00FC58F3"/>
    <w:rsid w:val="00FC7CB9"/>
    <w:rsid w:val="00FD19BD"/>
    <w:rsid w:val="00FE5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8529-EDCB-4AB7-BAA6-2FFE804E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386"/>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5C6386"/>
    <w:pPr>
      <w:tabs>
        <w:tab w:val="center" w:pos="4536"/>
        <w:tab w:val="right" w:pos="9072"/>
      </w:tabs>
    </w:pPr>
  </w:style>
  <w:style w:type="character" w:customStyle="1" w:styleId="StopkaZnak">
    <w:name w:val="Stopka Znak"/>
    <w:basedOn w:val="Domylnaczcionkaakapitu"/>
    <w:link w:val="Stopka"/>
    <w:semiHidden/>
    <w:rsid w:val="005C6386"/>
    <w:rPr>
      <w:rFonts w:ascii="Calibri" w:eastAsia="Times New Roman" w:hAnsi="Calibri" w:cs="Times New Roman"/>
    </w:rPr>
  </w:style>
  <w:style w:type="character" w:styleId="Numerstrony">
    <w:name w:val="page number"/>
    <w:basedOn w:val="Domylnaczcionkaakapitu"/>
    <w:semiHidden/>
    <w:rsid w:val="005C6386"/>
    <w:rPr>
      <w:rFonts w:ascii="Times New Roman" w:hAnsi="Times New Roman" w:cs="Times New Roman"/>
    </w:rPr>
  </w:style>
  <w:style w:type="paragraph" w:styleId="Nagwek">
    <w:name w:val="header"/>
    <w:basedOn w:val="Normalny"/>
    <w:link w:val="NagwekZnak"/>
    <w:semiHidden/>
    <w:rsid w:val="005C6386"/>
    <w:pPr>
      <w:tabs>
        <w:tab w:val="center" w:pos="4536"/>
        <w:tab w:val="right" w:pos="9072"/>
      </w:tabs>
    </w:pPr>
  </w:style>
  <w:style w:type="character" w:customStyle="1" w:styleId="NagwekZnak">
    <w:name w:val="Nagłówek Znak"/>
    <w:basedOn w:val="Domylnaczcionkaakapitu"/>
    <w:link w:val="Nagwek"/>
    <w:semiHidden/>
    <w:rsid w:val="005C6386"/>
    <w:rPr>
      <w:rFonts w:ascii="Calibri" w:eastAsia="Times New Roman" w:hAnsi="Calibri" w:cs="Times New Roman"/>
    </w:rPr>
  </w:style>
  <w:style w:type="paragraph" w:customStyle="1" w:styleId="Default">
    <w:name w:val="Default"/>
    <w:rsid w:val="005C6386"/>
    <w:pPr>
      <w:autoSpaceDE w:val="0"/>
      <w:autoSpaceDN w:val="0"/>
      <w:adjustRightInd w:val="0"/>
    </w:pPr>
    <w:rPr>
      <w:rFonts w:ascii="Arial" w:eastAsia="Times New Roman" w:hAnsi="Arial" w:cs="Arial"/>
      <w:color w:val="000000"/>
      <w:sz w:val="24"/>
      <w:szCs w:val="24"/>
      <w:lang w:eastAsia="en-US"/>
    </w:rPr>
  </w:style>
  <w:style w:type="paragraph" w:styleId="Tekstprzypisudolnego">
    <w:name w:val="footnote text"/>
    <w:aliases w:val="Podrozdział,Footnote,Podrozdzia3,Podrozdzia3 Znak Znak Znak"/>
    <w:basedOn w:val="Normalny"/>
    <w:link w:val="TekstprzypisudolnegoZnak"/>
    <w:semiHidden/>
    <w:rsid w:val="005C6386"/>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
    <w:basedOn w:val="Domylnaczcionkaakapitu"/>
    <w:link w:val="Tekstprzypisudolnego"/>
    <w:semiHidden/>
    <w:rsid w:val="005C63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C6386"/>
    <w:rPr>
      <w:rFonts w:ascii="Times New Roman" w:hAnsi="Times New Roman" w:cs="Times New Roman"/>
      <w:vertAlign w:val="superscript"/>
    </w:rPr>
  </w:style>
  <w:style w:type="paragraph" w:styleId="Tekstpodstawowywcity">
    <w:name w:val="Body Text Indent"/>
    <w:basedOn w:val="Normalny"/>
    <w:link w:val="TekstpodstawowywcityZnak"/>
    <w:semiHidden/>
    <w:rsid w:val="005C6386"/>
    <w:pPr>
      <w:spacing w:after="120" w:line="480" w:lineRule="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5C6386"/>
    <w:rPr>
      <w:rFonts w:ascii="Times New Roman" w:eastAsia="Times New Roman" w:hAnsi="Times New Roman" w:cs="Times New Roman"/>
      <w:sz w:val="24"/>
      <w:szCs w:val="24"/>
      <w:lang w:eastAsia="pl-PL"/>
    </w:rPr>
  </w:style>
  <w:style w:type="paragraph" w:customStyle="1" w:styleId="Akapitzlist1">
    <w:name w:val="Akapit z listą1"/>
    <w:basedOn w:val="Normalny"/>
    <w:rsid w:val="005C6386"/>
    <w:pPr>
      <w:ind w:left="720"/>
    </w:pPr>
  </w:style>
  <w:style w:type="paragraph" w:styleId="Akapitzlist">
    <w:name w:val="List Paragraph"/>
    <w:basedOn w:val="Normalny"/>
    <w:qFormat/>
    <w:rsid w:val="00447CDA"/>
    <w:pPr>
      <w:spacing w:after="0" w:line="240" w:lineRule="auto"/>
      <w:ind w:left="720"/>
    </w:pPr>
  </w:style>
  <w:style w:type="character" w:styleId="Odwoaniedokomentarza">
    <w:name w:val="annotation reference"/>
    <w:basedOn w:val="Domylnaczcionkaakapitu"/>
    <w:uiPriority w:val="99"/>
    <w:semiHidden/>
    <w:unhideWhenUsed/>
    <w:rsid w:val="00447CDA"/>
    <w:rPr>
      <w:sz w:val="16"/>
      <w:szCs w:val="16"/>
    </w:rPr>
  </w:style>
  <w:style w:type="paragraph" w:styleId="Tekstkomentarza">
    <w:name w:val="annotation text"/>
    <w:basedOn w:val="Normalny"/>
    <w:link w:val="TekstkomentarzaZnak"/>
    <w:uiPriority w:val="99"/>
    <w:semiHidden/>
    <w:unhideWhenUsed/>
    <w:rsid w:val="00447CDA"/>
    <w:rPr>
      <w:sz w:val="20"/>
      <w:szCs w:val="20"/>
    </w:rPr>
  </w:style>
  <w:style w:type="character" w:customStyle="1" w:styleId="TekstkomentarzaZnak">
    <w:name w:val="Tekst komentarza Znak"/>
    <w:basedOn w:val="Domylnaczcionkaakapitu"/>
    <w:link w:val="Tekstkomentarza"/>
    <w:uiPriority w:val="99"/>
    <w:semiHidden/>
    <w:rsid w:val="00447CDA"/>
    <w:rPr>
      <w:rFonts w:eastAsia="Times New Roman"/>
      <w:lang w:eastAsia="en-US"/>
    </w:rPr>
  </w:style>
  <w:style w:type="paragraph" w:styleId="Tematkomentarza">
    <w:name w:val="annotation subject"/>
    <w:basedOn w:val="Tekstkomentarza"/>
    <w:next w:val="Tekstkomentarza"/>
    <w:link w:val="TematkomentarzaZnak"/>
    <w:uiPriority w:val="99"/>
    <w:semiHidden/>
    <w:unhideWhenUsed/>
    <w:rsid w:val="00447CDA"/>
    <w:rPr>
      <w:b/>
      <w:bCs/>
    </w:rPr>
  </w:style>
  <w:style w:type="character" w:customStyle="1" w:styleId="TematkomentarzaZnak">
    <w:name w:val="Temat komentarza Znak"/>
    <w:basedOn w:val="TekstkomentarzaZnak"/>
    <w:link w:val="Tematkomentarza"/>
    <w:uiPriority w:val="99"/>
    <w:semiHidden/>
    <w:rsid w:val="00447CDA"/>
    <w:rPr>
      <w:rFonts w:eastAsia="Times New Roman"/>
      <w:b/>
      <w:bCs/>
      <w:lang w:eastAsia="en-US"/>
    </w:rPr>
  </w:style>
  <w:style w:type="paragraph" w:styleId="Tekstdymka">
    <w:name w:val="Balloon Text"/>
    <w:basedOn w:val="Normalny"/>
    <w:link w:val="TekstdymkaZnak"/>
    <w:uiPriority w:val="99"/>
    <w:semiHidden/>
    <w:unhideWhenUsed/>
    <w:rsid w:val="00447C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CDA"/>
    <w:rPr>
      <w:rFonts w:ascii="Tahoma" w:eastAsia="Times New Roman" w:hAnsi="Tahoma" w:cs="Tahoma"/>
      <w:sz w:val="16"/>
      <w:szCs w:val="16"/>
      <w:lang w:eastAsia="en-US"/>
    </w:rPr>
  </w:style>
  <w:style w:type="paragraph" w:styleId="Tekstpodstawowy2">
    <w:name w:val="Body Text 2"/>
    <w:basedOn w:val="Normalny"/>
    <w:link w:val="Tekstpodstawowy2Znak"/>
    <w:uiPriority w:val="99"/>
    <w:unhideWhenUsed/>
    <w:rsid w:val="00AB1ABB"/>
    <w:pPr>
      <w:spacing w:after="120" w:line="480" w:lineRule="auto"/>
    </w:pPr>
  </w:style>
  <w:style w:type="character" w:customStyle="1" w:styleId="Tekstpodstawowy2Znak">
    <w:name w:val="Tekst podstawowy 2 Znak"/>
    <w:basedOn w:val="Domylnaczcionkaakapitu"/>
    <w:link w:val="Tekstpodstawowy2"/>
    <w:uiPriority w:val="99"/>
    <w:rsid w:val="00AB1ABB"/>
    <w:rPr>
      <w:rFonts w:eastAsia="Times New Roman"/>
      <w:sz w:val="22"/>
      <w:szCs w:val="22"/>
      <w:lang w:eastAsia="en-US"/>
    </w:rPr>
  </w:style>
  <w:style w:type="paragraph" w:styleId="Poprawka">
    <w:name w:val="Revision"/>
    <w:hidden/>
    <w:uiPriority w:val="99"/>
    <w:semiHidden/>
    <w:rsid w:val="001A6B03"/>
    <w:rPr>
      <w:rFonts w:eastAsia="Times New Roman"/>
      <w:sz w:val="22"/>
      <w:szCs w:val="22"/>
      <w:lang w:eastAsia="en-US"/>
    </w:rPr>
  </w:style>
  <w:style w:type="paragraph" w:styleId="NormalnyWeb">
    <w:name w:val="Normal (Web)"/>
    <w:basedOn w:val="Normalny"/>
    <w:uiPriority w:val="99"/>
    <w:unhideWhenUsed/>
    <w:rsid w:val="0016286F"/>
    <w:pPr>
      <w:spacing w:before="100" w:beforeAutospacing="1" w:after="100" w:afterAutospacing="1" w:line="240" w:lineRule="auto"/>
    </w:pPr>
    <w:rPr>
      <w:rFonts w:ascii="Times New Roman" w:eastAsia="Calibri" w:hAnsi="Times New Roman"/>
      <w:sz w:val="24"/>
      <w:szCs w:val="24"/>
      <w:lang w:eastAsia="pl-PL"/>
    </w:rPr>
  </w:style>
  <w:style w:type="paragraph" w:styleId="Lista2">
    <w:name w:val="List 2"/>
    <w:basedOn w:val="Normalny"/>
    <w:rsid w:val="00B04611"/>
    <w:pPr>
      <w:spacing w:after="0" w:line="240" w:lineRule="auto"/>
      <w:ind w:left="566" w:hanging="283"/>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9397">
      <w:bodyDiv w:val="1"/>
      <w:marLeft w:val="0"/>
      <w:marRight w:val="0"/>
      <w:marTop w:val="0"/>
      <w:marBottom w:val="0"/>
      <w:divBdr>
        <w:top w:val="none" w:sz="0" w:space="0" w:color="auto"/>
        <w:left w:val="none" w:sz="0" w:space="0" w:color="auto"/>
        <w:bottom w:val="none" w:sz="0" w:space="0" w:color="auto"/>
        <w:right w:val="none" w:sz="0" w:space="0" w:color="auto"/>
      </w:divBdr>
    </w:div>
    <w:div w:id="612051269">
      <w:bodyDiv w:val="1"/>
      <w:marLeft w:val="0"/>
      <w:marRight w:val="0"/>
      <w:marTop w:val="0"/>
      <w:marBottom w:val="0"/>
      <w:divBdr>
        <w:top w:val="none" w:sz="0" w:space="0" w:color="auto"/>
        <w:left w:val="none" w:sz="0" w:space="0" w:color="auto"/>
        <w:bottom w:val="none" w:sz="0" w:space="0" w:color="auto"/>
        <w:right w:val="none" w:sz="0" w:space="0" w:color="auto"/>
      </w:divBdr>
    </w:div>
    <w:div w:id="618293824">
      <w:bodyDiv w:val="1"/>
      <w:marLeft w:val="0"/>
      <w:marRight w:val="0"/>
      <w:marTop w:val="0"/>
      <w:marBottom w:val="0"/>
      <w:divBdr>
        <w:top w:val="none" w:sz="0" w:space="0" w:color="auto"/>
        <w:left w:val="none" w:sz="0" w:space="0" w:color="auto"/>
        <w:bottom w:val="none" w:sz="0" w:space="0" w:color="auto"/>
        <w:right w:val="none" w:sz="0" w:space="0" w:color="auto"/>
      </w:divBdr>
    </w:div>
    <w:div w:id="630093526">
      <w:bodyDiv w:val="1"/>
      <w:marLeft w:val="0"/>
      <w:marRight w:val="0"/>
      <w:marTop w:val="0"/>
      <w:marBottom w:val="0"/>
      <w:divBdr>
        <w:top w:val="none" w:sz="0" w:space="0" w:color="auto"/>
        <w:left w:val="none" w:sz="0" w:space="0" w:color="auto"/>
        <w:bottom w:val="none" w:sz="0" w:space="0" w:color="auto"/>
        <w:right w:val="none" w:sz="0" w:space="0" w:color="auto"/>
      </w:divBdr>
    </w:div>
    <w:div w:id="1189562777">
      <w:bodyDiv w:val="1"/>
      <w:marLeft w:val="0"/>
      <w:marRight w:val="0"/>
      <w:marTop w:val="0"/>
      <w:marBottom w:val="0"/>
      <w:divBdr>
        <w:top w:val="none" w:sz="0" w:space="0" w:color="auto"/>
        <w:left w:val="none" w:sz="0" w:space="0" w:color="auto"/>
        <w:bottom w:val="none" w:sz="0" w:space="0" w:color="auto"/>
        <w:right w:val="none" w:sz="0" w:space="0" w:color="auto"/>
      </w:divBdr>
    </w:div>
    <w:div w:id="1606233302">
      <w:bodyDiv w:val="1"/>
      <w:marLeft w:val="0"/>
      <w:marRight w:val="0"/>
      <w:marTop w:val="0"/>
      <w:marBottom w:val="0"/>
      <w:divBdr>
        <w:top w:val="none" w:sz="0" w:space="0" w:color="auto"/>
        <w:left w:val="none" w:sz="0" w:space="0" w:color="auto"/>
        <w:bottom w:val="none" w:sz="0" w:space="0" w:color="auto"/>
        <w:right w:val="none" w:sz="0" w:space="0" w:color="auto"/>
      </w:divBdr>
    </w:div>
    <w:div w:id="1748845906">
      <w:bodyDiv w:val="1"/>
      <w:marLeft w:val="0"/>
      <w:marRight w:val="0"/>
      <w:marTop w:val="0"/>
      <w:marBottom w:val="0"/>
      <w:divBdr>
        <w:top w:val="none" w:sz="0" w:space="0" w:color="auto"/>
        <w:left w:val="none" w:sz="0" w:space="0" w:color="auto"/>
        <w:bottom w:val="none" w:sz="0" w:space="0" w:color="auto"/>
        <w:right w:val="none" w:sz="0" w:space="0" w:color="auto"/>
      </w:divBdr>
    </w:div>
    <w:div w:id="1915312032">
      <w:bodyDiv w:val="1"/>
      <w:marLeft w:val="0"/>
      <w:marRight w:val="0"/>
      <w:marTop w:val="0"/>
      <w:marBottom w:val="0"/>
      <w:divBdr>
        <w:top w:val="none" w:sz="0" w:space="0" w:color="auto"/>
        <w:left w:val="none" w:sz="0" w:space="0" w:color="auto"/>
        <w:bottom w:val="none" w:sz="0" w:space="0" w:color="auto"/>
        <w:right w:val="none" w:sz="0" w:space="0" w:color="auto"/>
      </w:divBdr>
    </w:div>
    <w:div w:id="1988583761">
      <w:bodyDiv w:val="1"/>
      <w:marLeft w:val="0"/>
      <w:marRight w:val="0"/>
      <w:marTop w:val="0"/>
      <w:marBottom w:val="0"/>
      <w:divBdr>
        <w:top w:val="none" w:sz="0" w:space="0" w:color="auto"/>
        <w:left w:val="none" w:sz="0" w:space="0" w:color="auto"/>
        <w:bottom w:val="none" w:sz="0" w:space="0" w:color="auto"/>
        <w:right w:val="none" w:sz="0" w:space="0" w:color="auto"/>
      </w:divBdr>
    </w:div>
    <w:div w:id="1996369839">
      <w:bodyDiv w:val="1"/>
      <w:marLeft w:val="0"/>
      <w:marRight w:val="0"/>
      <w:marTop w:val="0"/>
      <w:marBottom w:val="0"/>
      <w:divBdr>
        <w:top w:val="none" w:sz="0" w:space="0" w:color="auto"/>
        <w:left w:val="none" w:sz="0" w:space="0" w:color="auto"/>
        <w:bottom w:val="none" w:sz="0" w:space="0" w:color="auto"/>
        <w:right w:val="none" w:sz="0" w:space="0" w:color="auto"/>
      </w:divBdr>
    </w:div>
    <w:div w:id="2008440486">
      <w:bodyDiv w:val="1"/>
      <w:marLeft w:val="0"/>
      <w:marRight w:val="0"/>
      <w:marTop w:val="0"/>
      <w:marBottom w:val="0"/>
      <w:divBdr>
        <w:top w:val="none" w:sz="0" w:space="0" w:color="auto"/>
        <w:left w:val="none" w:sz="0" w:space="0" w:color="auto"/>
        <w:bottom w:val="none" w:sz="0" w:space="0" w:color="auto"/>
        <w:right w:val="none" w:sz="0" w:space="0" w:color="auto"/>
      </w:divBdr>
    </w:div>
    <w:div w:id="2017999840">
      <w:bodyDiv w:val="1"/>
      <w:marLeft w:val="0"/>
      <w:marRight w:val="0"/>
      <w:marTop w:val="0"/>
      <w:marBottom w:val="0"/>
      <w:divBdr>
        <w:top w:val="none" w:sz="0" w:space="0" w:color="auto"/>
        <w:left w:val="none" w:sz="0" w:space="0" w:color="auto"/>
        <w:bottom w:val="none" w:sz="0" w:space="0" w:color="auto"/>
        <w:right w:val="none" w:sz="0" w:space="0" w:color="auto"/>
      </w:divBdr>
    </w:div>
    <w:div w:id="20285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servlet/Search?todo=open&amp;id=WDU20091571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servlet/Search?todo=open&amp;id=WDU20091571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A561-04A7-4CC6-BBD2-E9FD3E16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9924</Words>
  <Characters>59550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69336</CharactersWithSpaces>
  <SharedDoc>false</SharedDoc>
  <HLinks>
    <vt:vector size="12" baseType="variant">
      <vt:variant>
        <vt:i4>6291508</vt:i4>
      </vt:variant>
      <vt:variant>
        <vt:i4>3</vt:i4>
      </vt:variant>
      <vt:variant>
        <vt:i4>0</vt:i4>
      </vt:variant>
      <vt:variant>
        <vt:i4>5</vt:i4>
      </vt:variant>
      <vt:variant>
        <vt:lpwstr>http://isip.sejm.gov.pl/servlet/Search?todo=open&amp;id=WDU20091571240</vt:lpwstr>
      </vt:variant>
      <vt:variant>
        <vt:lpwstr/>
      </vt:variant>
      <vt:variant>
        <vt:i4>6291508</vt:i4>
      </vt:variant>
      <vt:variant>
        <vt:i4>0</vt:i4>
      </vt:variant>
      <vt:variant>
        <vt:i4>0</vt:i4>
      </vt:variant>
      <vt:variant>
        <vt:i4>5</vt:i4>
      </vt:variant>
      <vt:variant>
        <vt:lpwstr>http://isip.sejm.gov.pl/servlet/Search?todo=open&amp;id=WDU20091571240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asiebor</dc:creator>
  <cp:lastModifiedBy>Pszczoła Magdalena</cp:lastModifiedBy>
  <cp:revision>4</cp:revision>
  <cp:lastPrinted>2014-07-01T07:09:00Z</cp:lastPrinted>
  <dcterms:created xsi:type="dcterms:W3CDTF">2015-06-10T12:02:00Z</dcterms:created>
  <dcterms:modified xsi:type="dcterms:W3CDTF">2015-06-25T08:23:00Z</dcterms:modified>
</cp:coreProperties>
</file>