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C8" w:rsidRPr="009172D5" w:rsidRDefault="009172D5" w:rsidP="009172D5">
      <w:pPr>
        <w:spacing w:after="0" w:line="240" w:lineRule="auto"/>
        <w:ind w:left="4962" w:hanging="28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72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5A7BC8" w:rsidRPr="009172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uchwały Nr 1074/66/15</w:t>
      </w:r>
    </w:p>
    <w:p w:rsidR="005A7BC8" w:rsidRPr="009172D5" w:rsidRDefault="005A7BC8" w:rsidP="009172D5">
      <w:pPr>
        <w:spacing w:after="0" w:line="240" w:lineRule="auto"/>
        <w:ind w:left="4962" w:hanging="28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72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Województwa Mazowieckiego</w:t>
      </w:r>
    </w:p>
    <w:p w:rsidR="005A7BC8" w:rsidRPr="009172D5" w:rsidRDefault="005A7BC8" w:rsidP="009172D5">
      <w:pPr>
        <w:spacing w:after="0" w:line="240" w:lineRule="auto"/>
        <w:ind w:left="4962" w:hanging="28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72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14 sierpnia 2015 r.</w:t>
      </w:r>
    </w:p>
    <w:p w:rsidR="00091E65" w:rsidRDefault="00091E65" w:rsidP="005A7B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A7BC8" w:rsidRDefault="005A7BC8" w:rsidP="005A7B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Komunikat </w:t>
      </w:r>
      <w:r w:rsidRPr="00D332E8">
        <w:rPr>
          <w:rFonts w:ascii="Times-Bold" w:hAnsi="Times-Bold" w:cs="Times-Bold"/>
          <w:b/>
          <w:bCs/>
          <w:sz w:val="24"/>
          <w:szCs w:val="24"/>
        </w:rPr>
        <w:t>Instytucji Zarządzającej Regionalnym Programem Operacyjnym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D332E8">
        <w:rPr>
          <w:rFonts w:ascii="Times-Bold" w:hAnsi="Times-Bold" w:cs="Times-Bold"/>
          <w:b/>
          <w:bCs/>
          <w:sz w:val="24"/>
          <w:szCs w:val="24"/>
        </w:rPr>
        <w:t>Woje</w:t>
      </w:r>
      <w:r>
        <w:rPr>
          <w:rFonts w:ascii="Times-Bold" w:hAnsi="Times-Bold" w:cs="Times-Bold"/>
          <w:b/>
          <w:bCs/>
          <w:sz w:val="24"/>
          <w:szCs w:val="24"/>
        </w:rPr>
        <w:t>wództwa Mazowieckiego 2007-2013</w:t>
      </w:r>
    </w:p>
    <w:p w:rsidR="00C76C25" w:rsidRDefault="00903C2C" w:rsidP="00C76C2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 dnia</w:t>
      </w:r>
      <w:r w:rsidR="0004619A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5A7BC8">
        <w:rPr>
          <w:rFonts w:ascii="Times-Bold" w:hAnsi="Times-Bold" w:cs="Times-Bold"/>
          <w:b/>
          <w:bCs/>
          <w:sz w:val="24"/>
          <w:szCs w:val="24"/>
        </w:rPr>
        <w:t>14 sierpnia</w:t>
      </w:r>
      <w:r w:rsidR="00CA052E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A73921" w:rsidRPr="00A73921">
        <w:rPr>
          <w:rFonts w:ascii="Times-Bold" w:hAnsi="Times-Bold" w:cs="Times-Bold"/>
          <w:b/>
          <w:bCs/>
          <w:sz w:val="24"/>
          <w:szCs w:val="24"/>
        </w:rPr>
        <w:t>2015 r.</w:t>
      </w:r>
      <w:r w:rsidR="005A7BC8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091E65" w:rsidRPr="00D332E8" w:rsidRDefault="00091E65" w:rsidP="00091E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D332E8">
        <w:rPr>
          <w:rFonts w:ascii="Times-Bold" w:hAnsi="Times-Bold" w:cs="Times-Bold"/>
          <w:b/>
          <w:bCs/>
          <w:sz w:val="24"/>
          <w:szCs w:val="24"/>
        </w:rPr>
        <w:t>w sprawie przyjęcia zmian Szczegółowego Opisu Priorytetów Regionalnego Programu Operacyjnego Województwa Mazowieckiego 2007 – 2013 (Uszczegółowienie RPO WM)</w:t>
      </w:r>
      <w:r w:rsidDel="007766EB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5A7BC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Zarząd W</w:t>
      </w:r>
      <w:r w:rsidR="00E105C0">
        <w:rPr>
          <w:rFonts w:ascii="Times-Roman" w:hAnsi="Times-Roman" w:cs="Times-Roman"/>
          <w:sz w:val="24"/>
          <w:szCs w:val="24"/>
        </w:rPr>
        <w:t xml:space="preserve">ojewództwa Mazowieckiego </w:t>
      </w:r>
      <w:bookmarkStart w:id="0" w:name="_GoBack"/>
      <w:bookmarkEnd w:id="0"/>
      <w:r w:rsidR="005A7BC8">
        <w:rPr>
          <w:rFonts w:ascii="Times-Roman" w:hAnsi="Times-Roman" w:cs="Times-Roman"/>
          <w:sz w:val="24"/>
          <w:szCs w:val="24"/>
        </w:rPr>
        <w:t>14 sierpnia</w:t>
      </w:r>
      <w:r w:rsidR="00CA052E">
        <w:rPr>
          <w:rFonts w:ascii="Times-Roman" w:hAnsi="Times-Roman" w:cs="Times-Roman"/>
          <w:sz w:val="24"/>
          <w:szCs w:val="24"/>
        </w:rPr>
        <w:t xml:space="preserve"> </w:t>
      </w:r>
      <w:r w:rsidR="007B2C3D">
        <w:rPr>
          <w:rFonts w:ascii="Times-Roman" w:hAnsi="Times-Roman" w:cs="Times-Roman"/>
          <w:sz w:val="24"/>
          <w:szCs w:val="24"/>
        </w:rPr>
        <w:t xml:space="preserve">2015 r. </w:t>
      </w:r>
      <w:r w:rsidR="00E200E6">
        <w:rPr>
          <w:rFonts w:ascii="Times-Roman" w:hAnsi="Times-Roman" w:cs="Times-Roman"/>
          <w:sz w:val="24"/>
          <w:szCs w:val="24"/>
        </w:rPr>
        <w:t xml:space="preserve">podjął uchwałę </w:t>
      </w:r>
      <w:r w:rsidR="0062295A">
        <w:rPr>
          <w:rFonts w:ascii="Times-Roman" w:hAnsi="Times-Roman" w:cs="Times-Roman"/>
          <w:sz w:val="24"/>
          <w:szCs w:val="24"/>
        </w:rPr>
        <w:br/>
      </w:r>
      <w:r w:rsidR="0033002D">
        <w:rPr>
          <w:rFonts w:ascii="Times-Roman" w:hAnsi="Times-Roman" w:cs="Times-Roman"/>
          <w:sz w:val="24"/>
          <w:szCs w:val="24"/>
        </w:rPr>
        <w:t>Nr</w:t>
      </w:r>
      <w:r w:rsidR="005A7BC8">
        <w:rPr>
          <w:rFonts w:ascii="Times-Roman" w:hAnsi="Times-Roman" w:cs="Times-Roman"/>
          <w:sz w:val="24"/>
          <w:szCs w:val="24"/>
        </w:rPr>
        <w:t xml:space="preserve"> 1074/66/15</w:t>
      </w:r>
      <w:r w:rsidR="00CA052E">
        <w:rPr>
          <w:rFonts w:ascii="Times-Roman" w:hAnsi="Times-Roman" w:cs="Times-Roman"/>
          <w:sz w:val="24"/>
          <w:szCs w:val="24"/>
        </w:rPr>
        <w:t xml:space="preserve"> </w:t>
      </w:r>
      <w:r w:rsidR="00DD7432">
        <w:rPr>
          <w:rFonts w:ascii="Times-Roman" w:hAnsi="Times-Roman" w:cs="Times-Roman"/>
          <w:sz w:val="24"/>
          <w:szCs w:val="24"/>
        </w:rPr>
        <w:t>z</w:t>
      </w:r>
      <w:r>
        <w:rPr>
          <w:rFonts w:ascii="Times-Roman" w:hAnsi="Times-Roman" w:cs="Times-Roman"/>
          <w:sz w:val="24"/>
          <w:szCs w:val="24"/>
        </w:rPr>
        <w:t xml:space="preserve">mieniającą uchwałę w </w:t>
      </w:r>
      <w:r w:rsidRPr="00D332E8">
        <w:rPr>
          <w:rFonts w:ascii="Times-Roman" w:hAnsi="Times-Roman" w:cs="Times-Roman"/>
          <w:sz w:val="24"/>
          <w:szCs w:val="24"/>
        </w:rPr>
        <w:t xml:space="preserve">sprawie przyjęcia Szczegółowego Opisu Priorytetów Regionalnego Programu Operacyjnego Województwa Mazowieckiego </w:t>
      </w:r>
      <w:r w:rsidR="005A7BC8">
        <w:rPr>
          <w:rFonts w:ascii="Times-Roman" w:hAnsi="Times-Roman" w:cs="Times-Roman"/>
          <w:sz w:val="24"/>
          <w:szCs w:val="24"/>
        </w:rPr>
        <w:br/>
      </w:r>
      <w:r w:rsidRPr="00D332E8">
        <w:rPr>
          <w:rFonts w:ascii="Times-Roman" w:hAnsi="Times-Roman" w:cs="Times-Roman"/>
          <w:sz w:val="24"/>
          <w:szCs w:val="24"/>
        </w:rPr>
        <w:t>2007 – 2013</w:t>
      </w:r>
      <w:r>
        <w:rPr>
          <w:rFonts w:ascii="Times-Roman" w:hAnsi="Times-Roman" w:cs="Times-Roman"/>
          <w:sz w:val="24"/>
          <w:szCs w:val="24"/>
        </w:rPr>
        <w:t>.</w:t>
      </w:r>
    </w:p>
    <w:p w:rsidR="00091E65" w:rsidRDefault="00091E65" w:rsidP="005A7BC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Instytucja Zarządzająca Regionalnym Programem Operacyjnym Województwa Mazowieckiego 2007-2013 zamieszcza </w:t>
      </w:r>
      <w:r w:rsidRPr="00D332E8">
        <w:rPr>
          <w:rFonts w:ascii="Times-Roman" w:hAnsi="Times-Roman" w:cs="Times-Roman"/>
          <w:sz w:val="24"/>
          <w:szCs w:val="24"/>
        </w:rPr>
        <w:t>Szczegółow</w:t>
      </w:r>
      <w:r>
        <w:rPr>
          <w:rFonts w:ascii="Times-Roman" w:hAnsi="Times-Roman" w:cs="Times-Roman"/>
          <w:sz w:val="24"/>
          <w:szCs w:val="24"/>
        </w:rPr>
        <w:t>y</w:t>
      </w:r>
      <w:r w:rsidRPr="00D332E8">
        <w:rPr>
          <w:rFonts w:ascii="Times-Roman" w:hAnsi="Times-Roman" w:cs="Times-Roman"/>
          <w:sz w:val="24"/>
          <w:szCs w:val="24"/>
        </w:rPr>
        <w:t xml:space="preserve"> Opis Priorytetów Regionalnego Programu Operacyjnego Województwa Mazowieckiego 2007 – 2013 </w:t>
      </w:r>
      <w:r>
        <w:rPr>
          <w:rFonts w:ascii="Times-Roman" w:hAnsi="Times-Roman" w:cs="Times-Roman"/>
          <w:sz w:val="24"/>
          <w:szCs w:val="24"/>
        </w:rPr>
        <w:t xml:space="preserve">oraz informację o jego zmianach na stronie internetowej Województwa Mazowieckiego: </w:t>
      </w:r>
      <w:hyperlink r:id="rId5" w:history="1">
        <w:r w:rsidRPr="000D06CB">
          <w:rPr>
            <w:rStyle w:val="Hipercze"/>
            <w:rFonts w:ascii="Times-Roman" w:hAnsi="Times-Roman" w:cs="Times-Roman"/>
            <w:sz w:val="24"/>
            <w:szCs w:val="24"/>
          </w:rPr>
          <w:t>www.mazovia.pl</w:t>
        </w:r>
      </w:hyperlink>
      <w:r>
        <w:rPr>
          <w:rFonts w:ascii="Times-Roman" w:hAnsi="Times-Roman" w:cs="Times-Roman"/>
          <w:sz w:val="24"/>
          <w:szCs w:val="24"/>
        </w:rPr>
        <w:t>.</w:t>
      </w:r>
    </w:p>
    <w:p w:rsidR="00091E65" w:rsidRPr="00FA5EF6" w:rsidRDefault="00091E65" w:rsidP="005A7BC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5EF6">
        <w:rPr>
          <w:rFonts w:ascii="Times-Roman" w:hAnsi="Times-Roman" w:cs="Times-Roman"/>
          <w:sz w:val="24"/>
          <w:szCs w:val="24"/>
        </w:rPr>
        <w:t xml:space="preserve">Zmiany wprowadzone w Szczegółowym Opisie Priorytetów Regionalnego Programu Operacyjnego Województwa Mazowieckiego 2007 – 2013 (Uszczegółowienie RPO WM) będą stosowane od dnia wejścia w życie uchwały w sprawie przyjęcia zmian Szczegółowego Opisu Priorytetów </w:t>
      </w:r>
      <w:r w:rsidRPr="00FA5EF6">
        <w:rPr>
          <w:rFonts w:ascii="Times-Bold" w:hAnsi="Times-Bold" w:cs="Times-Bold"/>
          <w:bCs/>
          <w:sz w:val="24"/>
          <w:szCs w:val="24"/>
        </w:rPr>
        <w:t>Regionalnego Programu Operacyjnego Województwa Mazowieckiego 2007 – 2013 (Uszczegółowienie RPO WM), tj. od dnia</w:t>
      </w:r>
      <w:r w:rsidR="0033002D">
        <w:rPr>
          <w:rFonts w:ascii="Times-Bold" w:hAnsi="Times-Bold" w:cs="Times-Bold"/>
          <w:bCs/>
          <w:sz w:val="24"/>
          <w:szCs w:val="24"/>
        </w:rPr>
        <w:t xml:space="preserve"> </w:t>
      </w:r>
      <w:r w:rsidR="005A7BC8">
        <w:rPr>
          <w:rFonts w:ascii="Times-Bold" w:hAnsi="Times-Bold" w:cs="Times-Bold"/>
          <w:bCs/>
          <w:sz w:val="24"/>
          <w:szCs w:val="24"/>
        </w:rPr>
        <w:br/>
      </w:r>
      <w:r w:rsidR="005A7BC8">
        <w:rPr>
          <w:rFonts w:ascii="Times-Roman" w:hAnsi="Times-Roman" w:cs="Times-Roman"/>
          <w:sz w:val="24"/>
          <w:szCs w:val="24"/>
        </w:rPr>
        <w:t>14 sierpnia</w:t>
      </w:r>
      <w:r w:rsidR="00CA052E">
        <w:rPr>
          <w:rFonts w:ascii="Times-Bold" w:hAnsi="Times-Bold" w:cs="Times-Bold"/>
          <w:bCs/>
          <w:sz w:val="24"/>
          <w:szCs w:val="24"/>
        </w:rPr>
        <w:t xml:space="preserve"> </w:t>
      </w:r>
      <w:r w:rsidR="007B2C3D">
        <w:rPr>
          <w:rFonts w:ascii="Times-Bold" w:hAnsi="Times-Bold" w:cs="Times-Bold"/>
          <w:bCs/>
          <w:sz w:val="24"/>
          <w:szCs w:val="24"/>
        </w:rPr>
        <w:t>2015 r.</w:t>
      </w:r>
    </w:p>
    <w:p w:rsidR="00091E65" w:rsidRPr="005A584C" w:rsidRDefault="00091E65" w:rsidP="005A7BC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Zakres zmian wprowadzonych do projektu </w:t>
      </w:r>
      <w:r w:rsidRPr="00D332E8">
        <w:rPr>
          <w:rFonts w:ascii="Times-Roman" w:hAnsi="Times-Roman" w:cs="Times-Roman"/>
          <w:sz w:val="24"/>
          <w:szCs w:val="24"/>
        </w:rPr>
        <w:t>Szczegółowego Opisu Priorytetów Regionalnego Programu Operacyjnego Województwa Mazowieckiego 2007 – 2013</w:t>
      </w:r>
      <w:r>
        <w:rPr>
          <w:rFonts w:ascii="Times-Roman" w:hAnsi="Times-Roman" w:cs="Times-Roman"/>
          <w:sz w:val="24"/>
          <w:szCs w:val="24"/>
        </w:rPr>
        <w:t xml:space="preserve"> zawiera załączona tabela, stanowiąca </w:t>
      </w:r>
      <w:r w:rsidRPr="008C332A">
        <w:rPr>
          <w:rFonts w:ascii="Times-Roman" w:hAnsi="Times-Roman" w:cs="Times-Roman"/>
          <w:sz w:val="24"/>
          <w:szCs w:val="24"/>
        </w:rPr>
        <w:t>załącznik nr 1</w:t>
      </w:r>
      <w:r>
        <w:rPr>
          <w:rFonts w:ascii="Times-Roman" w:hAnsi="Times-Roman" w:cs="Times-Roman"/>
          <w:sz w:val="24"/>
          <w:szCs w:val="24"/>
        </w:rPr>
        <w:t xml:space="preserve"> do niniejszego komunikatu.</w:t>
      </w:r>
    </w:p>
    <w:p w:rsidR="00091E65" w:rsidRDefault="00091E65" w:rsidP="00091E65"/>
    <w:p w:rsidR="005D7F52" w:rsidRDefault="005D7F52"/>
    <w:sectPr w:rsidR="005D7F52" w:rsidSect="005A7BC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00028"/>
    <w:multiLevelType w:val="hybridMultilevel"/>
    <w:tmpl w:val="EA6E0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E65"/>
    <w:rsid w:val="00043BB7"/>
    <w:rsid w:val="0004619A"/>
    <w:rsid w:val="00054D48"/>
    <w:rsid w:val="000776F5"/>
    <w:rsid w:val="00091E65"/>
    <w:rsid w:val="000A0FD9"/>
    <w:rsid w:val="000B50F5"/>
    <w:rsid w:val="000C3538"/>
    <w:rsid w:val="000C5F11"/>
    <w:rsid w:val="00100589"/>
    <w:rsid w:val="00170D71"/>
    <w:rsid w:val="001773F4"/>
    <w:rsid w:val="001E67F5"/>
    <w:rsid w:val="00222DEA"/>
    <w:rsid w:val="0023646B"/>
    <w:rsid w:val="00275EA9"/>
    <w:rsid w:val="002A23CF"/>
    <w:rsid w:val="002F6138"/>
    <w:rsid w:val="00312D2F"/>
    <w:rsid w:val="00321D8C"/>
    <w:rsid w:val="0033002D"/>
    <w:rsid w:val="00350E87"/>
    <w:rsid w:val="0036131F"/>
    <w:rsid w:val="00386BCC"/>
    <w:rsid w:val="003E3FB1"/>
    <w:rsid w:val="003E5A3A"/>
    <w:rsid w:val="003F4222"/>
    <w:rsid w:val="00431CA0"/>
    <w:rsid w:val="004847BE"/>
    <w:rsid w:val="0049484A"/>
    <w:rsid w:val="00495963"/>
    <w:rsid w:val="004E3C32"/>
    <w:rsid w:val="004E63EA"/>
    <w:rsid w:val="00571BFE"/>
    <w:rsid w:val="005A7BC8"/>
    <w:rsid w:val="005D44ED"/>
    <w:rsid w:val="005D7F52"/>
    <w:rsid w:val="00602650"/>
    <w:rsid w:val="0062295A"/>
    <w:rsid w:val="00631C90"/>
    <w:rsid w:val="006828D0"/>
    <w:rsid w:val="006A52F0"/>
    <w:rsid w:val="006C6919"/>
    <w:rsid w:val="006E3A13"/>
    <w:rsid w:val="00704CAC"/>
    <w:rsid w:val="00747C66"/>
    <w:rsid w:val="0076590B"/>
    <w:rsid w:val="0077531B"/>
    <w:rsid w:val="007A02B3"/>
    <w:rsid w:val="007B2C3D"/>
    <w:rsid w:val="007D3F2E"/>
    <w:rsid w:val="00806B3B"/>
    <w:rsid w:val="00833FF6"/>
    <w:rsid w:val="008A1A07"/>
    <w:rsid w:val="00903C2C"/>
    <w:rsid w:val="00912498"/>
    <w:rsid w:val="009172D5"/>
    <w:rsid w:val="009A4BC5"/>
    <w:rsid w:val="009D4049"/>
    <w:rsid w:val="00A034AB"/>
    <w:rsid w:val="00A23B79"/>
    <w:rsid w:val="00A515E9"/>
    <w:rsid w:val="00A52ABD"/>
    <w:rsid w:val="00A53DC5"/>
    <w:rsid w:val="00A73921"/>
    <w:rsid w:val="00A90A18"/>
    <w:rsid w:val="00A96AD1"/>
    <w:rsid w:val="00AA0B80"/>
    <w:rsid w:val="00AB7DD9"/>
    <w:rsid w:val="00AC3A98"/>
    <w:rsid w:val="00AD5EBE"/>
    <w:rsid w:val="00B01718"/>
    <w:rsid w:val="00BD2649"/>
    <w:rsid w:val="00C12461"/>
    <w:rsid w:val="00C130D7"/>
    <w:rsid w:val="00C76C25"/>
    <w:rsid w:val="00CA052E"/>
    <w:rsid w:val="00CA0B6C"/>
    <w:rsid w:val="00CC02E8"/>
    <w:rsid w:val="00CD652E"/>
    <w:rsid w:val="00CE6105"/>
    <w:rsid w:val="00DD7432"/>
    <w:rsid w:val="00DF20F3"/>
    <w:rsid w:val="00DF3B16"/>
    <w:rsid w:val="00E03730"/>
    <w:rsid w:val="00E105C0"/>
    <w:rsid w:val="00E11DA1"/>
    <w:rsid w:val="00E200E6"/>
    <w:rsid w:val="00E51ADF"/>
    <w:rsid w:val="00EC608E"/>
    <w:rsid w:val="00ED011E"/>
    <w:rsid w:val="00ED4479"/>
    <w:rsid w:val="00F667E2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8A7A-5FCF-4A35-8374-55BE7F82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1E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kgodlewska</dc:creator>
  <cp:lastModifiedBy>Rzotkiewicz Kamila</cp:lastModifiedBy>
  <cp:revision>15</cp:revision>
  <cp:lastPrinted>2015-04-23T07:25:00Z</cp:lastPrinted>
  <dcterms:created xsi:type="dcterms:W3CDTF">2014-11-19T07:04:00Z</dcterms:created>
  <dcterms:modified xsi:type="dcterms:W3CDTF">2015-08-19T08:37:00Z</dcterms:modified>
</cp:coreProperties>
</file>