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752" w:rsidRPr="006F5412" w:rsidRDefault="00B13752" w:rsidP="002F06C4">
      <w:pPr>
        <w:ind w:left="4962"/>
        <w:jc w:val="left"/>
      </w:pPr>
      <w:r w:rsidRPr="006F5412">
        <w:t>Załącznik nr 7</w:t>
      </w:r>
      <w:r w:rsidRPr="006F5412">
        <w:br/>
        <w:t>do uchwały nr ……../17</w:t>
      </w:r>
      <w:r w:rsidRPr="006F5412">
        <w:br/>
        <w:t xml:space="preserve">Sejmiku Województwa Mazowieckiego </w:t>
      </w:r>
      <w:r w:rsidRPr="006F5412">
        <w:br/>
        <w:t>z dnia ………… 2017 r.</w:t>
      </w:r>
    </w:p>
    <w:p w:rsidR="00B13752" w:rsidRPr="002F06C4" w:rsidRDefault="00B13752" w:rsidP="002F06C4">
      <w:pPr>
        <w:pStyle w:val="Nagwek1"/>
        <w:ind w:left="0"/>
        <w:rPr>
          <w:b/>
        </w:rPr>
      </w:pPr>
      <w:bookmarkStart w:id="0" w:name="_GoBack"/>
      <w:r w:rsidRPr="002F06C4">
        <w:rPr>
          <w:b/>
        </w:rPr>
        <w:t>Zakres działań i sposób postępowania w przypadku ryzyka przekroczenia poziomu alarmowego i dopuszczalnego pyłu zawieszonego PM10.</w:t>
      </w:r>
    </w:p>
    <w:bookmarkEnd w:id="0"/>
    <w:p w:rsidR="00B13752" w:rsidRPr="006F5412" w:rsidRDefault="00B13752" w:rsidP="00F3514E">
      <w:pPr>
        <w:pStyle w:val="Normalny2"/>
        <w:numPr>
          <w:ilvl w:val="0"/>
          <w:numId w:val="37"/>
        </w:numPr>
      </w:pPr>
      <w:r w:rsidRPr="006F5412">
        <w:t xml:space="preserve">Sposób i tryb powiadamiania przez wojewódzki zespół zarządzania kryzysowego </w:t>
      </w:r>
      <w:r w:rsidR="006D45C2">
        <w:br/>
      </w:r>
      <w:r w:rsidRPr="006F5412">
        <w:t xml:space="preserve">o zaistnieniu przekroczeń standardów jakości powietrza </w:t>
      </w:r>
    </w:p>
    <w:p w:rsidR="00B13752" w:rsidRPr="006F5412" w:rsidRDefault="00B13752" w:rsidP="00F3514E">
      <w:pPr>
        <w:pStyle w:val="Normalny3"/>
        <w:numPr>
          <w:ilvl w:val="1"/>
          <w:numId w:val="37"/>
        </w:numPr>
      </w:pPr>
      <w:r w:rsidRPr="006F5412">
        <w:t>Tryb ogłaszania wdrożenia działań krótkoterminowych dla pyłu zawieszonego PM10</w:t>
      </w:r>
    </w:p>
    <w:p w:rsidR="00B13752" w:rsidRPr="006F5412" w:rsidRDefault="00B13752" w:rsidP="00F3514E">
      <w:pPr>
        <w:spacing w:after="0"/>
        <w:jc w:val="left"/>
      </w:pPr>
      <w:r w:rsidRPr="006F5412">
        <w:t>Działania krótkoterminowe należy wdrażać w sytuacjach ryzyka wystąpienia lub wystąpienia przekroczeń poziomów alarmowych, informowania i dopuszczalnych substancji w powietrzu, a ich celem jest zmniejszenie ryzyka wystąpienia takich przekroczeń oraz ograniczenie skutków i czasu trwania zaistniałych przekroczeń.</w:t>
      </w:r>
    </w:p>
    <w:p w:rsidR="00B13752" w:rsidRPr="006F5412" w:rsidRDefault="00B13752" w:rsidP="00F3514E">
      <w:pPr>
        <w:jc w:val="left"/>
      </w:pPr>
      <w:r w:rsidRPr="006F5412">
        <w:t>System informowania społeczeństwa opiera się na pięciu poziomach powiadomień według następujących kryteriów:</w:t>
      </w:r>
    </w:p>
    <w:p w:rsidR="00B13752" w:rsidRPr="006F5412" w:rsidRDefault="00B13752" w:rsidP="00F3514E">
      <w:pPr>
        <w:pStyle w:val="Punktory-"/>
        <w:numPr>
          <w:ilvl w:val="2"/>
          <w:numId w:val="37"/>
        </w:numPr>
        <w:tabs>
          <w:tab w:val="clear" w:pos="907"/>
          <w:tab w:val="left" w:pos="851"/>
        </w:tabs>
        <w:ind w:left="851" w:hanging="494"/>
        <w:jc w:val="left"/>
      </w:pPr>
      <w:r w:rsidRPr="006F5412">
        <w:t>Poziom I – Informacja o ryzyku przekroczenia poziomu dopuszczalnego pyłu zawieszonego PM10</w:t>
      </w:r>
      <w:r w:rsidR="00C85A3A">
        <w:t>,</w:t>
      </w:r>
    </w:p>
    <w:p w:rsidR="00B13752" w:rsidRPr="006F5412" w:rsidRDefault="00B13752" w:rsidP="00F3514E">
      <w:pPr>
        <w:pStyle w:val="Punktory-"/>
        <w:numPr>
          <w:ilvl w:val="2"/>
          <w:numId w:val="37"/>
        </w:numPr>
        <w:tabs>
          <w:tab w:val="clear" w:pos="907"/>
          <w:tab w:val="left" w:pos="851"/>
        </w:tabs>
        <w:ind w:left="851" w:hanging="494"/>
        <w:jc w:val="left"/>
      </w:pPr>
      <w:r w:rsidRPr="006F5412">
        <w:t>Poziom II – Informacja o przekroczeniu poziomu dopuszczalnego pyłu zawieszonego PM10</w:t>
      </w:r>
      <w:r w:rsidR="00C85A3A">
        <w:t>,</w:t>
      </w:r>
    </w:p>
    <w:p w:rsidR="00B13752" w:rsidRPr="006F5412" w:rsidRDefault="00B13752" w:rsidP="00F3514E">
      <w:pPr>
        <w:pStyle w:val="Punktory-"/>
        <w:numPr>
          <w:ilvl w:val="2"/>
          <w:numId w:val="37"/>
        </w:numPr>
        <w:tabs>
          <w:tab w:val="clear" w:pos="907"/>
          <w:tab w:val="left" w:pos="851"/>
        </w:tabs>
        <w:ind w:left="851" w:hanging="494"/>
        <w:jc w:val="left"/>
      </w:pPr>
      <w:r w:rsidRPr="006F5412">
        <w:t>Poziom III – Ostrzeżenie 1 stopnia o złej jakości powietrza (kolor żółty),</w:t>
      </w:r>
    </w:p>
    <w:p w:rsidR="00B13752" w:rsidRPr="006F5412" w:rsidRDefault="00B13752" w:rsidP="00F3514E">
      <w:pPr>
        <w:pStyle w:val="Punktory-"/>
        <w:numPr>
          <w:ilvl w:val="2"/>
          <w:numId w:val="37"/>
        </w:numPr>
        <w:tabs>
          <w:tab w:val="clear" w:pos="907"/>
          <w:tab w:val="left" w:pos="851"/>
        </w:tabs>
        <w:ind w:left="851" w:hanging="494"/>
        <w:jc w:val="left"/>
      </w:pPr>
      <w:r w:rsidRPr="006F5412">
        <w:t>Poziom IV – Ostrzeżenie 2 stopnia o złej jakości powietrza (kolor pomarańczowy)</w:t>
      </w:r>
      <w:r w:rsidR="00C85A3A">
        <w:t>,</w:t>
      </w:r>
      <w:r w:rsidRPr="006F5412">
        <w:t xml:space="preserve"> </w:t>
      </w:r>
    </w:p>
    <w:p w:rsidR="00B13752" w:rsidRPr="006F5412" w:rsidRDefault="00B13752" w:rsidP="00F3514E">
      <w:pPr>
        <w:pStyle w:val="Punktory-"/>
        <w:numPr>
          <w:ilvl w:val="2"/>
          <w:numId w:val="37"/>
        </w:numPr>
        <w:tabs>
          <w:tab w:val="clear" w:pos="907"/>
          <w:tab w:val="left" w:pos="851"/>
        </w:tabs>
        <w:ind w:left="851" w:hanging="494"/>
        <w:jc w:val="left"/>
      </w:pPr>
      <w:r w:rsidRPr="006F5412">
        <w:t>Poziom V – Ostrzeżenie 3 stopnia o złej jakości powietrza (kolor czerwony).</w:t>
      </w:r>
    </w:p>
    <w:p w:rsidR="00B13752" w:rsidRPr="006F5412" w:rsidRDefault="00B13752" w:rsidP="00F3514E">
      <w:pPr>
        <w:keepNext/>
        <w:jc w:val="left"/>
      </w:pPr>
      <w:r w:rsidRPr="006F5412">
        <w:t xml:space="preserve">Ogłaszanie powiadomienia wyższego stopnia nie musi być poprzedzone alarmem niższego stopnia. </w:t>
      </w:r>
    </w:p>
    <w:p w:rsidR="00B13752" w:rsidRPr="006F5412" w:rsidRDefault="00B13752" w:rsidP="00F3514E">
      <w:pPr>
        <w:pStyle w:val="Normalny3"/>
        <w:numPr>
          <w:ilvl w:val="1"/>
          <w:numId w:val="37"/>
        </w:numPr>
      </w:pPr>
      <w:r w:rsidRPr="006F5412">
        <w:t xml:space="preserve">Powiadomienie Poziomu I </w:t>
      </w:r>
    </w:p>
    <w:p w:rsidR="002D02D3" w:rsidRPr="00293F1F" w:rsidRDefault="002D02D3" w:rsidP="002D02D3">
      <w:pPr>
        <w:jc w:val="left"/>
      </w:pPr>
      <w:r w:rsidRPr="00293F1F">
        <w:t xml:space="preserve">Informacja o ryzyku przekroczenia poziomu dopuszczalnego pyłu zawieszonego PM10 </w:t>
      </w:r>
    </w:p>
    <w:p w:rsidR="002D02D3" w:rsidRPr="00293F1F" w:rsidRDefault="002D02D3" w:rsidP="002D02D3">
      <w:pPr>
        <w:pStyle w:val="Punktory-"/>
        <w:numPr>
          <w:ilvl w:val="2"/>
          <w:numId w:val="37"/>
        </w:numPr>
        <w:jc w:val="left"/>
        <w:rPr>
          <w:b/>
        </w:rPr>
      </w:pPr>
      <w:r w:rsidRPr="00293F1F">
        <w:rPr>
          <w:b/>
        </w:rPr>
        <w:t>Tryb i zakres działań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Warunek wymagany do ogłoszenia informacji: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wystąpiło ryzyko przekroczenia poziomu dopuszczalnego (o okresie uśredniania wyników pomiarów 24 godziny - wartość 50 µg/m</w:t>
      </w:r>
      <w:r w:rsidRPr="00293F1F">
        <w:rPr>
          <w:vertAlign w:val="superscript"/>
        </w:rPr>
        <w:t>3</w:t>
      </w:r>
      <w:r w:rsidRPr="00293F1F">
        <w:t xml:space="preserve"> lub </w:t>
      </w:r>
      <w:r w:rsidRPr="00293F1F">
        <w:br/>
        <w:t>o okresie uśredniania wyników pomiarów rok kalendarzowy – wartość</w:t>
      </w:r>
      <w:r w:rsidRPr="00293F1F">
        <w:br/>
        <w:t xml:space="preserve"> 40 µg/m</w:t>
      </w:r>
      <w:r w:rsidRPr="00293F1F">
        <w:rPr>
          <w:vertAlign w:val="superscript"/>
        </w:rPr>
        <w:t>3</w:t>
      </w:r>
      <w:r w:rsidRPr="00293F1F">
        <w:t>) pyłu zawieszonego PM10.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Termin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po przekazaniu przez Mazowieckiego Wojewódzkiego Inspektora Ochrony Środowiska informacji o ryzyku przekroczenia poziomów dopuszczalnych pyłu zawieszonego PM10.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Podejmowane działania informacyjne: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niezwłoczne przekaz</w:t>
      </w:r>
      <w:r>
        <w:t>anie informacji o ryzyku</w:t>
      </w:r>
      <w:r w:rsidRPr="00293F1F">
        <w:t xml:space="preserve"> przekroczenia poziomu dopuszczalnego pyłu zawieszonego PM10 przez Mazowieckiego Wojewódzkiego Inspektora Ochrony Środowiska za pośrednictwem Wojewódzkiego Centrum Zarządzania Kryzysowego do Wojewódzkiego Zespołu Zarządzania Kryzysowego w uzgodniony sposób oraz do Zarządu Województwa Mazowieckiego;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 xml:space="preserve">niezwłoczne przekazanie informacji o ryzyku przekroczenia poziomu dopuszczalnego pyłu zawieszonego PM10 przez Wojewódzki Zespół Zarządzania Kryzysowego za pośrednictwem Wojewódzkiego Centrum </w:t>
      </w:r>
      <w:r w:rsidRPr="00293F1F">
        <w:lastRenderedPageBreak/>
        <w:t>Zarządzania Kryzysowego do Miejskiego Zespołu Zarządzania Kryzysowego w uzgodniony sposób;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informacja na stronie internetowej Mazowieckiego Urzędu Wojewódzkiego w Warszawie bezpośrednio po przekazaniu przez Mazowieckiego Wojewódzkiego Inspektora Ochrony Środowiska informacji o ryzyku przekroczenia poziomu dopuszczalnego pyłu zawieszonego.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Rodzaj i stopień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tytuł powiadomienia,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data, godzina i obszar, na którym wystąpiło ryzyko przekroczenia poziomu dopuszczalnego pyłu zawieszonego PM10 wraz z podaniem przyczyny tego stanu,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 xml:space="preserve">prognoza zmian poziomu substancji w powietrzu łącznie z przyczynami tych zmian,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czas trwania ryzyka wystąpienia przekroczenia,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wskazanie grup ludności wrażliwych na przekroczenie oraz środki ostrożności, które mają być przez nie podjęte,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możliwość wystąpienia negatywnych skutków zdrowotnych – jakich</w:t>
      </w:r>
      <w:r w:rsidRPr="00293F1F">
        <w:br/>
        <w:t xml:space="preserve"> i u kogo,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kontaktowy numer telefonu do informowania o innych zdarzeniach mających istotne znaczenie dla bezpieczeństwa ludzi;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Wykaz powiadamianych instytucji: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Mazowieckiego Wojewódzkiego Inspektora Ochrony Środowiska: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Wojewódzki Zespół Zarządzania Kryzysowego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Zarząd Województwa Mazowieckiego,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Wojewódzki Zespół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Miejski Zespół Zarządzania Kryzysowego,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Miejski Zespół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media,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służby ratownicze, szpitale, szkoły,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podmioty i instytucje zobowiązane do podjęcia działań,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społeczeństwo.</w:t>
      </w:r>
    </w:p>
    <w:p w:rsidR="002D02D3" w:rsidRPr="00293F1F" w:rsidRDefault="002D02D3" w:rsidP="002D02D3">
      <w:pPr>
        <w:pStyle w:val="Punktory"/>
        <w:numPr>
          <w:ilvl w:val="0"/>
          <w:numId w:val="0"/>
        </w:numPr>
        <w:ind w:left="1758" w:hanging="340"/>
        <w:jc w:val="left"/>
      </w:pPr>
    </w:p>
    <w:p w:rsidR="002D02D3" w:rsidRPr="00293F1F" w:rsidRDefault="002D02D3" w:rsidP="002D02D3">
      <w:pPr>
        <w:pStyle w:val="Punktory-"/>
        <w:keepNext/>
        <w:numPr>
          <w:ilvl w:val="2"/>
          <w:numId w:val="37"/>
        </w:numPr>
        <w:jc w:val="left"/>
        <w:rPr>
          <w:b/>
        </w:rPr>
      </w:pPr>
      <w:r w:rsidRPr="00293F1F">
        <w:rPr>
          <w:b/>
        </w:rPr>
        <w:t>Odwołanie informacji</w:t>
      </w:r>
      <w:r w:rsidRPr="00293F1F">
        <w:t xml:space="preserve"> </w:t>
      </w:r>
      <w:r w:rsidRPr="00293F1F">
        <w:rPr>
          <w:b/>
        </w:rPr>
        <w:t>o ryzyku przekroczenia poziomu dopuszczalnego</w:t>
      </w:r>
    </w:p>
    <w:p w:rsidR="002D02D3" w:rsidRPr="00293F1F" w:rsidRDefault="002D02D3" w:rsidP="002D02D3">
      <w:pPr>
        <w:keepNext/>
        <w:jc w:val="left"/>
      </w:pPr>
      <w:r w:rsidRPr="00293F1F">
        <w:t>Odwołanie następuje, gdy: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upłynie przewidywany termin czasu trwania ryzyka przekroczenia, 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zmierzone stężenie pyłu zawieszonego PM10 przekracza poziom dopuszczalny, wówczas wydawana jest informacja o wystąpieniu przekroczenia poziomu dopuszczalnego.</w:t>
      </w:r>
    </w:p>
    <w:p w:rsidR="002D02D3" w:rsidRPr="00293F1F" w:rsidRDefault="002D02D3" w:rsidP="002D02D3">
      <w:pPr>
        <w:pStyle w:val="Normalny3"/>
        <w:numPr>
          <w:ilvl w:val="1"/>
          <w:numId w:val="37"/>
        </w:numPr>
      </w:pPr>
      <w:r w:rsidRPr="00293F1F">
        <w:t xml:space="preserve">Powiadomienie Poziomu II </w:t>
      </w:r>
    </w:p>
    <w:p w:rsidR="002D02D3" w:rsidRPr="00293F1F" w:rsidRDefault="002D02D3" w:rsidP="002D02D3">
      <w:pPr>
        <w:jc w:val="left"/>
      </w:pPr>
      <w:r w:rsidRPr="00293F1F">
        <w:t>Informacja o przekroczenia poziomu dopuszczalnego pyłu zawieszonego PM10</w:t>
      </w:r>
    </w:p>
    <w:p w:rsidR="002D02D3" w:rsidRPr="00293F1F" w:rsidRDefault="002D02D3" w:rsidP="002D02D3">
      <w:pPr>
        <w:pStyle w:val="Punktory-"/>
        <w:numPr>
          <w:ilvl w:val="2"/>
          <w:numId w:val="37"/>
        </w:numPr>
        <w:jc w:val="left"/>
        <w:rPr>
          <w:b/>
        </w:rPr>
      </w:pPr>
      <w:r w:rsidRPr="00293F1F">
        <w:rPr>
          <w:b/>
        </w:rPr>
        <w:t>Tryb i zakres działań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Warunek wymagany do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wystąpiło przekroczenie poziomu dopuszczalnego (o okresie uśredniania wyników pomiarów 24 godziny – 36 dni powyżej wartości 50 µg/m</w:t>
      </w:r>
      <w:r w:rsidRPr="00293F1F">
        <w:rPr>
          <w:vertAlign w:val="superscript"/>
        </w:rPr>
        <w:t>3</w:t>
      </w:r>
      <w:r w:rsidRPr="00293F1F">
        <w:t xml:space="preserve"> lub</w:t>
      </w:r>
      <w:r w:rsidRPr="00293F1F">
        <w:br/>
        <w:t xml:space="preserve"> o okresie uśredniania wyników pomiarów rok kalendarzowy – powyżej wartości 40 µg/m</w:t>
      </w:r>
      <w:r w:rsidRPr="00293F1F">
        <w:rPr>
          <w:vertAlign w:val="superscript"/>
        </w:rPr>
        <w:t>3</w:t>
      </w:r>
      <w:r w:rsidRPr="00293F1F">
        <w:t>) pyłu zawieszonego PM10.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Termin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po przekazaniu przez Mazowieckiego Wojewódzkiego Inspektora Ochrony Środowiska informacji o przek</w:t>
      </w:r>
      <w:r>
        <w:t>roczeniu</w:t>
      </w:r>
      <w:r w:rsidRPr="00293F1F">
        <w:t xml:space="preserve"> poziomów dopuszczalnych pyłu zawieszonego PM10.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Podejmowane działania informacyjne: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lastRenderedPageBreak/>
        <w:t>niezw</w:t>
      </w:r>
      <w:r>
        <w:t>łoczne przekazanie informacji o</w:t>
      </w:r>
      <w:r w:rsidRPr="00293F1F">
        <w:t xml:space="preserve"> przekroczeniu poziomu dopuszczalnego pyłu zawieszonego PM10 przez Mazowieckiego Wojewódzkiego Inspektora Ochrony Środowiska za pośrednictwem Wojewódzkiego Centrum Zarządzania Kryzysowego do Wojewódzkiego Zespołu Zarządzania Kryzysowego w uzgodniony sposób oraz do Zarządu Województwa Mazowieckiego;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</w:t>
      </w:r>
      <w:r>
        <w:t>łoczne przekazanie informacji o</w:t>
      </w:r>
      <w:r w:rsidRPr="00293F1F">
        <w:t xml:space="preserve"> przekroczeniu poziomu dopuszczalnego pyłu zawieszonego PM10 przez Wojewódzki Zespół Zarządzania Kryzysowego za pośrednictwem Wojewódzkiego Centrum Zarządzania Kryzysowego do Miejskiego Zespołu Zarządzania Kryzysowego w uzgodniony sposób;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informacja na stronie internetowej Mazowieckiego Urzędu Woje</w:t>
      </w:r>
      <w:r>
        <w:t>wódzkiego w Warszawie</w:t>
      </w:r>
      <w:r w:rsidRPr="00293F1F">
        <w:t xml:space="preserve"> bezpośrednio po przekazaniu przez Mazowieckiego Wojewódzkiego Inspektora Ochrony Środowiska informacji </w:t>
      </w:r>
      <w:r w:rsidRPr="00293F1F">
        <w:br/>
        <w:t>o przekroczeniu poziomu dopuszczalnego pyłu zawieszonego.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Rodzaj przekazywanych informacji: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tytuł powiadomienia;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data, godzina i obszar, na którym wystąpiło przekroczenie poziomu dopuszczalnego pyłu zawieszonego PM10 wraz z podaniem przyczyny tego stanu,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wskazanie grup ludności wrażliwych na przekroczenie oraz środki ostrożności, które mają być przez nie podjęte;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kontaktowy numer telefonu do informowania o innych zdarzeniach mających istotne znaczenie dla bezpieczeństwa ludzi.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Wykaz powiadamianych instytucji: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Mazowieckiego Wojewódzkiego Inspektora Ochrony Środowiska: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Wojewódzki Zespół Zarządzania Kryzysowego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Zarząd Województwa Mazowieckiego,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Wojewódzki Zespół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Miejski Zespół Zarządzania Kryzysowego.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Miejski Zespół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media,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służby ratownicze, szpitale, szkoły,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podmioty i instytucje zobowiązane do podjęcia działań,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społeczeństwo.</w:t>
      </w:r>
    </w:p>
    <w:p w:rsidR="002D02D3" w:rsidRPr="00293F1F" w:rsidRDefault="002D02D3" w:rsidP="002D02D3">
      <w:pPr>
        <w:jc w:val="left"/>
      </w:pPr>
      <w:r w:rsidRPr="00293F1F">
        <w:t>Informacja ma charakter jednorazowy i nie wymaga odwoływania.</w:t>
      </w:r>
    </w:p>
    <w:p w:rsidR="002D02D3" w:rsidRPr="00293F1F" w:rsidRDefault="002D02D3" w:rsidP="002D02D3">
      <w:pPr>
        <w:pStyle w:val="Normalny3"/>
        <w:numPr>
          <w:ilvl w:val="1"/>
          <w:numId w:val="37"/>
        </w:numPr>
      </w:pPr>
      <w:r w:rsidRPr="00293F1F">
        <w:t>Powiadomienie Poziomu III</w:t>
      </w:r>
    </w:p>
    <w:p w:rsidR="002D02D3" w:rsidRPr="00293F1F" w:rsidRDefault="002D02D3" w:rsidP="002D02D3">
      <w:pPr>
        <w:jc w:val="left"/>
      </w:pPr>
      <w:r w:rsidRPr="00293F1F">
        <w:t>Ostrzeżenie 1 stopnia o złej jakości powietrza (kolor żółty).</w:t>
      </w:r>
    </w:p>
    <w:p w:rsidR="002D02D3" w:rsidRPr="00293F1F" w:rsidRDefault="002D02D3" w:rsidP="002D02D3">
      <w:pPr>
        <w:pStyle w:val="Punktory-"/>
        <w:numPr>
          <w:ilvl w:val="2"/>
          <w:numId w:val="37"/>
        </w:numPr>
        <w:jc w:val="left"/>
        <w:rPr>
          <w:b/>
        </w:rPr>
      </w:pPr>
      <w:r w:rsidRPr="00293F1F">
        <w:rPr>
          <w:b/>
        </w:rPr>
        <w:t>Tryb i zakres działań w przypadku ogłaszania Ostrzeżenia 1 stopnia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Warunek wymagany do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8-godzinna średnia krocząca pomiaru pyłu PM10 obliczana w godzinach</w:t>
      </w:r>
      <w:r w:rsidRPr="00293F1F">
        <w:br/>
        <w:t xml:space="preserve"> 6-22 na co najmniej dwóch stacjach pomiarów jakości powietrza </w:t>
      </w:r>
      <w:r w:rsidRPr="00293F1F">
        <w:br/>
        <w:t>w województwie mazowieckim przekracza 80 µg/m</w:t>
      </w:r>
      <w:r w:rsidRPr="00293F1F">
        <w:rPr>
          <w:vertAlign w:val="superscript"/>
        </w:rPr>
        <w:t>3</w:t>
      </w:r>
      <w:r w:rsidRPr="00293F1F">
        <w:t>, (jeżeli na danej stacji brak pomiaru pyłu PM10 wartość odnosi się do pomiaru pyłu PM2,5) lub: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prognoza jakości powietrza wskazuje na możliwość wystąpienia stężeń pyłu zawieszonego PM10 powyżej 80 µg/m3 na dużym obszarze;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Termin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niezwłocznie po przekazaniu przez Mazowieckiego Wojewódzkiego Inspektora Ochrony Środowiska odpowiedniego ostrzeżenia.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Podejmowane środki informacyjne: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 xml:space="preserve">niezwłoczne przekazanie informacji o Ostrzeżeniu 1 stopnia przez Mazowieckiego Wojewódzkiego Inspektora Ochrony Środowiska </w:t>
      </w:r>
      <w:r w:rsidRPr="00293F1F">
        <w:br/>
      </w:r>
      <w:r w:rsidRPr="00293F1F">
        <w:lastRenderedPageBreak/>
        <w:t>do Wojewódzkiego Centrum Zarządzania Kryzysowego w uzgodniony sposób;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niezwłoczne przekazanie informacji Ostrzeżeniu 1 stopnia przez Wojewódzkie Centrum Zarządzania Kryzysowego do Miejskiego Centrum Zarządzania Kryzysowego w uzgodniony sposób;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niezwłoczne przekazanie informacji o Ostrzeżeniu 1 stopnia przez Miejskie Centrum Zarządzania Kryzysowego do podmiotów i instytucji zobowiązanych do podjęcia działań.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Rodzaj przekazywanych informacji: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rodzaj i stopień ostrzeżenia;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data, godzina i obszar, na którym wystąpił warunek wydania Ostrzeżenia 1 stopnia wraz z podaniem przyczyny tego stanu;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przewidywany czas trwania sytuacji przekroczenia;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wskazanie grup ludności wrażliwych na przekroczenie oraz środki ostrożności, które mają być przez nie podjęte;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informacja o obowiązujących ograniczeniach i innych środkach zaradczych;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możliwość wystąpienia negatywnych skutków zdrowotnych – jakich</w:t>
      </w:r>
      <w:r w:rsidRPr="00293F1F">
        <w:br/>
        <w:t xml:space="preserve"> i u kogo.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Wykaz powiadamianych instytucji: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Mazowieckiego Wojewódzkiego Inspektora Ochrony Środowiska: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Wojewódzkie Centrum Zarządzania Kryzysowego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Wojewódzkie Centrum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Miejskie Centrum Zarządzania Kryzysowego,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Miejskie Centrum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media,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służby ratownicze, szpitale, szkoły,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podmioty i instytucje zobowiązane do podjęcia działań,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społeczeństwo.</w:t>
      </w:r>
    </w:p>
    <w:p w:rsidR="002D02D3" w:rsidRPr="00293F1F" w:rsidRDefault="002D02D3" w:rsidP="002D02D3">
      <w:pPr>
        <w:pStyle w:val="Punktory-"/>
        <w:numPr>
          <w:ilvl w:val="2"/>
          <w:numId w:val="37"/>
        </w:numPr>
        <w:spacing w:before="240"/>
        <w:jc w:val="left"/>
        <w:rPr>
          <w:b/>
        </w:rPr>
      </w:pPr>
      <w:r w:rsidRPr="00293F1F">
        <w:rPr>
          <w:b/>
        </w:rPr>
        <w:t>Odwołanie Ostrzeżenia 1 stopnia</w:t>
      </w:r>
    </w:p>
    <w:p w:rsidR="002D02D3" w:rsidRPr="00293F1F" w:rsidRDefault="002D02D3" w:rsidP="002D02D3">
      <w:pPr>
        <w:jc w:val="left"/>
      </w:pPr>
      <w:r w:rsidRPr="00293F1F">
        <w:t>Odwołanie następuje, gdy: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 xml:space="preserve">upłynie przewidywany czas trwania sytuacji przekroczenia;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 xml:space="preserve">zmierzone stężenie pyłu zawieszonego PM10 osiąga poziom opisany </w:t>
      </w:r>
      <w:r w:rsidRPr="00293F1F">
        <w:br/>
        <w:t>w Ostrzeżeniu 2 lub 3 stopnia.</w:t>
      </w:r>
    </w:p>
    <w:p w:rsidR="002D02D3" w:rsidRPr="00293F1F" w:rsidRDefault="002D02D3" w:rsidP="002D02D3">
      <w:pPr>
        <w:jc w:val="left"/>
      </w:pPr>
      <w:r w:rsidRPr="00293F1F">
        <w:t>W przypadku wprowadzenia Ostrzeżenia 1 stopnia o złej jakości powietrza wdrażane</w:t>
      </w:r>
      <w:r w:rsidRPr="00293F1F">
        <w:br/>
        <w:t xml:space="preserve"> są działania krótkoterminowe określone w Tabeli 3.</w:t>
      </w:r>
    </w:p>
    <w:p w:rsidR="002D02D3" w:rsidRPr="00293F1F" w:rsidRDefault="002D02D3" w:rsidP="002D02D3">
      <w:pPr>
        <w:pStyle w:val="Normalny3"/>
        <w:numPr>
          <w:ilvl w:val="1"/>
          <w:numId w:val="37"/>
        </w:numPr>
      </w:pPr>
      <w:r w:rsidRPr="00293F1F">
        <w:t xml:space="preserve">Powiadomienie Poziomu IV </w:t>
      </w:r>
    </w:p>
    <w:p w:rsidR="002D02D3" w:rsidRPr="00293F1F" w:rsidRDefault="002D02D3" w:rsidP="002D02D3">
      <w:pPr>
        <w:jc w:val="left"/>
      </w:pPr>
      <w:r w:rsidRPr="00293F1F">
        <w:t>Ostrzeżenie 2 stopnia o złej jakości powietrza (kolor pomarańczowy).</w:t>
      </w:r>
    </w:p>
    <w:p w:rsidR="002D02D3" w:rsidRPr="00293F1F" w:rsidRDefault="002D02D3" w:rsidP="002D02D3">
      <w:pPr>
        <w:pStyle w:val="Punktory-"/>
        <w:numPr>
          <w:ilvl w:val="2"/>
          <w:numId w:val="37"/>
        </w:numPr>
        <w:jc w:val="left"/>
        <w:rPr>
          <w:b/>
        </w:rPr>
      </w:pPr>
      <w:r w:rsidRPr="00293F1F">
        <w:rPr>
          <w:b/>
        </w:rPr>
        <w:t>Tryb i zakres działań w przypadku ogłaszania Ostrzeżenia 2 stopnia: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Warunek wymagany do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 dniu poprzedzającym wystąpiło przekroczenie poziomu informowania dla pyłu PM10.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Termin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niezwłocznie po przekazaniu przez Mazowieckiego Wojewódzkiego Inspektora Ochrony Środowiska odpowiedniej informacji.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Podejmowane środki informacyjne: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 xml:space="preserve">niezwłoczne przekazanie informacji o Ostrzeżeniu 2 stopnia przez Mazowieckiego Wojewódzkiego Inspektora Ochrony Środowiska </w:t>
      </w:r>
      <w:r w:rsidRPr="00293F1F">
        <w:br/>
        <w:t xml:space="preserve">za pośrednictwem Wojewódzkiego Centrum Zarządzania Kryzysowego </w:t>
      </w:r>
      <w:r w:rsidRPr="00293F1F">
        <w:br/>
      </w:r>
      <w:r w:rsidRPr="00293F1F">
        <w:lastRenderedPageBreak/>
        <w:t>do Wojewódzkiego Zespołu Zarządzania Kryzysowego w uzgodniony sposób oraz do Zarządu Województwa Mazowieckiego;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niezwłoczne przekazanie informacji Ostrzeżeniu 2 stopnia przez Wojewódzki Zespół Zarządzania Kryzysowego</w:t>
      </w:r>
      <w:r>
        <w:t xml:space="preserve"> za pośrednictwem Wojewódzkiego</w:t>
      </w:r>
      <w:r w:rsidRPr="00293F1F">
        <w:t xml:space="preserve"> Centrum Zarządzania Kryzysowego </w:t>
      </w:r>
      <w:r w:rsidRPr="00293F1F">
        <w:br/>
        <w:t xml:space="preserve">do Miejskiego Zespołu Zarządzania Kryzysowego </w:t>
      </w:r>
      <w:r w:rsidRPr="00293F1F">
        <w:br/>
        <w:t>w uzgodniony sposób;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niezwłoczne przekazanie informacji o Ostrzeżeniu 2 stopnia przez Miejski Zespół Zarządzania Kryzysowego do podmiotów i instytucji zobowiązanych do podjęcia działań,</w:t>
      </w:r>
    </w:p>
    <w:p w:rsidR="002D02D3" w:rsidRPr="00293F1F" w:rsidRDefault="002D02D3" w:rsidP="002D02D3">
      <w:pPr>
        <w:pStyle w:val="Punktory"/>
        <w:numPr>
          <w:ilvl w:val="3"/>
          <w:numId w:val="37"/>
        </w:numPr>
        <w:jc w:val="left"/>
      </w:pPr>
      <w:r w:rsidRPr="00293F1F">
        <w:t>Rodzaj i stopień powiadomienia;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rodzaj i stopień ostrzeżenia;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data, godzina i obszar, na którym wystąpił warunek wydania Ostrzeżenia 2 stopnia wraz z podaniem przyczyny tego stanu;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przewidywany czas trwania sytuacji przekroczenia;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wskazanie grup ludności wrażliwych na przekroczenie oraz środki ostrożności, które mają być przez nie podjęte;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informacja o obowiązujących ograniczeniach i innych środkach zaradczych;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możliwość wystąpienia negatywnych skutków zdrowotnych – jakich</w:t>
      </w:r>
      <w:r w:rsidRPr="00293F1F">
        <w:br/>
        <w:t xml:space="preserve"> i u kogo;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kontaktowy numer telefonu do informacji o innych zdarzeniach mających istotne znaczenie dla bezpieczeństwa ludzi.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Wykaz powiadamianych instytucji: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Mazowieckiego Wojewódzkiego Inspektora Ochrony Środowiska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Wojewódzki Zespół Zarządzania Kryzysowego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Zarząd Województwa Mazowieckiego,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Wojewódzki Zespół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Miejski Zespół Zarządzania Kryzysowego,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Miejski Zespół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media,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służby ratownicze, szpitale, szkoły,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podmioty i instytucje zobowiązane do podjęcia działań,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 xml:space="preserve">społeczeństwo. </w:t>
      </w:r>
    </w:p>
    <w:p w:rsidR="002D02D3" w:rsidRPr="00293F1F" w:rsidRDefault="002D02D3" w:rsidP="002D02D3">
      <w:pPr>
        <w:pStyle w:val="Punktory-"/>
        <w:numPr>
          <w:ilvl w:val="2"/>
          <w:numId w:val="37"/>
        </w:numPr>
        <w:spacing w:before="240"/>
        <w:jc w:val="left"/>
        <w:rPr>
          <w:b/>
        </w:rPr>
      </w:pPr>
      <w:r w:rsidRPr="00293F1F">
        <w:rPr>
          <w:b/>
        </w:rPr>
        <w:t>Odwołanie Ostrzeżenia 2 stopnia</w:t>
      </w:r>
    </w:p>
    <w:p w:rsidR="002D02D3" w:rsidRPr="00293F1F" w:rsidRDefault="002D02D3" w:rsidP="002D02D3">
      <w:pPr>
        <w:jc w:val="left"/>
      </w:pPr>
      <w:r w:rsidRPr="00293F1F">
        <w:t>Odwołanie następuje, gdy: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upłynie przewidywany czas trwania sytuacji przekroczenia; 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zmierzone stężenie pyłu zawieszonego PM10 osiąga poziom opisany w Ostrzeżeniu 1 lub 3 stopnia.</w:t>
      </w:r>
    </w:p>
    <w:p w:rsidR="002D02D3" w:rsidRPr="00293F1F" w:rsidRDefault="002D02D3" w:rsidP="002D02D3">
      <w:pPr>
        <w:pStyle w:val="Normalnyrazem"/>
        <w:jc w:val="left"/>
      </w:pPr>
      <w:r w:rsidRPr="00293F1F">
        <w:t xml:space="preserve">W przypadku wprowadzenia Ostrzeżenia 2 stopnia o złej jakości powietrza wdrażane </w:t>
      </w:r>
      <w:r w:rsidRPr="00293F1F">
        <w:br/>
        <w:t>są działania krótkoterminowe określone w Tabeli 4.</w:t>
      </w:r>
    </w:p>
    <w:p w:rsidR="002D02D3" w:rsidRPr="00293F1F" w:rsidRDefault="002D02D3" w:rsidP="002D02D3">
      <w:pPr>
        <w:pStyle w:val="Normalny3"/>
        <w:numPr>
          <w:ilvl w:val="1"/>
          <w:numId w:val="37"/>
        </w:numPr>
      </w:pPr>
      <w:r w:rsidRPr="00293F1F">
        <w:t xml:space="preserve">Powiadomienie Poziomu V </w:t>
      </w:r>
    </w:p>
    <w:p w:rsidR="002D02D3" w:rsidRPr="00293F1F" w:rsidRDefault="002D02D3" w:rsidP="002D02D3">
      <w:pPr>
        <w:pStyle w:val="Normalnyrazem"/>
        <w:jc w:val="left"/>
      </w:pPr>
      <w:r w:rsidRPr="00293F1F">
        <w:t>Ostrzeżenie 3 stopnia o złej jakości powietrza (kolor czerwony)</w:t>
      </w:r>
    </w:p>
    <w:p w:rsidR="002D02D3" w:rsidRPr="00293F1F" w:rsidRDefault="002D02D3" w:rsidP="002D02D3">
      <w:pPr>
        <w:pStyle w:val="Punktory-"/>
        <w:numPr>
          <w:ilvl w:val="2"/>
          <w:numId w:val="37"/>
        </w:numPr>
        <w:jc w:val="left"/>
        <w:rPr>
          <w:b/>
        </w:rPr>
      </w:pPr>
      <w:r w:rsidRPr="00293F1F">
        <w:rPr>
          <w:b/>
        </w:rPr>
        <w:t>Tryb i zakres działań w przypadku ogłaszania Ostrzeżenia 3 stopnia: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Warunek wymagany do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 dniu poprzedzającym wystąpiło przekroczenie poziomu alarmowego dla pyłu PM10,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Termin ogłoszenia powiadomienia: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lastRenderedPageBreak/>
        <w:t>powiadomienie ogłasza się niezwłocznie po przekazaniu przez Mazowieckiego Wojewódzkiego Inspektora Ochrony Środowiska odpowiedniej informacji.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Podejmowane środki informacyjne: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 xml:space="preserve">niezwłoczne przekazanie informacji o Ostrzeżeniu 3 stopnia przez Mazowieckiego Wojewódzkiego Inspektora Ochrony Środowiska </w:t>
      </w:r>
      <w:r w:rsidRPr="00293F1F">
        <w:br/>
        <w:t>za pośrednictwem Wojewódzkiego Centrum Zarządzania Kryzysowego</w:t>
      </w:r>
      <w:r w:rsidRPr="00293F1F">
        <w:br/>
        <w:t>do Wojewódzkiego Zespołu Zarządzania Kryzysowego w uzgodniony sposób oraz do Zarządu Województwa Mazowieckiego;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niezwłoczne przekazanie informacji Ostrzeżeniu 2 stopnia przez Wojewódzki Zespół Zarządzania Kryzysowego za po</w:t>
      </w:r>
      <w:r>
        <w:t>średnictwem Wojewódzkiego</w:t>
      </w:r>
      <w:r w:rsidRPr="00293F1F">
        <w:t xml:space="preserve"> Centrum Zarządzania Kryzysowego do Miejskiego Zespołu Zarządzania Kryzysowego w uzgodniony sposób;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niezwłoczne przekazanie informacji o Ostrzeżeniu 3 stopnia przez Miejski Zespół Zarządzania Kryzysowego do podmiotów i instytucji zobowiązanych do podjęcia działań,</w:t>
      </w:r>
    </w:p>
    <w:p w:rsidR="002D02D3" w:rsidRPr="00293F1F" w:rsidRDefault="002D02D3" w:rsidP="002D02D3">
      <w:pPr>
        <w:pStyle w:val="Punktory"/>
        <w:numPr>
          <w:ilvl w:val="3"/>
          <w:numId w:val="37"/>
        </w:numPr>
        <w:jc w:val="left"/>
      </w:pPr>
      <w:r w:rsidRPr="00293F1F">
        <w:t>Rodzaj przekazywanych informacji: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rodzaj i stopień ostrzeżenia;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data, godzina i obszar, na którym wystąpił warunek wydania Ostrzeżenia 3 stopnia wraz z podaniem przyczyny tego stanu;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przewidywany czas trwania sytuacji przekroczenia;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wskazanie grup ludności wrażliwych na przekroczenie oraz środki ostrożności, które mają być przez nie podjęte;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informacja o obowiązujących ograniczeniach i innych środkach zaradczych;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możliwość wystąpienia negatywnych skutków zdrowotnych – jakich</w:t>
      </w:r>
      <w:r w:rsidRPr="00293F1F">
        <w:br/>
        <w:t xml:space="preserve"> i u kogo; 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kontaktowy numer telefonu do informacji o innych zdarzeniach mających istotne znaczenie dla bezpieczeństwa ludzi.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>Wykaz powiadamianych instytucji: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Mazowieckiego Wojewódzkiego Inspektora Ochrony Środowiska: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Wojewódzki Zespół Zarządzania Kryzysowego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Zarząd Województwa Mazowieckiego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Wojewódzki Zespół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Miejski Zespół Zarządzania Kryzysowego,</w:t>
      </w:r>
    </w:p>
    <w:p w:rsidR="002D02D3" w:rsidRPr="00293F1F" w:rsidRDefault="002D02D3" w:rsidP="002D02D3">
      <w:pPr>
        <w:pStyle w:val="Punktory"/>
        <w:numPr>
          <w:ilvl w:val="4"/>
          <w:numId w:val="37"/>
        </w:numPr>
        <w:jc w:val="left"/>
      </w:pPr>
      <w:r w:rsidRPr="00293F1F">
        <w:t>przez Miejski Zespół Zarządzania Kryzysowego: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media,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lokalne służby ratownicze, szpitale, szkoły,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>podmioty i instytucje zobowiązane do podjęcia działań,</w:t>
      </w:r>
    </w:p>
    <w:p w:rsidR="002D02D3" w:rsidRPr="00293F1F" w:rsidRDefault="002D02D3" w:rsidP="002D02D3">
      <w:pPr>
        <w:pStyle w:val="Punktory"/>
        <w:numPr>
          <w:ilvl w:val="5"/>
          <w:numId w:val="37"/>
        </w:numPr>
        <w:jc w:val="left"/>
      </w:pPr>
      <w:r w:rsidRPr="00293F1F">
        <w:t xml:space="preserve">społeczeństwo. </w:t>
      </w:r>
    </w:p>
    <w:p w:rsidR="002D02D3" w:rsidRPr="00293F1F" w:rsidRDefault="002D02D3" w:rsidP="002D02D3">
      <w:pPr>
        <w:pStyle w:val="Punktory-"/>
        <w:numPr>
          <w:ilvl w:val="2"/>
          <w:numId w:val="37"/>
        </w:numPr>
        <w:spacing w:before="240"/>
        <w:jc w:val="left"/>
        <w:rPr>
          <w:b/>
        </w:rPr>
      </w:pPr>
      <w:r w:rsidRPr="00293F1F">
        <w:rPr>
          <w:b/>
        </w:rPr>
        <w:t>Odwołanie Ostrzeżenia 3 stopnia</w:t>
      </w:r>
    </w:p>
    <w:p w:rsidR="002D02D3" w:rsidRPr="00293F1F" w:rsidRDefault="002D02D3" w:rsidP="002D02D3">
      <w:pPr>
        <w:pStyle w:val="Normalnyrazem"/>
        <w:jc w:val="left"/>
      </w:pPr>
      <w:r w:rsidRPr="00293F1F">
        <w:t>Odwołanie następuje, gdy: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upłynie przewidywany termin czasu trwania sytuacji przekroczenia; </w:t>
      </w:r>
    </w:p>
    <w:p w:rsidR="002D02D3" w:rsidRPr="00293F1F" w:rsidRDefault="002D02D3" w:rsidP="002D02D3">
      <w:pPr>
        <w:pStyle w:val="Punktory-"/>
        <w:numPr>
          <w:ilvl w:val="3"/>
          <w:numId w:val="37"/>
        </w:numPr>
        <w:jc w:val="left"/>
      </w:pPr>
      <w:r w:rsidRPr="00293F1F">
        <w:t xml:space="preserve">zmierzone stężenie pyłu zawieszonego PM10 osiąga poziom opisany </w:t>
      </w:r>
      <w:r w:rsidRPr="00293F1F">
        <w:br/>
        <w:t>w Ostrzeżeniu 1 lub 2 stopnia.</w:t>
      </w:r>
    </w:p>
    <w:p w:rsidR="002D02D3" w:rsidRPr="00293F1F" w:rsidRDefault="002D02D3" w:rsidP="002D02D3">
      <w:pPr>
        <w:pStyle w:val="Punktory-"/>
        <w:numPr>
          <w:ilvl w:val="0"/>
          <w:numId w:val="0"/>
        </w:numPr>
        <w:ind w:left="357"/>
        <w:jc w:val="left"/>
      </w:pPr>
      <w:r w:rsidRPr="00293F1F">
        <w:t xml:space="preserve">W przypadku wprowadzenia Ostrzeżenia 3 stopnia o złej jakości powietrza wdrażane </w:t>
      </w:r>
      <w:r w:rsidRPr="00293F1F">
        <w:br/>
        <w:t>są działania krótkoterminowe określone w Tabeli 5.</w:t>
      </w:r>
    </w:p>
    <w:p w:rsidR="00B13752" w:rsidRPr="006F5412" w:rsidRDefault="00B13752" w:rsidP="00F3514E">
      <w:pPr>
        <w:pStyle w:val="Normalny2"/>
        <w:numPr>
          <w:ilvl w:val="0"/>
          <w:numId w:val="37"/>
        </w:numPr>
      </w:pPr>
      <w:r w:rsidRPr="006F5412">
        <w:lastRenderedPageBreak/>
        <w:t>Propozycja działań ze względu na przekroczenie poziomów alarmowych oraz poziomów dopuszczalnych pyłu zawieszonego PM10</w:t>
      </w:r>
    </w:p>
    <w:p w:rsidR="002D02D3" w:rsidRPr="00293F1F" w:rsidRDefault="002D02D3" w:rsidP="002D02D3">
      <w:pPr>
        <w:pStyle w:val="Legenda"/>
      </w:pPr>
      <w:r w:rsidRPr="00293F1F">
        <w:t xml:space="preserve">Tabela </w:t>
      </w:r>
      <w:r w:rsidR="002F06C4">
        <w:fldChar w:fldCharType="begin"/>
      </w:r>
      <w:r w:rsidR="002F06C4">
        <w:instrText xml:space="preserve"> SEQ Tabela \* ARABIC </w:instrText>
      </w:r>
      <w:r w:rsidR="002F06C4">
        <w:fldChar w:fldCharType="separate"/>
      </w:r>
      <w:r w:rsidR="00CB61CE">
        <w:rPr>
          <w:noProof/>
        </w:rPr>
        <w:t>1</w:t>
      </w:r>
      <w:r w:rsidR="002F06C4">
        <w:rPr>
          <w:noProof/>
        </w:rPr>
        <w:fldChar w:fldCharType="end"/>
      </w:r>
      <w:r w:rsidRPr="00293F1F">
        <w:t xml:space="preserve"> Propozycja działań dla powiadomienia - POZIOM I – informacja o ryzyku przekroczenia poziomu dopuszczalnego pyłu zawieszonego PM10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00" w:firstRow="0" w:lastRow="0" w:firstColumn="0" w:lastColumn="0" w:noHBand="0" w:noVBand="0"/>
        <w:tblCaption w:val="Propozycja działań dla powiadomienia - POZIOM I – informacja o ryzyku przekroczenia poziomu dopuszczalnego pyłu zawieszonego PM10"/>
        <w:tblDescription w:val="Tabela przedstawia propozycję działań dla powiadomienia - POZIOM I – informacja o ryzyku przekroczenia poziomu dopuszczalnego pyłu zawieszonego PM10"/>
      </w:tblPr>
      <w:tblGrid>
        <w:gridCol w:w="1666"/>
        <w:gridCol w:w="1237"/>
        <w:gridCol w:w="1518"/>
        <w:gridCol w:w="1477"/>
        <w:gridCol w:w="925"/>
        <w:gridCol w:w="1287"/>
        <w:gridCol w:w="1178"/>
      </w:tblGrid>
      <w:tr w:rsidR="002D02D3" w:rsidRPr="00293F1F" w:rsidTr="002D02D3">
        <w:trPr>
          <w:tblHeader/>
        </w:trPr>
        <w:tc>
          <w:tcPr>
            <w:tcW w:w="897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bookmarkStart w:id="1" w:name="_Hlk484462380"/>
            <w:r w:rsidRPr="00293F1F">
              <w:t>Kod działania</w:t>
            </w:r>
          </w:p>
        </w:tc>
        <w:tc>
          <w:tcPr>
            <w:tcW w:w="666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Rodzaj działań</w:t>
            </w:r>
          </w:p>
        </w:tc>
        <w:tc>
          <w:tcPr>
            <w:tcW w:w="817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Działanie</w:t>
            </w:r>
          </w:p>
        </w:tc>
        <w:tc>
          <w:tcPr>
            <w:tcW w:w="795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Sposób działania</w:t>
            </w:r>
          </w:p>
        </w:tc>
        <w:tc>
          <w:tcPr>
            <w:tcW w:w="498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Rodzaj emisji</w:t>
            </w:r>
          </w:p>
        </w:tc>
        <w:tc>
          <w:tcPr>
            <w:tcW w:w="693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Wykonawca (podmiot realizujący zadanie)</w:t>
            </w:r>
          </w:p>
        </w:tc>
        <w:tc>
          <w:tcPr>
            <w:tcW w:w="634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Podmiot kontrolujący</w:t>
            </w:r>
          </w:p>
        </w:tc>
      </w:tr>
      <w:tr w:rsidR="002D02D3" w:rsidRPr="00293F1F" w:rsidTr="002D02D3">
        <w:trPr>
          <w:tblHeader/>
        </w:trPr>
        <w:tc>
          <w:tcPr>
            <w:tcW w:w="897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WarI_InfPM10_01</w:t>
            </w:r>
          </w:p>
        </w:tc>
        <w:tc>
          <w:tcPr>
            <w:tcW w:w="666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817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o wystąpieniu ryzyka przekroczenia poziomu dopuszczalnego (o okresie uśredniania wyników pomiarów 24 godziny - wartość 50 µg/m3 lub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o okresie uśredniania wyników pomiarów rok kalendarzowy – wartość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40 µg/m3) pyłu zawieszonego PM10.</w:t>
            </w:r>
          </w:p>
        </w:tc>
        <w:tc>
          <w:tcPr>
            <w:tcW w:w="795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na stronie internetowej Mazowieckiego Urzędu Wojewódzkiego w Warszawie</w:t>
            </w:r>
          </w:p>
        </w:tc>
        <w:tc>
          <w:tcPr>
            <w:tcW w:w="498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93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Wojewódzki Zespół Zarządzania Kryzysowego</w:t>
            </w:r>
          </w:p>
        </w:tc>
        <w:tc>
          <w:tcPr>
            <w:tcW w:w="634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Mazowiecki Wojewódzki Inspektor Ochrony Środowiska</w:t>
            </w:r>
          </w:p>
        </w:tc>
      </w:tr>
    </w:tbl>
    <w:bookmarkEnd w:id="1"/>
    <w:p w:rsidR="002D02D3" w:rsidRPr="002D02D3" w:rsidRDefault="002D02D3" w:rsidP="002D02D3">
      <w:pPr>
        <w:pStyle w:val="Legenda"/>
      </w:pPr>
      <w:r w:rsidRPr="00293F1F">
        <w:t xml:space="preserve">Tabela </w:t>
      </w:r>
      <w:r w:rsidRPr="002D02D3">
        <w:fldChar w:fldCharType="begin"/>
      </w:r>
      <w:r w:rsidRPr="00293F1F">
        <w:instrText xml:space="preserve"> SEQ Tabela \* ARABIC </w:instrText>
      </w:r>
      <w:r w:rsidRPr="002D02D3">
        <w:fldChar w:fldCharType="separate"/>
      </w:r>
      <w:r w:rsidR="00CB61CE">
        <w:rPr>
          <w:noProof/>
        </w:rPr>
        <w:t>2</w:t>
      </w:r>
      <w:r w:rsidRPr="002D02D3">
        <w:fldChar w:fldCharType="end"/>
      </w:r>
      <w:r w:rsidRPr="00293F1F">
        <w:t xml:space="preserve"> Propozycja działań dla powiadomienia - POZIOM II – informacja o przekroczeniu poziomu dopuszczalnego pyłu zawieszonego PM10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00" w:firstRow="0" w:lastRow="0" w:firstColumn="0" w:lastColumn="0" w:noHBand="0" w:noVBand="0"/>
        <w:tblCaption w:val="Propozycja działań dla powiadomienia - POZIOM II – informacja o przekroczeniu poziomu dopuszczalnego pyłu zawieszonego PM10"/>
        <w:tblDescription w:val="Tabela przedstawia propozycję działań dla powiadomienia - POZIOM II – informacja o przekroczeniu poziomu dopuszczalnego pyłu zawieszonego PM10"/>
      </w:tblPr>
      <w:tblGrid>
        <w:gridCol w:w="1667"/>
        <w:gridCol w:w="1535"/>
        <w:gridCol w:w="1443"/>
        <w:gridCol w:w="1406"/>
        <w:gridCol w:w="835"/>
        <w:gridCol w:w="1225"/>
        <w:gridCol w:w="1177"/>
      </w:tblGrid>
      <w:tr w:rsidR="002D02D3" w:rsidRPr="00293F1F" w:rsidTr="002D02D3">
        <w:trPr>
          <w:tblHeader/>
        </w:trPr>
        <w:tc>
          <w:tcPr>
            <w:tcW w:w="902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Kod działania</w:t>
            </w:r>
          </w:p>
        </w:tc>
        <w:tc>
          <w:tcPr>
            <w:tcW w:w="831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Rodzaj działań</w:t>
            </w:r>
          </w:p>
        </w:tc>
        <w:tc>
          <w:tcPr>
            <w:tcW w:w="781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Działanie</w:t>
            </w:r>
          </w:p>
        </w:tc>
        <w:tc>
          <w:tcPr>
            <w:tcW w:w="761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Sposób działania</w:t>
            </w:r>
          </w:p>
        </w:tc>
        <w:tc>
          <w:tcPr>
            <w:tcW w:w="454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Rodzaj emisji</w:t>
            </w:r>
          </w:p>
        </w:tc>
        <w:tc>
          <w:tcPr>
            <w:tcW w:w="664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Wykonawca (podmiot realizujący zadanie)</w:t>
            </w:r>
          </w:p>
        </w:tc>
        <w:tc>
          <w:tcPr>
            <w:tcW w:w="608" w:type="pct"/>
            <w:shd w:val="pct5" w:color="auto" w:fill="auto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Podmiot kontrolujący</w:t>
            </w:r>
          </w:p>
        </w:tc>
      </w:tr>
      <w:tr w:rsidR="002D02D3" w:rsidRPr="00293F1F" w:rsidTr="002D02D3">
        <w:trPr>
          <w:tblHeader/>
        </w:trPr>
        <w:tc>
          <w:tcPr>
            <w:tcW w:w="902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WarII_InfPM10_01</w:t>
            </w:r>
          </w:p>
        </w:tc>
        <w:tc>
          <w:tcPr>
            <w:tcW w:w="831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781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o wystąpieniu przekroczenia poziomu dopuszczalnego (o okresie uśredniania wyników pomiarów 24 godziny - wartość 50 µg/m3 lub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o okresie uśredniania wyników pomiarów rok kalendarzowy – wartość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40 µg/m3) pyłu zawieszonego PM10.</w:t>
            </w:r>
          </w:p>
        </w:tc>
        <w:tc>
          <w:tcPr>
            <w:tcW w:w="761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na stronie internetowej Mazowieckiego Urzędu Wojewódzkiego w Warszawie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64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Wojewódzki Zespół Zarządzania Kryzysowego</w:t>
            </w:r>
          </w:p>
        </w:tc>
        <w:tc>
          <w:tcPr>
            <w:tcW w:w="608" w:type="pct"/>
            <w:shd w:val="clear" w:color="auto" w:fill="FFFFFF" w:themeFill="background1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Mazowiecki Wojewódzki Inspektor Ochrony Środowiska</w:t>
            </w:r>
          </w:p>
        </w:tc>
      </w:tr>
    </w:tbl>
    <w:p w:rsidR="002D02D3" w:rsidRPr="002D02D3" w:rsidRDefault="002D02D3" w:rsidP="002D02D3">
      <w:pPr>
        <w:pStyle w:val="Legenda"/>
      </w:pPr>
      <w:r w:rsidRPr="00293F1F">
        <w:t xml:space="preserve">Tabela </w:t>
      </w:r>
      <w:r w:rsidRPr="002D02D3">
        <w:fldChar w:fldCharType="begin"/>
      </w:r>
      <w:r w:rsidRPr="00293F1F">
        <w:instrText xml:space="preserve"> SEQ Tabela \* ARABIC </w:instrText>
      </w:r>
      <w:r w:rsidRPr="002D02D3">
        <w:fldChar w:fldCharType="separate"/>
      </w:r>
      <w:r w:rsidR="00CB61CE">
        <w:rPr>
          <w:noProof/>
        </w:rPr>
        <w:t>3</w:t>
      </w:r>
      <w:r w:rsidRPr="002D02D3">
        <w:fldChar w:fldCharType="end"/>
      </w:r>
      <w:r w:rsidRPr="00293F1F">
        <w:t xml:space="preserve"> Propozycja działań dla powiadomienia - POZIOM III - Ostrzeżenie 1 stopnia o złej jakości powietrza (kolor żółty)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Propozycja działań dla powiadomienia - POZIOM III - Ostrzeżenie 1 stopnia o złej jakości powietrza (kolor żółty)"/>
        <w:tblDescription w:val="Tabela przedstawia propozycję działań dla powiadomienia - POZIOM III - Ostrzeżenie 1 stopnia o złej jakości powietrza (kolor żółty)"/>
      </w:tblPr>
      <w:tblGrid>
        <w:gridCol w:w="1651"/>
        <w:gridCol w:w="1436"/>
        <w:gridCol w:w="1436"/>
        <w:gridCol w:w="1440"/>
        <w:gridCol w:w="959"/>
        <w:gridCol w:w="1207"/>
        <w:gridCol w:w="1159"/>
      </w:tblGrid>
      <w:tr w:rsidR="002D02D3" w:rsidRPr="00293F1F" w:rsidTr="002D02D3">
        <w:trPr>
          <w:trHeight w:val="284"/>
          <w:tblHeader/>
        </w:trPr>
        <w:tc>
          <w:tcPr>
            <w:tcW w:w="889" w:type="pct"/>
            <w:shd w:val="clear" w:color="auto" w:fill="FFF2CC" w:themeFill="accent4" w:themeFillTint="33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Kod działania</w:t>
            </w:r>
          </w:p>
        </w:tc>
        <w:tc>
          <w:tcPr>
            <w:tcW w:w="773" w:type="pct"/>
            <w:shd w:val="clear" w:color="auto" w:fill="FFF2CC" w:themeFill="accent4" w:themeFillTint="33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Rodzaj działań</w:t>
            </w:r>
          </w:p>
        </w:tc>
        <w:tc>
          <w:tcPr>
            <w:tcW w:w="773" w:type="pct"/>
            <w:shd w:val="clear" w:color="auto" w:fill="FFF2CC" w:themeFill="accent4" w:themeFillTint="33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Działanie</w:t>
            </w:r>
          </w:p>
        </w:tc>
        <w:tc>
          <w:tcPr>
            <w:tcW w:w="775" w:type="pct"/>
            <w:shd w:val="clear" w:color="auto" w:fill="FFF2CC" w:themeFill="accent4" w:themeFillTint="33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Sposób działania</w:t>
            </w:r>
          </w:p>
        </w:tc>
        <w:tc>
          <w:tcPr>
            <w:tcW w:w="516" w:type="pct"/>
            <w:shd w:val="clear" w:color="auto" w:fill="FFF2CC" w:themeFill="accent4" w:themeFillTint="33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Rodzaj emisji</w:t>
            </w:r>
          </w:p>
        </w:tc>
        <w:tc>
          <w:tcPr>
            <w:tcW w:w="650" w:type="pct"/>
            <w:shd w:val="clear" w:color="auto" w:fill="FFF2CC" w:themeFill="accent4" w:themeFillTint="33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Wykonawca (podmiot realizujący zadanie)</w:t>
            </w:r>
          </w:p>
        </w:tc>
        <w:tc>
          <w:tcPr>
            <w:tcW w:w="624" w:type="pct"/>
            <w:shd w:val="clear" w:color="auto" w:fill="FFF2CC" w:themeFill="accent4" w:themeFillTint="33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Podmiot kontrolują</w:t>
            </w:r>
            <w:r w:rsidR="00241EFA">
              <w:t>-</w:t>
            </w:r>
            <w:r w:rsidRPr="00293F1F">
              <w:t>cy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WarIII_InfPM10_01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 xml:space="preserve">Niezwłoczne przekazanie informacji o Ostrzeżeniu 1 stopnia przez </w:t>
            </w:r>
            <w:r w:rsidRPr="002D02D3">
              <w:rPr>
                <w:sz w:val="16"/>
                <w:szCs w:val="16"/>
              </w:rPr>
              <w:lastRenderedPageBreak/>
              <w:t>Mazowieckiego Wojewódzkiego Inspektora Ochrony Środowiska do Wojewódzkiego Zespołu Zarządzania Kryzysowego w uzgodniony sposób oraz do Zarządu Województwa Mazowieckiego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 xml:space="preserve">informacja na stronie internetowej Mazowieckiego Urzędu </w:t>
            </w:r>
            <w:r w:rsidRPr="002D02D3">
              <w:rPr>
                <w:sz w:val="16"/>
                <w:szCs w:val="16"/>
              </w:rPr>
              <w:lastRenderedPageBreak/>
              <w:t xml:space="preserve">Wojewódzkiego </w:t>
            </w:r>
            <w:r w:rsidRPr="002D02D3">
              <w:rPr>
                <w:sz w:val="16"/>
                <w:szCs w:val="16"/>
              </w:rPr>
              <w:br/>
              <w:t xml:space="preserve">w Warszawie </w:t>
            </w:r>
            <w:r w:rsidRPr="002D02D3">
              <w:rPr>
                <w:sz w:val="16"/>
                <w:szCs w:val="16"/>
              </w:rPr>
              <w:br/>
              <w:t>i lokalnych mediach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[nie dotyczy]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Mazowiecki Wojewódzki Inspektor Ochrony Środowiska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WarIII_InfPM10_02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Style w:val="Odwoaniedokomentarza"/>
                <w:rFonts w:asciiTheme="minorHAnsi" w:eastAsiaTheme="minorHAnsi" w:hAnsiTheme="minorHAnsi" w:cstheme="minorBidi"/>
                <w:bCs w:val="0"/>
                <w:lang w:eastAsia="en-US"/>
              </w:rPr>
            </w:pPr>
            <w:r w:rsidRPr="002D02D3">
              <w:rPr>
                <w:sz w:val="16"/>
                <w:szCs w:val="16"/>
              </w:rPr>
              <w:t>Niezwłoczne przekazanie informacji Ostrzeżeniu 1 stopnia przez Wojewódzkie Centrum Zarządzania Kryzysowego do Miejskiego Centrum Zarządzania Kryzysowego w uzgodniony sposób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przekazana w zwyczajowo przyjęty sposób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Wojewódzkie Centrum Zarządzania Kryzysowego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Mazowiecki Wojewódzki Inspektor Ochrony Środowiska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WarIII_InfPM10_03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Niezwłoczne przekazanie informacji o Ostrzeżeniu 1 stopnia przez Miejskie Centrum Zarządzania Kryzysowego do podmiotów i instytucji zobowiązanych do podjęcia działań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przekazana w zwyczajowo przyjęty sposób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Miejskie Centrum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Zarządzania Kryzysowego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Mazowiecki Wojewódzki Inspektor Ochrony Środowiska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WarIII_InfPM10_04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Zalecenia: – pozostania w domu, – unikania obszarów występowania wysokich stężeń pyłu, 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– ograniczenia wysiłku fizycznego na otwartej przestrzenia,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– ograniczenia wietrzenia pomieszczeń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Informacje dla osób starszych, dzieci </w:t>
            </w:r>
            <w:r w:rsidRPr="002D02D3">
              <w:rPr>
                <w:sz w:val="16"/>
                <w:szCs w:val="16"/>
              </w:rPr>
              <w:br/>
              <w:t>i osób z chorobami układu oddechowego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Mazowiecki Wojewódzki Inspektor Ochrony Środowiska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WarIII_InfPM10_05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Wzmożenie czujności służb ratowniczych (pogotowia ratunkowego, oddziałów ratunkowych)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Informowanie dyrektorów szpitali i przychodni podstawowej opieki zdrowotnej o możliwości wystąpienia większej ilości przypadków nagłych chorób górnych dróg </w:t>
            </w:r>
            <w:r w:rsidRPr="002D02D3">
              <w:rPr>
                <w:sz w:val="16"/>
                <w:szCs w:val="16"/>
              </w:rPr>
              <w:lastRenderedPageBreak/>
              <w:t xml:space="preserve">oddechowych </w:t>
            </w:r>
            <w:r w:rsidRPr="002D02D3">
              <w:rPr>
                <w:sz w:val="16"/>
                <w:szCs w:val="16"/>
              </w:rPr>
              <w:br/>
              <w:t>oraz niewydolności krążenia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[nie dotyczy]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WarIII_OchPM10_01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Zalecenia: ograniczenie przebywania dzieci na otwartej przestrzeni w czasie przebywania w placówce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przekazana do podmiotów i instytucji zobowiązanych do podjęcia działań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bCs w:val="0"/>
                <w:sz w:val="16"/>
                <w:szCs w:val="16"/>
              </w:rPr>
              <w:t>Miejskie Centrum Zarządzania Kryzysowego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WarIII_OchPM10_02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Zalecenia: unikanie długotrwałego przebywania na otwartej przestrzeni dla uniknięcia długotrwałego narażenia na podwyższone stężenia zanieczyszczeń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przekazana do podmiotów i instytucji zobowiązanych do podjęcia działań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spacing w:after="0"/>
              <w:jc w:val="left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Miejskie Centrum Zarządzania Kryzysowego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WarIII_OpePM10_01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Kontrole palenisk domowych w zakresie przestrzegania zakazu spalania odpadów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Kontrole indywidualnych kotłów i pieców przez upoważnionych pracowników straży miejskiej (art. 379 ustawy Prawo ochrony Środowiska); patrole w rejonach o wysokim ryzyku spalania odpadów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Emisja powierz-ch</w:t>
            </w:r>
            <w:r w:rsidRPr="002D02D3">
              <w:rPr>
                <w:sz w:val="16"/>
                <w:szCs w:val="16"/>
              </w:rPr>
              <w:t>niowa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Straż miejska, delegowani przez prezydenta, pracownicy 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Straż miejska, delegowani przez prezydenta pracownicy 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WarIII_OpePM10_02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Kontrole w zakresie przestrzegania zakazu palenia odpadów biogennych (liści, gałęzi, trawy), w ogrodach oraz na innych obszarach zieleni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Całkowity zakaz palenia na powierzchni ziemi pozostałości roślinnych z ogrodów.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Emisja niezorgani-</w:t>
            </w:r>
            <w:r w:rsidRPr="002D02D3">
              <w:rPr>
                <w:sz w:val="16"/>
                <w:szCs w:val="16"/>
              </w:rPr>
              <w:t>zowana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Rada Miasta </w:t>
            </w:r>
            <w:r w:rsidRPr="002D02D3">
              <w:rPr>
                <w:sz w:val="16"/>
                <w:szCs w:val="16"/>
              </w:rPr>
              <w:br/>
              <w:t>(Podjęcie odpowiedniej uchwały, obowiązują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cej beztermino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wo, zależnej od ogłoszenia odpowiednie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go stopnia ostrzeżenia); straż miejska, delegowani przez prezydenta pracownicy;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straż miejska, delegowani przez prezydenta pracownicy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WarIII_OpePM10_03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Kontrole pojazdów pod kątem jakości spalin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Prowadzenie rutynowych kontroli jakości spalin w ruchu ulicznym za pomocą analizatora spalin w pojazdach napędzanych silnikiem niskoprężnym (benzynowym) </w:t>
            </w:r>
            <w:r w:rsidRPr="002D02D3">
              <w:rPr>
                <w:sz w:val="16"/>
                <w:szCs w:val="16"/>
              </w:rPr>
              <w:lastRenderedPageBreak/>
              <w:t>oraz dymomierza w pojazdach napędzanych sinikiem wysokoprężnym (diesla).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Emisja liniowa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policja, Inspekcja Transportu Drogowego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policja, Inspekcja Transportu Drogowego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WarIII_OpePM10_03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Zakaz wjazdu samochodów ciężarowych o ładowności powyżej 3,5 t oraz pojazdów starszych niż 10 lat i z niesprawnym filtrem cząstek stałych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Wprowadzenie blokady wjazdu wybranych pojazdów do centrum miasta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liniowa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policja, Inspekcja Transportu Drogowego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policja, Inspekcja Transportu Drogowego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WarIII_EmiPM10_01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Korzystanie z alternatywnych sposobów przemieszczania się na krótkich odcinkach (rower, pieszo)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 dla ludności w celu ograniczenia natężenia ruchu samochodowego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liniowa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WarIII_EmiPM10_02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Korzystanie</w:t>
            </w: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br/>
              <w:t xml:space="preserve"> z komunikacji miejskiej zamiast komunikacji indywidualnej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Zalecenie dla ludności</w:t>
            </w:r>
            <w:r w:rsidRPr="002D02D3">
              <w:rPr>
                <w:sz w:val="16"/>
                <w:szCs w:val="16"/>
              </w:rPr>
              <w:t xml:space="preserve"> w celu ograniczenia natężenia ruchu samochodowego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liniowa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WarIII_EmiPM10_03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Ograniczenie pylenia wtórnego z ulic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Jednorazowe zmycie na mokro głównych ulic zlokalizowanych w obszarze zabudowanym -po ogłoszeniu powiadomienia, (nie należy realizować jeżeli temperatura powietrza jest niższa</w:t>
            </w:r>
            <w:r w:rsidRPr="002D02D3">
              <w:rPr>
                <w:sz w:val="16"/>
                <w:szCs w:val="16"/>
                <w:vertAlign w:val="subscript"/>
              </w:rPr>
              <w:t xml:space="preserve"> </w:t>
            </w:r>
            <w:r w:rsidRPr="002D02D3">
              <w:rPr>
                <w:sz w:val="16"/>
                <w:szCs w:val="16"/>
              </w:rPr>
              <w:t>niż 3</w:t>
            </w:r>
            <w:r w:rsidRPr="002D02D3">
              <w:rPr>
                <w:sz w:val="16"/>
                <w:szCs w:val="16"/>
                <w:vertAlign w:val="superscript"/>
              </w:rPr>
              <w:t>o</w:t>
            </w:r>
            <w:r>
              <w:rPr>
                <w:sz w:val="16"/>
                <w:szCs w:val="16"/>
              </w:rPr>
              <w:t>C); w okresie letnim zmywanie</w:t>
            </w:r>
            <w:r w:rsidRPr="002D02D3">
              <w:rPr>
                <w:sz w:val="16"/>
                <w:szCs w:val="16"/>
              </w:rPr>
              <w:t xml:space="preserve"> na mokro głównych ulic zlokalizowanych w obszarze zabudowanym nie rzadziej niż raz w miesiącu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liniowa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Właściwi zarządcy dróg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Mazowiecki Wojewódzki Inspektor Ochrony Środowiska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WarIII_EmiPM10_04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 ograniczenia używania spalinowego sprzętu ogrodniczego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Zalecenie, należy realizować w okresie wiosennym, letnim i jesiennym, szczególnie w potencjalnym obszarze przekroczeń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niezorgani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zowana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Mieszkańcy, przedsiębior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stwa zajmujące się pielęgnacją zieleni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WarIII_EmiPM10_05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Zakaz palenia odpadów biogennych (liści, gałęzi, trawy),</w:t>
            </w:r>
            <w:r w:rsidRPr="002D02D3">
              <w:rPr>
                <w:sz w:val="16"/>
                <w:szCs w:val="16"/>
              </w:rPr>
              <w:br/>
              <w:t xml:space="preserve"> w ogrodach oraz na innych obszarach </w:t>
            </w:r>
            <w:r w:rsidRPr="002D02D3">
              <w:rPr>
                <w:sz w:val="16"/>
                <w:szCs w:val="16"/>
              </w:rPr>
              <w:lastRenderedPageBreak/>
              <w:t>zieleni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 xml:space="preserve">Wprowadzenie bezwzględnego zakazu spalania odpadów biogennych w okresie obowiązywania ostrzeżenia 1 </w:t>
            </w:r>
            <w:r w:rsidRPr="002D02D3">
              <w:rPr>
                <w:sz w:val="16"/>
                <w:szCs w:val="16"/>
              </w:rPr>
              <w:lastRenderedPageBreak/>
              <w:t>stopnia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Emisja niezorgani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zowana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Rada Miasta </w:t>
            </w:r>
            <w:r w:rsidRPr="002D02D3">
              <w:rPr>
                <w:sz w:val="16"/>
                <w:szCs w:val="16"/>
              </w:rPr>
              <w:br/>
              <w:t>(Podjęcie odpowiedniej uchwały, obowiązują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cej beztermino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 xml:space="preserve">wo, zależnej </w:t>
            </w:r>
            <w:r w:rsidRPr="002D02D3">
              <w:rPr>
                <w:sz w:val="16"/>
                <w:szCs w:val="16"/>
              </w:rPr>
              <w:lastRenderedPageBreak/>
              <w:t>od ogłoszenia odpowiednie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go stopnia ostrzeżenia); straż miejska, delegowani przez prezydenta pracownicy;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straż miejska, delegowani przez prezydenta pracownicy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WarIII_EmiPM10_06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Ograniczenie palenia </w:t>
            </w:r>
            <w:r w:rsidRPr="002D02D3">
              <w:rPr>
                <w:sz w:val="16"/>
                <w:szCs w:val="16"/>
              </w:rPr>
              <w:br/>
              <w:t>w kominkach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 dla ludności, nie dotyczy, gdy jest to jedyne źródło ciepła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chniowa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WarIII_EmiPM10_07</w:t>
            </w:r>
          </w:p>
        </w:tc>
        <w:tc>
          <w:tcPr>
            <w:tcW w:w="773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Ogrzewanie mieszkań lepszym jakościowo paliwem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 – jeżeli jest to możliwe, nieogrzewanie węglem lub ogrzewanie węglem lepszej jakości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chniowa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624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WarIII_EmiPM10_08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7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Bezwzględne przestrzeganie zakazu spalania odpadów </w:t>
            </w:r>
            <w:r w:rsidRPr="002D02D3">
              <w:rPr>
                <w:sz w:val="16"/>
                <w:szCs w:val="16"/>
              </w:rPr>
              <w:br/>
              <w:t>w paleniskach domowych</w:t>
            </w:r>
          </w:p>
        </w:tc>
        <w:tc>
          <w:tcPr>
            <w:tcW w:w="7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</w:t>
            </w:r>
            <w:r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chniowa</w:t>
            </w: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straż miejska, delegowani przez prezydenta pracownicy </w:t>
            </w:r>
          </w:p>
        </w:tc>
      </w:tr>
    </w:tbl>
    <w:p w:rsidR="002D02D3" w:rsidRPr="00293F1F" w:rsidRDefault="002D02D3" w:rsidP="002D02D3">
      <w:pPr>
        <w:pStyle w:val="Legenda"/>
      </w:pPr>
      <w:r w:rsidRPr="00293F1F">
        <w:t xml:space="preserve">Tabela </w:t>
      </w:r>
      <w:r w:rsidR="002F06C4">
        <w:fldChar w:fldCharType="begin"/>
      </w:r>
      <w:r w:rsidR="002F06C4">
        <w:instrText xml:space="preserve"> SEQ Tabela \* ARABIC </w:instrText>
      </w:r>
      <w:r w:rsidR="002F06C4">
        <w:fldChar w:fldCharType="separate"/>
      </w:r>
      <w:r w:rsidR="00CB61CE">
        <w:rPr>
          <w:noProof/>
        </w:rPr>
        <w:t>4</w:t>
      </w:r>
      <w:r w:rsidR="002F06C4">
        <w:rPr>
          <w:noProof/>
        </w:rPr>
        <w:fldChar w:fldCharType="end"/>
      </w:r>
      <w:r w:rsidRPr="00293F1F">
        <w:t xml:space="preserve"> Propozycja działań dla powiadomienia - POZIOM IV - Ostrzeżenie 2 stopnia o złej jakości powietrza (kolor pomarańczowy)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Caption w:val="Propozycja działań dla powiadomienia - POZIOM IV - Ostrzeżenie 2 stopnia o złej jakości powietrza (kolor pomarańczowy)"/>
        <w:tblDescription w:val="Tabela przedstawia propozycję działań dla powiadomienia - POZIOM IV - Ostrzeżenie 2 stopnia o złej jakości powietrza (kolor pomarańczowy)"/>
      </w:tblPr>
      <w:tblGrid>
        <w:gridCol w:w="1627"/>
        <w:gridCol w:w="1540"/>
        <w:gridCol w:w="1540"/>
        <w:gridCol w:w="1421"/>
        <w:gridCol w:w="951"/>
        <w:gridCol w:w="1185"/>
        <w:gridCol w:w="1024"/>
      </w:tblGrid>
      <w:tr w:rsidR="002D02D3" w:rsidRPr="00293F1F" w:rsidTr="002D02D3">
        <w:trPr>
          <w:trHeight w:val="284"/>
          <w:tblHeader/>
        </w:trPr>
        <w:tc>
          <w:tcPr>
            <w:tcW w:w="876" w:type="pct"/>
            <w:shd w:val="clear" w:color="auto" w:fill="F7CAAC" w:themeFill="accent2" w:themeFillTint="66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Kod działania</w:t>
            </w:r>
          </w:p>
        </w:tc>
        <w:tc>
          <w:tcPr>
            <w:tcW w:w="829" w:type="pct"/>
            <w:shd w:val="clear" w:color="auto" w:fill="F7CAAC" w:themeFill="accent2" w:themeFillTint="66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Działania zapobiegające emisji</w:t>
            </w:r>
          </w:p>
        </w:tc>
        <w:tc>
          <w:tcPr>
            <w:tcW w:w="829" w:type="pct"/>
            <w:shd w:val="clear" w:color="auto" w:fill="F7CAAC" w:themeFill="accent2" w:themeFillTint="66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Działanie</w:t>
            </w:r>
          </w:p>
        </w:tc>
        <w:tc>
          <w:tcPr>
            <w:tcW w:w="765" w:type="pct"/>
            <w:shd w:val="clear" w:color="auto" w:fill="F7CAAC" w:themeFill="accent2" w:themeFillTint="66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Sposób działania</w:t>
            </w:r>
          </w:p>
        </w:tc>
        <w:tc>
          <w:tcPr>
            <w:tcW w:w="512" w:type="pct"/>
            <w:shd w:val="clear" w:color="auto" w:fill="F7CAAC" w:themeFill="accent2" w:themeFillTint="66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Rodzaj emisji</w:t>
            </w:r>
          </w:p>
        </w:tc>
        <w:tc>
          <w:tcPr>
            <w:tcW w:w="638" w:type="pct"/>
            <w:shd w:val="clear" w:color="auto" w:fill="F7CAAC" w:themeFill="accent2" w:themeFillTint="66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Wykonaw</w:t>
            </w:r>
            <w:r w:rsidR="00241EFA">
              <w:t>-</w:t>
            </w:r>
            <w:r w:rsidRPr="00293F1F">
              <w:t>ca (podmiot realizujący zadanie)</w:t>
            </w:r>
          </w:p>
        </w:tc>
        <w:tc>
          <w:tcPr>
            <w:tcW w:w="551" w:type="pct"/>
            <w:shd w:val="clear" w:color="auto" w:fill="F7CAAC" w:themeFill="accent2" w:themeFillTint="66"/>
            <w:vAlign w:val="center"/>
          </w:tcPr>
          <w:p w:rsidR="002D02D3" w:rsidRPr="00293F1F" w:rsidRDefault="002D02D3" w:rsidP="002D02D3">
            <w:pPr>
              <w:pStyle w:val="Tabelainside"/>
            </w:pPr>
            <w:r w:rsidRPr="00293F1F">
              <w:t>Podmiot kontrolują</w:t>
            </w:r>
            <w:r w:rsidR="00241EFA">
              <w:t>-</w:t>
            </w:r>
            <w:r w:rsidRPr="00293F1F">
              <w:t>cy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WarIV_InfPM10_01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Niezwłoczne przekazanie informacji o Ostrzeżeniu 2 stopnia przez Mazowieckiego Wojewódzkiego Inspektora Ochrony Środowiska za pośrednictwem Wojewódzkiego Centrum Zarządzania Kryzysowego do Wojewódzkiego Zespołu Zarządzania Kryzysowego w uzgodniony sposób oraz do Zarządu Województwa Mazowieckiego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informacja na stronie internetowej Mazowieckiego Urzędu Wojewódzkiego </w:t>
            </w:r>
            <w:r w:rsidRPr="002D02D3">
              <w:rPr>
                <w:sz w:val="16"/>
                <w:szCs w:val="16"/>
              </w:rPr>
              <w:br/>
              <w:t xml:space="preserve">w Warszawie </w:t>
            </w:r>
            <w:r w:rsidRPr="002D02D3">
              <w:rPr>
                <w:sz w:val="16"/>
                <w:szCs w:val="16"/>
              </w:rPr>
              <w:br/>
              <w:t>i w lokalnych mediach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Mazowiecki Wojewódzki Inspektor Ochrony Środowiska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WarIV_InfPM10_02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Style w:val="Odwoaniedokomentarza"/>
                <w:rFonts w:asciiTheme="minorHAnsi" w:eastAsiaTheme="minorHAnsi" w:hAnsiTheme="minorHAnsi" w:cstheme="minorBidi"/>
                <w:bCs w:val="0"/>
                <w:lang w:eastAsia="en-US"/>
              </w:rPr>
            </w:pPr>
            <w:r w:rsidRPr="002D02D3">
              <w:rPr>
                <w:sz w:val="16"/>
                <w:szCs w:val="16"/>
              </w:rPr>
              <w:t xml:space="preserve">Niezwłoczne przekazanie informacji Ostrzeżeniu 2 stopnia przez Wojewódzki Zespół Zarządzania Kryzysowego za </w:t>
            </w:r>
            <w:r w:rsidRPr="002D02D3">
              <w:rPr>
                <w:sz w:val="16"/>
                <w:szCs w:val="16"/>
              </w:rPr>
              <w:lastRenderedPageBreak/>
              <w:t>pośrednictwem Wojewódzkiego</w:t>
            </w:r>
            <w:r w:rsidR="00B12860">
              <w:rPr>
                <w:sz w:val="16"/>
                <w:szCs w:val="16"/>
              </w:rPr>
              <w:t xml:space="preserve"> </w:t>
            </w:r>
            <w:r w:rsidRPr="002D02D3">
              <w:rPr>
                <w:sz w:val="16"/>
                <w:szCs w:val="16"/>
              </w:rPr>
              <w:t xml:space="preserve">Centrum Zarządzania Kryzysowego do Miejskiego Zespołu Zarządzania Kryzysowego </w:t>
            </w:r>
            <w:r w:rsidRPr="002D02D3">
              <w:rPr>
                <w:sz w:val="16"/>
                <w:szCs w:val="16"/>
              </w:rPr>
              <w:br/>
              <w:t>w uzgodniony sposób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informacja przekazana w zwyczajowo przyjęty sposób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Wojewódzki Zespół Zarządzania Kryzysowego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ki Wojewódz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ki Inspektor Ochrony Środowi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ska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WarIV_InfPM10_03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Style w:val="Odwoaniedokomentarza"/>
                <w:rFonts w:asciiTheme="minorHAnsi" w:eastAsiaTheme="minorHAnsi" w:hAnsiTheme="minorHAnsi" w:cstheme="minorBidi"/>
                <w:bCs w:val="0"/>
                <w:lang w:eastAsia="en-US"/>
              </w:rPr>
            </w:pPr>
            <w:r w:rsidRPr="002D02D3">
              <w:rPr>
                <w:sz w:val="16"/>
                <w:szCs w:val="16"/>
              </w:rPr>
              <w:t>Niezwłoczne przekazanie informacji o Ostrzeżeniu 2 stopnia przez Miejski Zespół Zarządzania Kryzysowego do podmiotów i instytucji zobowiązanych do podjęcia działań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przekazana w zwyczajowo przyjęty sposób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ki Wojewódz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ki Inspektor Ochrony Środowis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ka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WarIV_InfPM10_04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Zalecenia: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– pozostanie w domu,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– unikania obszarów występowania wysokich stężeń pyłu,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– ograniczenia wysiłku fizycznego na otwartej przestrzenia,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– ograniczenia wietrzenia pomieszczeń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Informacje dla osób starszych, dzieci i osób z chorobami układu oddechowego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Miejsk</w:t>
            </w:r>
            <w:r w:rsidR="00EB0780">
              <w:rPr>
                <w:sz w:val="16"/>
                <w:szCs w:val="16"/>
              </w:rPr>
              <w:t>i Zespół Zarządzania Kryzysowe-go</w:t>
            </w:r>
            <w:r w:rsidRPr="002D02D3">
              <w:rPr>
                <w:sz w:val="16"/>
                <w:szCs w:val="16"/>
              </w:rPr>
              <w:t>; Mieszkańcy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WarIV_InfPM10_05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informacyjne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Wzmożenie czujności służb ratowniczych (pogotowia ratunkowego, oddziałów ratunkowych)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Informowanie dyrektorów szpitali </w:t>
            </w:r>
            <w:r w:rsidRPr="002D02D3">
              <w:rPr>
                <w:sz w:val="16"/>
                <w:szCs w:val="16"/>
              </w:rPr>
              <w:br/>
              <w:t>i przychodni podstawowej opieki zdrowotnej o możliwości wystąpienia większej ilości przypadków nagłych chorób górnych dróg oddechowych oraz niewydolności krążenia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Dyrektorzy szpitali </w:t>
            </w:r>
            <w:r w:rsidRPr="002D02D3">
              <w:rPr>
                <w:sz w:val="16"/>
                <w:szCs w:val="16"/>
              </w:rPr>
              <w:br/>
              <w:t>i przychodni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WarIV_OchPM10_01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Zalecenie: ograniczenie przebywania dzieci na otwartej przestrzeni w czasie przebywania w placówce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przekazana do podmiotów i instytucji zobowiązanych do podjęcia działań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bCs w:val="0"/>
                <w:sz w:val="16"/>
                <w:szCs w:val="16"/>
              </w:rPr>
              <w:t>Miejskie Centrum Zarządzania Kryzysowego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WarIV_OchPM10_02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i/>
                <w:iCs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i/>
                <w:iCs/>
                <w:sz w:val="16"/>
                <w:szCs w:val="16"/>
                <w:lang w:eastAsia="en-US"/>
              </w:rPr>
              <w:t>Z</w:t>
            </w: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 xml:space="preserve">alecenie: unikanie długotrwałego przebywania na otwartej przestrzeni dla uniknięcia długotrwałego </w:t>
            </w: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lastRenderedPageBreak/>
              <w:t>narażenia na podwyższone stężenie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Informacja przekazana do podmiotów i instytucji zobowiązanych do podjęcia działań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bCs w:val="0"/>
                <w:sz w:val="16"/>
                <w:szCs w:val="16"/>
              </w:rPr>
              <w:t>Miejskie Centrum Zarządzania Kryzysowego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WarIV_OchPM10_03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Zalecenie: unikanie wietrzenia pomieszczeń w czasie trwania ostrzeżenia 2 stopnia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Informacja przekazana do podmiotów i instytucji zobowiązanych do podjęcia działań.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bCs w:val="0"/>
                <w:sz w:val="16"/>
                <w:szCs w:val="16"/>
              </w:rPr>
              <w:t>Miejskie Centrum Zarządzania Kryzysowego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WarIV_OpePM10_01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Intensywne kontrole palenisk domowych w zakresie przestrzegania zakazu spalania odpadów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Kontrole indywidualnych kotłów i pieców przez upoważnionych pracowników straży miejskiej (art. 379 ustawy Prawo ochrony Środowiska); patrole w rejonach o wysokim ryzyku spalania odpadów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powierzch-niowa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Rada Miasta, Straż miejska, delegowani przez prezydenta, pracownicy 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Straż miejska, delegowa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 xml:space="preserve">ni przez prezydenta pracownicy 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WarIV_OpePM10_02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Intensywne Kontrole w zakresie przestrzegania zakazu palenia odpadów biogennych (liści, gałęzi, trawy), w ogrodach oraz na innych obszarach zieleni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Całkowity zakaz palenia na powierzchni ziemi pozostałości roślinnych z ogrodów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niezorgani-zowana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Rada Miasta </w:t>
            </w:r>
            <w:r w:rsidRPr="002D02D3">
              <w:rPr>
                <w:sz w:val="16"/>
                <w:szCs w:val="16"/>
              </w:rPr>
              <w:br/>
              <w:t>(Podjęcie odpowiedniej uchwały, obowiązującej bezterminowo, zależnej od ogłoszenia odpowiedniego stopnia ostrzeżenia);</w:t>
            </w:r>
          </w:p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straż miejska, delegowani przez prezydenta pracownicy; Mieszkańcy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Straż miejska, delegowa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 xml:space="preserve">ni przez prezydenta pracownicy 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WarIV_OpePM10_03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Wzmożone kontrole pojazdów pod kątem jakości spalin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Prowadzenie wzmożonych kontroli jakości spalin w ruchu ulicznym za pomocą analizatora spalin w pojazdach napędzanych silnikiem niskoprężnym (benzynowym) oraz dymomierza w pojazdach napędzanych sinikiem wysokoprężnym (diesla)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liniowa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policja, Inspekcja Transportu Drogowego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policja, Inspekcja Transportu Drogowe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go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WarIV_OpePM10_04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Kontrole czystości dróg wyjazdowych z budowy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Kontrole czystości dróg wyjazdowych z budowy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EB0780" w:rsidP="002D02D3">
            <w:pPr>
              <w:pStyle w:val="Tabelainside"/>
              <w:rPr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Emisja niezorga-niz</w:t>
            </w:r>
            <w:r w:rsidR="002D02D3" w:rsidRPr="002D02D3">
              <w:rPr>
                <w:bCs w:val="0"/>
                <w:sz w:val="16"/>
                <w:szCs w:val="16"/>
              </w:rPr>
              <w:t>owana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bCs w:val="0"/>
                <w:sz w:val="16"/>
                <w:szCs w:val="16"/>
              </w:rPr>
              <w:t xml:space="preserve">Policja, Zarządcy dróg, 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spacing w:after="0"/>
              <w:jc w:val="left"/>
              <w:rPr>
                <w:sz w:val="16"/>
                <w:szCs w:val="16"/>
              </w:rPr>
            </w:pPr>
            <w:r w:rsidRPr="002D02D3">
              <w:rPr>
                <w:bCs/>
                <w:sz w:val="16"/>
                <w:szCs w:val="16"/>
              </w:rPr>
              <w:t>kontrola realizacji obowią</w:t>
            </w:r>
            <w:r w:rsidR="00EB0780">
              <w:rPr>
                <w:bCs/>
                <w:sz w:val="16"/>
                <w:szCs w:val="16"/>
              </w:rPr>
              <w:t>-</w:t>
            </w:r>
            <w:r w:rsidRPr="002D02D3">
              <w:rPr>
                <w:bCs/>
                <w:sz w:val="16"/>
                <w:szCs w:val="16"/>
              </w:rPr>
              <w:t>zków kontrol</w:t>
            </w:r>
            <w:r w:rsidR="00EB0780">
              <w:rPr>
                <w:bCs/>
                <w:sz w:val="16"/>
                <w:szCs w:val="16"/>
              </w:rPr>
              <w:t>-</w:t>
            </w:r>
            <w:r w:rsidRPr="002D02D3">
              <w:rPr>
                <w:bCs/>
                <w:sz w:val="16"/>
                <w:szCs w:val="16"/>
              </w:rPr>
              <w:lastRenderedPageBreak/>
              <w:t>nych należy do Mazowiec</w:t>
            </w:r>
            <w:r w:rsidR="00EB0780">
              <w:rPr>
                <w:bCs/>
                <w:sz w:val="16"/>
                <w:szCs w:val="16"/>
              </w:rPr>
              <w:t>-</w:t>
            </w:r>
            <w:r w:rsidRPr="002D02D3">
              <w:rPr>
                <w:bCs/>
                <w:sz w:val="16"/>
                <w:szCs w:val="16"/>
              </w:rPr>
              <w:t>kiego Wojewódz</w:t>
            </w:r>
            <w:r w:rsidR="00EB0780">
              <w:rPr>
                <w:bCs/>
                <w:sz w:val="16"/>
                <w:szCs w:val="16"/>
              </w:rPr>
              <w:t>-</w:t>
            </w:r>
            <w:r w:rsidRPr="002D02D3">
              <w:rPr>
                <w:bCs/>
                <w:sz w:val="16"/>
                <w:szCs w:val="16"/>
              </w:rPr>
              <w:t>kiego Inspektora Ochrony środowiska oraz Prezyden</w:t>
            </w:r>
            <w:r w:rsidR="00EB0780">
              <w:rPr>
                <w:bCs/>
                <w:sz w:val="16"/>
                <w:szCs w:val="16"/>
              </w:rPr>
              <w:t>-</w:t>
            </w:r>
            <w:r w:rsidRPr="002D02D3">
              <w:rPr>
                <w:bCs/>
                <w:sz w:val="16"/>
                <w:szCs w:val="16"/>
              </w:rPr>
              <w:t>ta miasta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WarIV_OpePM10_05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operacyjne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Zakaz wjazdu samochodów ciężarowych o ładowności powyżej 3,5 t oraz pojazdów starszych niż 10 lat i z niesprawnym filtrem cząstek stałych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Wprowadzenie blokady wjazdu wybranych pojazdów do centrum miasta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liniowa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policja, Inspekcja Transportu Drogowego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policja, Inspekcja Transportu Drogowe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go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WarIV_EmiPM10_01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Korzystanie z komunikacji miejskiej zamiast komunikacji indywidualnej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 dla ludności w celu ograniczenia natężenia ruchu samochodowego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liniowa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WarIV_EmiPM10_02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Nakaz zraszania pryzm materiałów sypkich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powierzch-niowa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Podmioty gospodarcze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ki Wojewódz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ki Inspektor Ochrony Środowis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ka; Inspektor Nadzoru Budowlane-go; prezydent miasta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WarIV_EmiPM10_03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D02D3">
              <w:rPr>
                <w:rFonts w:eastAsia="EUAlbertina-Regular-Identity-H"/>
                <w:sz w:val="16"/>
                <w:szCs w:val="16"/>
                <w:lang w:eastAsia="en-US"/>
              </w:rPr>
              <w:t>Ograniczenie pylenia wtórnego z ulic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Jednorazowe zmycie na mokro głównych ulic zlokalizowanych w obszarze zabudowanym -po ogłoszeniu powiadomienia, (nie należy realizować jeżeli temperatura powietrza jest niższa</w:t>
            </w:r>
            <w:r w:rsidRPr="002D02D3">
              <w:rPr>
                <w:sz w:val="16"/>
                <w:szCs w:val="16"/>
                <w:vertAlign w:val="subscript"/>
              </w:rPr>
              <w:t xml:space="preserve"> </w:t>
            </w:r>
            <w:r w:rsidRPr="002D02D3">
              <w:rPr>
                <w:sz w:val="16"/>
                <w:szCs w:val="16"/>
              </w:rPr>
              <w:t>niż 3</w:t>
            </w:r>
            <w:r w:rsidRPr="002D02D3">
              <w:rPr>
                <w:sz w:val="16"/>
                <w:szCs w:val="16"/>
                <w:vertAlign w:val="superscript"/>
              </w:rPr>
              <w:t>o</w:t>
            </w:r>
            <w:r w:rsidRPr="002D02D3">
              <w:rPr>
                <w:sz w:val="16"/>
                <w:szCs w:val="16"/>
              </w:rPr>
              <w:t xml:space="preserve">C); </w:t>
            </w:r>
            <w:r w:rsidRPr="002D02D3">
              <w:rPr>
                <w:sz w:val="16"/>
                <w:szCs w:val="16"/>
              </w:rPr>
              <w:br/>
              <w:t>w okresie letnim zmywanie na mokro głównych ulic zlokalizowanych w obszarze zabudowanym nie rzadziej niż raz w miesiącu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liniowa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Właściwi zarządcy dróg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Mazowiec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ki Wojewódz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ki Inspektor Ochrony Środowis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ka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WarIV_EmiPM10_04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Czasowy zakaz używania spalinowego sprzętu ogrodniczego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Należy realizować szczególnie w obszarze przekroczeń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niezorga</w:t>
            </w:r>
            <w:r w:rsidR="00EB0780">
              <w:rPr>
                <w:sz w:val="16"/>
                <w:szCs w:val="16"/>
              </w:rPr>
              <w:t>-ni</w:t>
            </w:r>
            <w:r w:rsidRPr="002D02D3">
              <w:rPr>
                <w:sz w:val="16"/>
                <w:szCs w:val="16"/>
              </w:rPr>
              <w:t>zowana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Rada Miasta (Podjęcie odpowiedniej uchwały, obowiązują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lastRenderedPageBreak/>
              <w:t>cej beztermino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wo, zależnej od ogłoszenia odpowiednie-go stopnia ostrzeżenia); Mieszkańcy, przedsiębior-stwa zajmujące się pielęgnacją zieleni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 xml:space="preserve">Policja, straż miejska, </w:t>
            </w:r>
            <w:r w:rsidRPr="002D02D3">
              <w:rPr>
                <w:sz w:val="16"/>
                <w:szCs w:val="16"/>
              </w:rPr>
              <w:br/>
              <w:t xml:space="preserve">w zakresie podmiotów </w:t>
            </w:r>
            <w:r w:rsidRPr="002D02D3">
              <w:rPr>
                <w:sz w:val="16"/>
                <w:szCs w:val="16"/>
              </w:rPr>
              <w:lastRenderedPageBreak/>
              <w:t>gospodar-czych prezydent miasta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WarIV_EmiPM10_05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Zakaz palenia odpadów biogennych (liści, gałęzi, trawy), </w:t>
            </w:r>
            <w:r w:rsidRPr="002D02D3">
              <w:rPr>
                <w:sz w:val="16"/>
                <w:szCs w:val="16"/>
              </w:rPr>
              <w:br/>
              <w:t>w ogrodach oraz na innych obszarach zieleni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Przez cały rok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niezorga</w:t>
            </w:r>
            <w:r w:rsidR="00EB0780">
              <w:rPr>
                <w:sz w:val="16"/>
                <w:szCs w:val="16"/>
              </w:rPr>
              <w:t>-ni</w:t>
            </w:r>
            <w:r w:rsidRPr="002D02D3">
              <w:rPr>
                <w:sz w:val="16"/>
                <w:szCs w:val="16"/>
              </w:rPr>
              <w:t>zowana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Rada Miasta </w:t>
            </w:r>
            <w:r w:rsidRPr="002D02D3">
              <w:rPr>
                <w:sz w:val="16"/>
                <w:szCs w:val="16"/>
              </w:rPr>
              <w:br/>
              <w:t>(Podjęcie odpowiedniej uchwały, obowiązują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cej beztermino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wo, zależnej od ogłoszenia odpowiednie-go stopnia ostrzeżenia); Straż miejska, delegowani przez prezydenta pracownicy; Mieszkańcy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straż miejska, delegowa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ni przez prezydenta pracownicy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b/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WarIV_EmiPM10_06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Ograniczenie palenia w kominkach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 dla ludności, nie dotyczy, gdy jest to jedyne źródło ciepła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powierzch-niowa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WarIV_EmiPM10_07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Ogrzewanie mieszkań lepszym jakościowo paliwem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 – jeżeli jest to możliwe, nieogrzewanie węglem lub ogrzewanie węglem lepszej jakości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powierzch-niowa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WarIV_EmiPM10_08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Bezwzględne przestrzeganie zakazu spalania odpadów w paleniskach domowych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trike/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powierzch-niowa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Mieszkańcy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Straż miejska, delegowa</w:t>
            </w:r>
            <w:r w:rsidR="00EB0780">
              <w:rPr>
                <w:sz w:val="16"/>
                <w:szCs w:val="16"/>
              </w:rPr>
              <w:t>-</w:t>
            </w:r>
            <w:r w:rsidRPr="002D02D3">
              <w:rPr>
                <w:sz w:val="16"/>
                <w:szCs w:val="16"/>
              </w:rPr>
              <w:t>ni przez prezydenta pracownicy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WarIV_EmiPM10_09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Czasowe zawieszenie uciążliwych prac budowlanych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zalecenie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Emisja powierzch-niowa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Mieszkańcy, przedsiębior-stwa zajmujące się robotami budowlanymi </w:t>
            </w:r>
            <w:r w:rsidRPr="002D02D3">
              <w:rPr>
                <w:sz w:val="16"/>
                <w:szCs w:val="16"/>
              </w:rPr>
              <w:br/>
              <w:t>i remontowymi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[nie dotyczy]</w:t>
            </w:r>
          </w:p>
        </w:tc>
      </w:tr>
      <w:tr w:rsidR="002D02D3" w:rsidRPr="00293F1F" w:rsidTr="002D02D3">
        <w:trPr>
          <w:trHeight w:val="284"/>
        </w:trPr>
        <w:tc>
          <w:tcPr>
            <w:tcW w:w="876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WarIV_EmiPM10_10</w:t>
            </w:r>
          </w:p>
        </w:tc>
        <w:tc>
          <w:tcPr>
            <w:tcW w:w="829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829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>Ograniczenie stosowania dmuchaw do liści i rozpalania ognisk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Zalecanie ograniczania używania dmuchaw do liści oraz rozpalania ognisk - działanie powinno być </w:t>
            </w:r>
            <w:r w:rsidRPr="002D02D3">
              <w:rPr>
                <w:sz w:val="16"/>
                <w:szCs w:val="16"/>
              </w:rPr>
              <w:lastRenderedPageBreak/>
              <w:t>wdrożone w sytuacji braku opadów (deszczu lub śniegu).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[nie dotyczy]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t xml:space="preserve">Wszystkie osoby znajdujące się w obszarze przekroczeń wskazanym w Ostrzeżeniu </w:t>
            </w:r>
            <w:r w:rsidRPr="002D02D3">
              <w:rPr>
                <w:sz w:val="16"/>
                <w:szCs w:val="16"/>
              </w:rPr>
              <w:lastRenderedPageBreak/>
              <w:t>2 stopnia</w:t>
            </w:r>
          </w:p>
        </w:tc>
        <w:tc>
          <w:tcPr>
            <w:tcW w:w="551" w:type="pct"/>
            <w:vAlign w:val="center"/>
          </w:tcPr>
          <w:p w:rsidR="002D02D3" w:rsidRPr="002D02D3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D02D3">
              <w:rPr>
                <w:sz w:val="16"/>
                <w:szCs w:val="16"/>
              </w:rPr>
              <w:lastRenderedPageBreak/>
              <w:t>prezydent miasta</w:t>
            </w:r>
          </w:p>
        </w:tc>
      </w:tr>
    </w:tbl>
    <w:p w:rsidR="002D02D3" w:rsidRPr="00293F1F" w:rsidRDefault="002D02D3" w:rsidP="002D02D3">
      <w:pPr>
        <w:pStyle w:val="Normalny2"/>
        <w:rPr>
          <w:sz w:val="20"/>
        </w:rPr>
      </w:pPr>
      <w:r w:rsidRPr="00293F1F">
        <w:br w:type="page"/>
      </w:r>
    </w:p>
    <w:p w:rsidR="002D02D3" w:rsidRPr="00293F1F" w:rsidRDefault="002D02D3" w:rsidP="002D02D3">
      <w:pPr>
        <w:pStyle w:val="Legenda"/>
      </w:pPr>
      <w:r w:rsidRPr="00293F1F">
        <w:lastRenderedPageBreak/>
        <w:t xml:space="preserve">Tabela </w:t>
      </w:r>
      <w:r w:rsidR="002F06C4">
        <w:fldChar w:fldCharType="begin"/>
      </w:r>
      <w:r w:rsidR="002F06C4">
        <w:instrText xml:space="preserve"> SEQ Tabela \* ARABIC </w:instrText>
      </w:r>
      <w:r w:rsidR="002F06C4">
        <w:fldChar w:fldCharType="separate"/>
      </w:r>
      <w:r w:rsidR="00CB61CE">
        <w:rPr>
          <w:noProof/>
        </w:rPr>
        <w:t>5</w:t>
      </w:r>
      <w:r w:rsidR="002F06C4">
        <w:rPr>
          <w:noProof/>
        </w:rPr>
        <w:fldChar w:fldCharType="end"/>
      </w:r>
      <w:r w:rsidRPr="00293F1F">
        <w:t xml:space="preserve"> Propozycja działań dla powiadomienia - POZIOM V - Ostrzeżenie 3 stopnia o złej jakości powietrza (kolor czerwony)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Caption w:val="Propozycja działań dla powiadomienia - POZIOM V - Ostrzeżenie 3 stopnia o złej jakości powietrza (kolor czerwony)"/>
        <w:tblDescription w:val="Tabela przedstawia propozycję działań dla powiadomienia - POZIOM V - Ostrzeżenie 3 stopnia o złej jakości powietrza (kolor czerwony)"/>
      </w:tblPr>
      <w:tblGrid>
        <w:gridCol w:w="1644"/>
        <w:gridCol w:w="1214"/>
        <w:gridCol w:w="1231"/>
        <w:gridCol w:w="1291"/>
        <w:gridCol w:w="1317"/>
        <w:gridCol w:w="1394"/>
        <w:gridCol w:w="1197"/>
      </w:tblGrid>
      <w:tr w:rsidR="002D02D3" w:rsidRPr="00241EFA" w:rsidTr="002D02D3">
        <w:trPr>
          <w:trHeight w:val="1098"/>
          <w:tblHeader/>
        </w:trPr>
        <w:tc>
          <w:tcPr>
            <w:tcW w:w="846" w:type="pct"/>
            <w:shd w:val="clear" w:color="auto" w:fill="FF8181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8"/>
                <w:szCs w:val="16"/>
              </w:rPr>
            </w:pPr>
            <w:r w:rsidRPr="00241EFA">
              <w:rPr>
                <w:sz w:val="18"/>
                <w:szCs w:val="16"/>
              </w:rPr>
              <w:t>Kod działania</w:t>
            </w:r>
          </w:p>
        </w:tc>
        <w:tc>
          <w:tcPr>
            <w:tcW w:w="627" w:type="pct"/>
            <w:shd w:val="clear" w:color="auto" w:fill="FF8181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8"/>
                <w:szCs w:val="16"/>
              </w:rPr>
            </w:pPr>
            <w:r w:rsidRPr="00241EFA">
              <w:rPr>
                <w:sz w:val="18"/>
                <w:szCs w:val="16"/>
              </w:rPr>
              <w:t>Rodzaj działań</w:t>
            </w:r>
          </w:p>
        </w:tc>
        <w:tc>
          <w:tcPr>
            <w:tcW w:w="670" w:type="pct"/>
            <w:shd w:val="clear" w:color="auto" w:fill="FF8181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8"/>
                <w:szCs w:val="16"/>
              </w:rPr>
            </w:pPr>
            <w:r w:rsidRPr="00241EFA">
              <w:rPr>
                <w:sz w:val="18"/>
                <w:szCs w:val="16"/>
              </w:rPr>
              <w:t>Działanie</w:t>
            </w:r>
          </w:p>
        </w:tc>
        <w:tc>
          <w:tcPr>
            <w:tcW w:w="714" w:type="pct"/>
            <w:shd w:val="clear" w:color="auto" w:fill="FF8181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8"/>
                <w:szCs w:val="16"/>
              </w:rPr>
            </w:pPr>
            <w:r w:rsidRPr="00241EFA">
              <w:rPr>
                <w:sz w:val="18"/>
                <w:szCs w:val="16"/>
              </w:rPr>
              <w:t>Sposób działania</w:t>
            </w:r>
          </w:p>
        </w:tc>
        <w:tc>
          <w:tcPr>
            <w:tcW w:w="754" w:type="pct"/>
            <w:shd w:val="clear" w:color="auto" w:fill="FF8181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8"/>
                <w:szCs w:val="16"/>
              </w:rPr>
            </w:pPr>
            <w:r w:rsidRPr="00241EFA">
              <w:rPr>
                <w:sz w:val="18"/>
                <w:szCs w:val="16"/>
              </w:rPr>
              <w:t>Rodzaj emisji</w:t>
            </w:r>
          </w:p>
        </w:tc>
        <w:tc>
          <w:tcPr>
            <w:tcW w:w="719" w:type="pct"/>
            <w:shd w:val="clear" w:color="auto" w:fill="FF8181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8"/>
                <w:szCs w:val="16"/>
              </w:rPr>
            </w:pPr>
            <w:r w:rsidRPr="00241EFA">
              <w:rPr>
                <w:sz w:val="18"/>
                <w:szCs w:val="16"/>
              </w:rPr>
              <w:t>Wykonawca (podmiot realizujący zadanie)</w:t>
            </w:r>
          </w:p>
        </w:tc>
        <w:tc>
          <w:tcPr>
            <w:tcW w:w="670" w:type="pct"/>
            <w:shd w:val="clear" w:color="auto" w:fill="FF8181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8"/>
                <w:szCs w:val="16"/>
              </w:rPr>
            </w:pPr>
            <w:r w:rsidRPr="00241EFA">
              <w:rPr>
                <w:sz w:val="18"/>
                <w:szCs w:val="16"/>
              </w:rPr>
              <w:t>Podmiot kontrolują</w:t>
            </w:r>
            <w:r w:rsidR="00241EFA" w:rsidRPr="00241EFA">
              <w:rPr>
                <w:sz w:val="18"/>
                <w:szCs w:val="16"/>
              </w:rPr>
              <w:t>-</w:t>
            </w:r>
            <w:r w:rsidRPr="00241EFA">
              <w:rPr>
                <w:sz w:val="18"/>
                <w:szCs w:val="16"/>
              </w:rPr>
              <w:t>cy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WarV_InfPM10_01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Działania informacyjne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Niezwłoczne przekazanie informacji o Ostrzeżeniu 3 stopnia przez Mazowieckie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go Wojewódz-kiego Inspektora Ochrony Środowiska do Wojewódz-kiego Zespołu Zarządzania Kryzysowe-go w uzgodniony sposób oraz do Zarządu Województwa Mazowiec-kiego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informacja na stronie internetowej Mazowiec-kiego Urzędu Wojewódz-kiego w Warszawie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Mazowiecki Wojewódzki Inspektor Ochrony Środowiska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WarV_InfPM10_02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Działania informacyjne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Style w:val="Odwoaniedokomentarza"/>
                <w:rFonts w:eastAsiaTheme="minorHAnsi"/>
                <w:bCs/>
                <w:lang w:eastAsia="en-US"/>
              </w:rPr>
            </w:pPr>
            <w:r w:rsidRPr="00241EFA">
              <w:rPr>
                <w:sz w:val="16"/>
                <w:szCs w:val="16"/>
              </w:rPr>
              <w:t>Niezwłoczne przekazanie informacji o Ostrzeżeniu 3 stopnia przez Wojewódz</w:t>
            </w:r>
            <w:r w:rsidR="00EB0780">
              <w:rPr>
                <w:sz w:val="16"/>
                <w:szCs w:val="16"/>
              </w:rPr>
              <w:t>ki Zespół Zarządzania Kryzysowe</w:t>
            </w:r>
            <w:r w:rsidRPr="00241EFA">
              <w:rPr>
                <w:sz w:val="16"/>
                <w:szCs w:val="16"/>
              </w:rPr>
              <w:t>go za pośrednic-twem Wojewódz-kiego</w:t>
            </w:r>
            <w:r w:rsidR="00B12860">
              <w:rPr>
                <w:sz w:val="16"/>
                <w:szCs w:val="16"/>
              </w:rPr>
              <w:t xml:space="preserve"> </w:t>
            </w:r>
            <w:r w:rsidR="00EB0780">
              <w:rPr>
                <w:sz w:val="16"/>
                <w:szCs w:val="16"/>
              </w:rPr>
              <w:t>Centrum Zarządzania Kryzysowe</w:t>
            </w:r>
            <w:r w:rsidRPr="00241EFA">
              <w:rPr>
                <w:sz w:val="16"/>
                <w:szCs w:val="16"/>
              </w:rPr>
              <w:t>go do Miejskieg</w:t>
            </w:r>
            <w:r w:rsidR="00EB0780">
              <w:rPr>
                <w:sz w:val="16"/>
                <w:szCs w:val="16"/>
              </w:rPr>
              <w:t>o Zespołu Zarządzania Kryzysowe</w:t>
            </w:r>
            <w:r w:rsidRPr="00241EFA">
              <w:rPr>
                <w:sz w:val="16"/>
                <w:szCs w:val="16"/>
              </w:rPr>
              <w:t>go w uzgodniony sposób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informacja na stronie internetowej Mazowieckie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go Urzędu Wojewódzkie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go w Warszawie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WarV_InfPM10_03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Działania informacyjne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Style w:val="Odwoaniedokomentarza"/>
                <w:rFonts w:eastAsiaTheme="minorHAnsi"/>
                <w:bCs/>
                <w:lang w:eastAsia="en-US"/>
              </w:rPr>
            </w:pPr>
            <w:r w:rsidRPr="00241EFA">
              <w:rPr>
                <w:sz w:val="16"/>
                <w:szCs w:val="16"/>
              </w:rPr>
              <w:t>Niezwłoczne przekazanie informacji o Ostrzeżeniu 3 stopnia przez Miejs</w:t>
            </w:r>
            <w:r w:rsidR="00EB0780">
              <w:rPr>
                <w:sz w:val="16"/>
                <w:szCs w:val="16"/>
              </w:rPr>
              <w:t>ki Zespół Zarządzania Kryzysowe</w:t>
            </w:r>
            <w:r w:rsidRPr="00241EFA">
              <w:rPr>
                <w:sz w:val="16"/>
                <w:szCs w:val="16"/>
              </w:rPr>
              <w:t>go do</w:t>
            </w:r>
            <w:r w:rsidRPr="00241EFA">
              <w:rPr>
                <w:strike/>
                <w:sz w:val="16"/>
                <w:szCs w:val="16"/>
              </w:rPr>
              <w:t xml:space="preserve"> </w:t>
            </w:r>
            <w:r w:rsidRPr="00241EFA">
              <w:rPr>
                <w:sz w:val="16"/>
                <w:szCs w:val="16"/>
              </w:rPr>
              <w:t>podmiotów i instytucji zobowiąza-nych do podjęcia działań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informacja na stronie internetowej Mazowieckie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go Urzędu Wojewódz-kiego w Warszawie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Wojewódzki Zespół Zarządzania Kryzysowego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WarV_InfPM10_04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Działania informacyjne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Zalecenia:</w:t>
            </w:r>
          </w:p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– pozostania </w:t>
            </w:r>
            <w:r w:rsidRPr="00241EFA">
              <w:rPr>
                <w:sz w:val="16"/>
                <w:szCs w:val="16"/>
              </w:rPr>
              <w:br/>
              <w:t>w domu,</w:t>
            </w:r>
          </w:p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– unikania obszarów występowania wysokich stężeń pyłu,</w:t>
            </w:r>
          </w:p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– ograniczenia </w:t>
            </w:r>
            <w:r w:rsidRPr="00241EFA">
              <w:rPr>
                <w:sz w:val="16"/>
                <w:szCs w:val="16"/>
              </w:rPr>
              <w:lastRenderedPageBreak/>
              <w:t>wysiłku fizycznego na otwartej przestrzenia,</w:t>
            </w:r>
          </w:p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– </w:t>
            </w:r>
            <w:r w:rsidR="00EB0780">
              <w:rPr>
                <w:sz w:val="16"/>
                <w:szCs w:val="16"/>
              </w:rPr>
              <w:t>ograniczenia wietrzenia pomiesz</w:t>
            </w:r>
            <w:r w:rsidRPr="00241EFA">
              <w:rPr>
                <w:sz w:val="16"/>
                <w:szCs w:val="16"/>
              </w:rPr>
              <w:t>czeń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>Informacje dla osób starszych, dzieci i osób z chorobami układu oddechowe-go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Mazowiecki Wojewódzki Inspektor Ochrony Środowiska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WarV_InfPM10_05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Działania informacyjne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Wzmożenie czujności służb ratowni-czych (pogotowia ratu</w:t>
            </w:r>
            <w:r w:rsidR="00EB0780">
              <w:rPr>
                <w:sz w:val="16"/>
                <w:szCs w:val="16"/>
              </w:rPr>
              <w:t>nkowego, oddziałów ratunko</w:t>
            </w:r>
            <w:r w:rsidRPr="00241EFA">
              <w:rPr>
                <w:sz w:val="16"/>
                <w:szCs w:val="16"/>
              </w:rPr>
              <w:t xml:space="preserve">wych) 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Informowanie dyrektorów szpitali i przychodni podstawowej opieki zdrowotnej o możliwości wystąpienia większej ilości przypadków nagłych chorób górnych dróg oddechowych oraz niewydolno--ści krążenia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WarV_OchPM10_01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Zalecenie: ograniczenie przebywania dzieci na otwartej przestrzeni w czasie przebywania w placówce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Informacja przekazana do podmiotów i instytucji zobowiąza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nych do podjęcia działań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WarV_OchPM10_02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 xml:space="preserve">Zalecenie: unikanie długotrwałe-go przebywania na otwartej przestrzeni dla uniknięcia długotrwałe-go narażenia na </w:t>
            </w:r>
            <w:r w:rsidR="00EB0780">
              <w:rPr>
                <w:sz w:val="16"/>
                <w:szCs w:val="16"/>
              </w:rPr>
              <w:t>podwyższo</w:t>
            </w:r>
            <w:r w:rsidRPr="00241EFA">
              <w:rPr>
                <w:sz w:val="16"/>
                <w:szCs w:val="16"/>
              </w:rPr>
              <w:t>ne stężenie zanieczysz-czeń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Informacja przekazana do podmiotów i instytucji zobowiąza-nych do podjęcia działań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WarV_OchPM10_03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Zalecenie: unikanie </w:t>
            </w:r>
            <w:r w:rsidR="00EB0780">
              <w:rPr>
                <w:sz w:val="16"/>
                <w:szCs w:val="16"/>
              </w:rPr>
              <w:t>wietrzenia pomiesz</w:t>
            </w:r>
            <w:r w:rsidRPr="00241EFA">
              <w:rPr>
                <w:sz w:val="16"/>
                <w:szCs w:val="16"/>
              </w:rPr>
              <w:t>czeń w czasie trwania ostrzeżenia 3 stopnia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Informacja przekazana do podmiotów i instytucji zobowiąza-nych do podjęcia działań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Miejski Zespół Zarządzania Kryzysowego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WarV_OchPM10_04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Zalecenia - działania ochronne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EB0780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Kontrole czystości dróg wyjazdo</w:t>
            </w:r>
            <w:r w:rsidR="002D02D3" w:rsidRPr="00241EFA">
              <w:rPr>
                <w:sz w:val="16"/>
                <w:szCs w:val="16"/>
              </w:rPr>
              <w:t>wych z budowy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Kontrole czystości dróg wyjazdowych z budowy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bCs/>
                <w:sz w:val="16"/>
                <w:szCs w:val="16"/>
              </w:rPr>
              <w:t>Emisja niezorganizo-wana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bCs/>
                <w:sz w:val="16"/>
                <w:szCs w:val="16"/>
              </w:rPr>
              <w:t xml:space="preserve">Policja, Zarządcy dróg, 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bCs/>
                <w:sz w:val="16"/>
                <w:szCs w:val="16"/>
              </w:rPr>
              <w:t xml:space="preserve">kontrola realizacji obowiązków kontrolnych należy do Mazowiec-kiego Wojewódz-kiego Inspektora Ochrony </w:t>
            </w:r>
            <w:r w:rsidRPr="00241EFA">
              <w:rPr>
                <w:bCs/>
                <w:sz w:val="16"/>
                <w:szCs w:val="16"/>
              </w:rPr>
              <w:lastRenderedPageBreak/>
              <w:t>środowiska oraz prezydenta miasta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>WarV_OpePM10_01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operacyjne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rFonts w:eastAsia="EUAlbertina-Regular-Identity-H"/>
                <w:sz w:val="16"/>
                <w:szCs w:val="16"/>
                <w:lang w:eastAsia="en-US"/>
              </w:rPr>
              <w:t>Intensywne kontrole palenisk domowych w zakresie przestrzegania zakazu spalania odpadów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Kontrole indywidualnych kotłów i pieców przez upoważnio-nych pracowników straży miejskiej (art. 379 ustawy Prawo ochrony Środowiska); patrole w rejonach o wysokim ryzyku spalania odpadów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EB0780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Emisja powierzchnio</w:t>
            </w:r>
            <w:r w:rsidR="002D02D3" w:rsidRPr="00241EFA">
              <w:rPr>
                <w:sz w:val="16"/>
                <w:szCs w:val="16"/>
              </w:rPr>
              <w:t>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Straż miejska, delegowani przez prezydenta pracownicy 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straż miejska, delegowani przez prezydenta pracownicy 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WarV_OpePM10_02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operacyjne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rFonts w:eastAsia="EUAlbertina-Regular-Identity-H"/>
                <w:sz w:val="16"/>
                <w:szCs w:val="16"/>
                <w:lang w:eastAsia="en-US"/>
              </w:rPr>
              <w:t>Intensywne Kontrole w zakresie przestrze-gania zakazu palenia odpadów biogennych (liści, gałęzi, trawy), w ogrodach oraz na innych obszarach zieleni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Całkowity zakaz palenia na powierzchni ziemi pozostałości roślinnych z ogrodów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niezorganizo-wana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Rada Miasta (podjęcie o</w:t>
            </w:r>
            <w:r w:rsidR="00EB0780">
              <w:rPr>
                <w:sz w:val="16"/>
                <w:szCs w:val="16"/>
              </w:rPr>
              <w:t>dpowiedniej uchwały, obowiązującej beztermino</w:t>
            </w:r>
            <w:r w:rsidRPr="00241EFA">
              <w:rPr>
                <w:sz w:val="16"/>
                <w:szCs w:val="16"/>
              </w:rPr>
              <w:t>wo, zależnej od ogłoszenia odpowiednie-go stopnia ostrzeżenia);</w:t>
            </w:r>
          </w:p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straż miejska; delegowani przez Prezydenta miasta pracownicy; Mieszkańcy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Straż miejska, delegowani przez Prezydenta miasta pracownicy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WarV_OpePM10_03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Działania operacyjne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Wzmożone kontrole pojazdów pod kątem jakości spalin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Prowadzenie rutynowych kontroli jakości spalin w ruchu ulicznym za pomocą analizatora spalin w pojazdach napędzanych silnikiem niskoprężnym (benzyno-wym) oraz dymomierza w pojazdach napędzanych sinikiem wysokopręż-nym (diesla).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liniowa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policja, Inspekcja Transportu Drogowego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policja, Inspekcja Transportu Drogowego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WarV_OpePM10_04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Działania operacyjne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Wzmożone Kontrole czystości dróg</w:t>
            </w:r>
            <w:r w:rsidR="00EB0780">
              <w:rPr>
                <w:sz w:val="16"/>
                <w:szCs w:val="16"/>
              </w:rPr>
              <w:t xml:space="preserve"> wyjazdo</w:t>
            </w:r>
            <w:r w:rsidRPr="00241EFA">
              <w:rPr>
                <w:sz w:val="16"/>
                <w:szCs w:val="16"/>
              </w:rPr>
              <w:t>wych z budowy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Kontrole czystości dróg wyjazdowych z budowy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bCs/>
                <w:sz w:val="16"/>
                <w:szCs w:val="16"/>
              </w:rPr>
            </w:pPr>
            <w:r w:rsidRPr="00241EFA">
              <w:rPr>
                <w:bCs/>
                <w:sz w:val="16"/>
                <w:szCs w:val="16"/>
              </w:rPr>
              <w:t>Emisja niezorganizo-wana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Policja, Zarządcy dróg, 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bCs/>
                <w:sz w:val="16"/>
                <w:szCs w:val="16"/>
              </w:rPr>
              <w:t xml:space="preserve">kontrola realizacji obowiązków kontrolnych należy do Mazowiec-kiego Wojewódz-kiego </w:t>
            </w:r>
            <w:r w:rsidRPr="00241EFA">
              <w:rPr>
                <w:bCs/>
                <w:sz w:val="16"/>
                <w:szCs w:val="16"/>
              </w:rPr>
              <w:lastRenderedPageBreak/>
              <w:t>Inspektora Ochrony środowiska oraz prezydenta miasta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>WarV_OpePM10_05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Działania operacyjne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EB0780" w:rsidP="002D02D3">
            <w:pPr>
              <w:pStyle w:val="Tabelainside"/>
              <w:rPr>
                <w:rFonts w:eastAsia="EUAlbertina-Regular-Identity-H"/>
                <w:sz w:val="16"/>
                <w:szCs w:val="16"/>
                <w:lang w:eastAsia="en-US"/>
              </w:rPr>
            </w:pPr>
            <w:r>
              <w:rPr>
                <w:rFonts w:eastAsia="EUAlbertina-Regular-Identity-H"/>
                <w:sz w:val="16"/>
                <w:szCs w:val="16"/>
                <w:lang w:eastAsia="en-US"/>
              </w:rPr>
              <w:t>Zakaz wjazdu samocho</w:t>
            </w:r>
            <w:r w:rsidR="002D02D3" w:rsidRPr="00241EFA">
              <w:rPr>
                <w:rFonts w:eastAsia="EUAlbertina-Regular-Identity-H"/>
                <w:sz w:val="16"/>
                <w:szCs w:val="16"/>
                <w:lang w:eastAsia="en-US"/>
              </w:rPr>
              <w:t>dów ciężarowych o ładowności powyżej 3,5 t oraz pojazdów starszych niż 10 lat i z niesprawnym filtrem cząstek stałych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Wprowadzenie blokady wjazdu wybranych pojazdów do centrum miasta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liniowa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policja, Inspekcja Transportu Drogowego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pStyle w:val="Tabelainside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policja, Inspekcja Transportu Drogowego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WarV_EmiPM10_01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zapobiega-jące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rFonts w:eastAsia="EUAlbertina-Regular-Identity-H"/>
                <w:sz w:val="16"/>
                <w:szCs w:val="16"/>
                <w:lang w:eastAsia="en-US"/>
              </w:rPr>
              <w:t>Korzystanie</w:t>
            </w:r>
            <w:r w:rsidRPr="00241EFA">
              <w:rPr>
                <w:rFonts w:eastAsia="EUAlbertina-Regular-Identity-H"/>
                <w:sz w:val="16"/>
                <w:szCs w:val="16"/>
                <w:lang w:eastAsia="en-US"/>
              </w:rPr>
              <w:br/>
              <w:t xml:space="preserve"> z komunikacji miejskiej</w:t>
            </w:r>
            <w:r w:rsidR="00EB0780">
              <w:rPr>
                <w:rFonts w:eastAsia="EUAlbertina-Regular-Identity-H"/>
                <w:sz w:val="16"/>
                <w:szCs w:val="16"/>
                <w:lang w:eastAsia="en-US"/>
              </w:rPr>
              <w:t xml:space="preserve"> zamiast komunikacji indywidual</w:t>
            </w:r>
            <w:r w:rsidRPr="00241EFA">
              <w:rPr>
                <w:rFonts w:eastAsia="EUAlbertina-Regular-Identity-H"/>
                <w:sz w:val="16"/>
                <w:szCs w:val="16"/>
                <w:lang w:eastAsia="en-US"/>
              </w:rPr>
              <w:t>nej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Zalecenie dla ludności </w:t>
            </w:r>
            <w:r w:rsidRPr="00241EFA">
              <w:rPr>
                <w:sz w:val="16"/>
                <w:szCs w:val="16"/>
              </w:rPr>
              <w:br/>
              <w:t>w celu ograniczenia natężenia ruchu samochodo-wego</w:t>
            </w:r>
          </w:p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Wprowadze-nie bezpłatnych przejazdów komunikacją miejską dla posiadaczy samochodów osobowych, w dniach po ogłoszeniu powiadomienia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liniowa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Mieszkańcy, prezydent miasta)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WarV_EmiPM10_02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Zakaz wjazdu samochodów ciężarowych powyżej 3,5 t, do miast, w których wystąpiły stężenia alarmowe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Ustanowienie czasowego zakazu wjazdu do miast, w których wystąpiło przekrocze-nie poziomu alarmowego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liniowa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Przedsiębiorstwa przewozowe; Policja, Zarządcy Dróg, Inspekcja Transportu Drogowego; Mieszkańcy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Policja, Zarządcy Dróg, Inspekcja Transportu Drogowego;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zapobiegające emisji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Ograniczenie pylenia wtórnego </w:t>
            </w:r>
            <w:r w:rsidRPr="00241EFA">
              <w:rPr>
                <w:sz w:val="16"/>
                <w:szCs w:val="16"/>
              </w:rPr>
              <w:br/>
              <w:t>z ulic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Jednorazowe zmycie na mokro głównych ulic zlokalizowa-nych w obszarze zabudowa-nym -po ogłoszeniu powiadomienia, (nie należy realizować jeżeli temperatura powietrza jest niższa</w:t>
            </w:r>
            <w:r w:rsidRPr="00241EFA">
              <w:rPr>
                <w:sz w:val="16"/>
                <w:szCs w:val="16"/>
                <w:vertAlign w:val="subscript"/>
              </w:rPr>
              <w:t xml:space="preserve"> </w:t>
            </w:r>
            <w:r w:rsidRPr="00241EFA">
              <w:rPr>
                <w:sz w:val="16"/>
                <w:szCs w:val="16"/>
              </w:rPr>
              <w:t>niż 3</w:t>
            </w:r>
            <w:r w:rsidRPr="00241EFA">
              <w:rPr>
                <w:sz w:val="16"/>
                <w:szCs w:val="16"/>
                <w:vertAlign w:val="superscript"/>
              </w:rPr>
              <w:t>o</w:t>
            </w:r>
            <w:r w:rsidRPr="00241EFA">
              <w:rPr>
                <w:sz w:val="16"/>
                <w:szCs w:val="16"/>
              </w:rPr>
              <w:t>C); w okresie letnim zmywanie</w:t>
            </w:r>
            <w:r w:rsidR="00B12860">
              <w:rPr>
                <w:sz w:val="16"/>
                <w:szCs w:val="16"/>
              </w:rPr>
              <w:t xml:space="preserve"> </w:t>
            </w:r>
            <w:r w:rsidRPr="00241EFA">
              <w:rPr>
                <w:sz w:val="16"/>
                <w:szCs w:val="16"/>
              </w:rPr>
              <w:t xml:space="preserve">na mokro </w:t>
            </w:r>
            <w:r w:rsidRPr="00241EFA">
              <w:rPr>
                <w:sz w:val="16"/>
                <w:szCs w:val="16"/>
              </w:rPr>
              <w:lastRenderedPageBreak/>
              <w:t>głównych ulic zlokalizowa-nych w obszarze zabudowa-nym nie rzadziej niż raz w miesiącu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>Emisja liniowa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Właściwe zarządy dróg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Mazowiecki Wojewódzki Inspektor Ochrony Środowiska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WarV_EmiPM10_04</w:t>
            </w:r>
          </w:p>
        </w:tc>
        <w:tc>
          <w:tcPr>
            <w:tcW w:w="627" w:type="pct"/>
            <w:vAlign w:val="center"/>
          </w:tcPr>
          <w:p w:rsidR="002D02D3" w:rsidRPr="00241EFA" w:rsidRDefault="00EB0780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Działania zapobiega-</w:t>
            </w:r>
            <w:r w:rsidR="002D02D3" w:rsidRPr="00241EFA">
              <w:rPr>
                <w:sz w:val="16"/>
                <w:szCs w:val="16"/>
              </w:rPr>
              <w:t>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Czasowy zakaz używania spalinowego sprzętu ogrodnicze-go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Należy realizować w okresie wiosennym, letnim i jesiennym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niezorganizo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wana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Rada Miasta (Podjęcie odpowiedniej uchwały, obowiązującej bezterminowo, zależnej od ogłoszenia odpowiednie-go stopnia ostrzeżenia); Mieszkańcy, przedsiębiorstwa zajmujące się pielęgnacją zieleni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policja, straż miejska, w zakresie podmiotów gospodar-czych 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WarV_EmiPM10_05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zapobiega-jące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Zakaz palenia odpadów biogennych (liści, gałęzi, trawy) w ogrodach oraz na innych obszarach zieleni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Należy realizować w okresie od wiosny do jesieni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niezorganizo-wana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Rada Miasta (Podjęcie odpowiedniej uchwały, obowiązującej bezterminowo, zależnej od ogłoszenia odpowiednie-go stopnia ostrzeżenia); Mieszkańcy, przedsiębior-stwa zajmujące się pielęgnacją zieleni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policja, straż miejska, w zakresie podmiotów gospodar-czych 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WarV_EmiPM10_06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zapobiega-jące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Ograniczenie palenia w kominkach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Zalecenie – nie dotyczy, gdy jest to jedyne źródło ciepła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powierzchnio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Mieszkańcy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WarV_EmiPM10_07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zapobiega-jące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Ogrzewanie mieszkań lepszym jakościowo paliwem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Zalecenie – jeżeli jest to możliwe, nieogrzewa-nie węglem lub ogrzewanie węglem lepszej jakości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powierzchnio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Mieszkańcy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WarV_EmiPM10_08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zapobiega-jące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EB0780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Bezwzglę</w:t>
            </w:r>
            <w:r w:rsidR="002D02D3" w:rsidRPr="00241EFA">
              <w:rPr>
                <w:sz w:val="16"/>
                <w:szCs w:val="16"/>
              </w:rPr>
              <w:t>dne przestrzega-nie zakazu spalania odpadów w paleniskach domowych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trike/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powierzchnio-wa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Mieszkańcy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straż miejska, delegowani przez prezydenta miasta pracownicy 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WarV_EmiPM10_09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zapobiega-jące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Czasowe zawieszenie robót budowlanych uciążliwych ze względu na jakość powietrza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trike/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zalecenie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Emisja powierzchnio-wa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Mieszkańcy, przedsiębiorstwa zajmujące się robotami budowlanymi </w:t>
            </w:r>
            <w:r w:rsidRPr="00241EFA">
              <w:rPr>
                <w:sz w:val="16"/>
                <w:szCs w:val="16"/>
              </w:rPr>
              <w:br/>
              <w:t>i remontowymi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WarV_EmiPM10_1</w:t>
            </w:r>
            <w:r w:rsidRPr="00241EFA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627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lastRenderedPageBreak/>
              <w:t xml:space="preserve">Działania </w:t>
            </w:r>
            <w:r w:rsidRPr="00241EFA">
              <w:rPr>
                <w:sz w:val="16"/>
                <w:szCs w:val="16"/>
              </w:rPr>
              <w:lastRenderedPageBreak/>
              <w:t>zapobiega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jące emisji</w:t>
            </w:r>
          </w:p>
        </w:tc>
        <w:tc>
          <w:tcPr>
            <w:tcW w:w="670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 xml:space="preserve">Nakaz </w:t>
            </w:r>
            <w:r w:rsidRPr="00241EFA">
              <w:rPr>
                <w:sz w:val="16"/>
                <w:szCs w:val="16"/>
              </w:rPr>
              <w:lastRenderedPageBreak/>
              <w:t>zraszania pryzm materiałów sypkich, znajdujących się na otwartej przestrzeni w celu wyeliminowa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nia pylenia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trike/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>[nie dotyczy]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 xml:space="preserve">Emisja </w:t>
            </w:r>
            <w:r w:rsidRPr="00241EFA">
              <w:rPr>
                <w:sz w:val="16"/>
                <w:szCs w:val="16"/>
              </w:rPr>
              <w:lastRenderedPageBreak/>
              <w:t>powierzchnio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wa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 xml:space="preserve">Podmioty </w:t>
            </w:r>
            <w:r w:rsidRPr="00241EFA">
              <w:rPr>
                <w:sz w:val="16"/>
                <w:szCs w:val="16"/>
              </w:rPr>
              <w:lastRenderedPageBreak/>
              <w:t>gospodarcze</w:t>
            </w:r>
          </w:p>
        </w:tc>
        <w:tc>
          <w:tcPr>
            <w:tcW w:w="670" w:type="pct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 xml:space="preserve">Mazowiecki </w:t>
            </w:r>
            <w:r w:rsidRPr="00241EFA">
              <w:rPr>
                <w:sz w:val="16"/>
                <w:szCs w:val="16"/>
              </w:rPr>
              <w:lastRenderedPageBreak/>
              <w:t>Wojewódzki Inspektor Ochrony Środowiska; Inspektor Nadzoru Budowlanego; prezydent miasta</w:t>
            </w:r>
          </w:p>
        </w:tc>
      </w:tr>
      <w:tr w:rsidR="002D02D3" w:rsidRPr="00241EFA" w:rsidTr="002D02D3">
        <w:trPr>
          <w:trHeight w:val="284"/>
        </w:trPr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lastRenderedPageBreak/>
              <w:t>WarV_EmiPM10_11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rFonts w:eastAsia="EUAlbertina-Regular-Identity-H"/>
                <w:sz w:val="16"/>
                <w:szCs w:val="16"/>
                <w:lang w:eastAsia="en-US"/>
              </w:rPr>
            </w:pPr>
            <w:r w:rsidRPr="00241EFA">
              <w:rPr>
                <w:sz w:val="16"/>
                <w:szCs w:val="16"/>
              </w:rPr>
              <w:t>Działania zapobiega</w:t>
            </w:r>
            <w:r w:rsidR="00EB0780">
              <w:rPr>
                <w:sz w:val="16"/>
                <w:szCs w:val="16"/>
              </w:rPr>
              <w:t>-</w:t>
            </w:r>
            <w:r w:rsidRPr="00241EFA">
              <w:rPr>
                <w:sz w:val="16"/>
                <w:szCs w:val="16"/>
              </w:rPr>
              <w:t>jące emisji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Ograniczenie stosowania dmuchaw do liści i rozpalania ognisk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Zalecanie ograniczania używania dmuchaw do liści oraz rozpalania ognisk - działanie powinno być wdrożone w sytuacji braku opadów (deszczu lub śniegu)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[nie dotyczy]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Wszystkie osoby znajdujące się w obszarze przekroczeń wskazanym w Ostrzeżeniu 3 stopnia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:rsidR="002D02D3" w:rsidRPr="00241EFA" w:rsidRDefault="002D02D3" w:rsidP="002D02D3">
            <w:pPr>
              <w:spacing w:before="0" w:after="0"/>
              <w:jc w:val="left"/>
              <w:rPr>
                <w:sz w:val="16"/>
                <w:szCs w:val="16"/>
              </w:rPr>
            </w:pPr>
            <w:r w:rsidRPr="00241EFA">
              <w:rPr>
                <w:sz w:val="16"/>
                <w:szCs w:val="16"/>
              </w:rPr>
              <w:t>Straż miejska, prezydent miasta.</w:t>
            </w:r>
          </w:p>
        </w:tc>
      </w:tr>
    </w:tbl>
    <w:p w:rsidR="002D02D3" w:rsidRDefault="002D02D3" w:rsidP="002D02D3">
      <w:pPr>
        <w:pStyle w:val="Normalny2"/>
        <w:numPr>
          <w:ilvl w:val="0"/>
          <w:numId w:val="0"/>
        </w:numPr>
      </w:pPr>
    </w:p>
    <w:p w:rsidR="00CB61CE" w:rsidRPr="00293F1F" w:rsidRDefault="00CB61CE" w:rsidP="00CB61CE">
      <w:pPr>
        <w:pStyle w:val="Normalny2"/>
        <w:numPr>
          <w:ilvl w:val="0"/>
          <w:numId w:val="47"/>
        </w:numPr>
      </w:pPr>
      <w:r w:rsidRPr="00293F1F">
        <w:t xml:space="preserve">Lista podmiotów korzystających ze środowiska, obowiązanych do ograniczenia lub zaprzestania wprowadzania gazów lub pyłów do powietrza, które eksploatują instalację objętą postępowaniem, o którym mowa w art. 227-229 ustawy </w:t>
      </w:r>
      <w:r w:rsidRPr="00293F1F">
        <w:br/>
        <w:t>z dnia 27 kwietnia 2001 r. - Prawo ochrony środowiska</w:t>
      </w:r>
    </w:p>
    <w:p w:rsidR="00CB61CE" w:rsidRPr="00293F1F" w:rsidRDefault="00CB61CE" w:rsidP="00CB61CE">
      <w:pPr>
        <w:jc w:val="left"/>
      </w:pPr>
      <w:r w:rsidRPr="00293F1F">
        <w:t xml:space="preserve">Podstawowym źródłem emisji powodującej przekroczenia poziomów dopuszczalnych pyłu zawieszonego PM10, w obszarach zamieszkanych, jest ogrzewanie indywidualne oparte o paliwa stałe, wykorzystywane przez osoby fizyczne w celu dostarczenia ciepła do pomieszczeń mieszkalnych oraz ciepłej wody. </w:t>
      </w:r>
    </w:p>
    <w:p w:rsidR="00CB61CE" w:rsidRPr="00293F1F" w:rsidRDefault="00CB61CE" w:rsidP="00CB61CE">
      <w:pPr>
        <w:jc w:val="left"/>
      </w:pPr>
      <w:r w:rsidRPr="00293F1F">
        <w:t>W świetle art. 3 pkt 20 ustawy z dnia 27 kwietnia 2001 r. Prawo ochrony środowiska</w:t>
      </w:r>
      <w:r w:rsidRPr="00293F1F">
        <w:br/>
        <w:t>(</w:t>
      </w:r>
      <w:r w:rsidRPr="00293F1F">
        <w:rPr>
          <w:szCs w:val="22"/>
        </w:rPr>
        <w:t>Dz. U. z 2017 r. poz. 519</w:t>
      </w:r>
      <w:r w:rsidRPr="00293F1F">
        <w:t xml:space="preserve">) osoba fizyczna korzystająca ze środowiska </w:t>
      </w:r>
      <w:r w:rsidRPr="00293F1F">
        <w:br/>
        <w:t xml:space="preserve">w zakresie, w jakim korzystanie ze środowiska nie wymaga pozwolenia, nie jest podmiotem korzystającym ze środowiska, a w związku z tym w planie działań krótkoterminowych </w:t>
      </w:r>
      <w:r w:rsidRPr="00293F1F">
        <w:br/>
        <w:t xml:space="preserve">dla strefy miasto aglomeracja warszawska nie określa się podmiotów korzystających </w:t>
      </w:r>
      <w:r w:rsidRPr="00293F1F">
        <w:br/>
        <w:t>ze środowiska.</w:t>
      </w:r>
    </w:p>
    <w:p w:rsidR="00CB61CE" w:rsidRPr="00293F1F" w:rsidRDefault="00CB61CE" w:rsidP="00CB61CE">
      <w:pPr>
        <w:pStyle w:val="Normalny2"/>
        <w:numPr>
          <w:ilvl w:val="0"/>
          <w:numId w:val="37"/>
        </w:numPr>
      </w:pPr>
      <w:r w:rsidRPr="00293F1F">
        <w:t>Sposób organizacji i ograniczeń lub zakazu ruchu pojazdów i innych urządzeń napędzanych silnikami spalinowymi.</w:t>
      </w:r>
    </w:p>
    <w:p w:rsidR="00CB61CE" w:rsidRPr="00293F1F" w:rsidRDefault="00CB61CE" w:rsidP="00CB61CE">
      <w:pPr>
        <w:jc w:val="left"/>
      </w:pPr>
      <w:r w:rsidRPr="00293F1F">
        <w:t xml:space="preserve">Podstawowym źródłem emisji powodującej przekroczenia poziomów dopuszczalnych pyłu zawieszonego PM10 jest ogrzewanie indywidualne oparte o paliwa stałe, wykorzystywane przez osoby fizyczne w celu dostarczenia ciepła do pomieszczeń mieszkalnych oraz ciepłej wody. </w:t>
      </w:r>
    </w:p>
    <w:p w:rsidR="00CB61CE" w:rsidRPr="00293F1F" w:rsidRDefault="00CB61CE" w:rsidP="00CB61CE">
      <w:pPr>
        <w:jc w:val="left"/>
      </w:pPr>
      <w:r w:rsidRPr="00293F1F">
        <w:t>Emisja liniowa (emisja pochodząca ze spalania paliw płynnych – benzyny, oleju napędowego w pojazdach i innych urządzeniach napędzanych silnikami spalinowymi), w strefie aglomeracja warszawska, w ogólnej emisji ww. zanieczyszczeń ma niski udział. Jednak w związku z dość wysokim udziałem pyłu unoszonego w ogólnej ilości pyłu emitowanego z komunikacji w planie działań krótkoterminowych dla strefy aglomeracja warszawska określa się, iż w sytuacji wystąpienia przekroczenia poziomu alarmowego pyłu zawieszonego PM10: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  <w:rPr>
          <w:sz w:val="18"/>
        </w:rPr>
      </w:pPr>
      <w:r w:rsidRPr="00293F1F">
        <w:lastRenderedPageBreak/>
        <w:t xml:space="preserve">stosuje się zakaz wjazdu samochodów ciężarowych o ładowności powyżej </w:t>
      </w:r>
      <w:r w:rsidRPr="00293F1F">
        <w:br/>
        <w:t>3,5 t oraz pojazdów starszych niż 10 lat i z niesprawnym filtrem cząstek stałych do miast, w których wystąpiło przekroczenie poziomu alarmowego.</w:t>
      </w:r>
      <w:r w:rsidRPr="00293F1F">
        <w:rPr>
          <w:sz w:val="18"/>
        </w:rPr>
        <w:t xml:space="preserve"> </w:t>
      </w:r>
    </w:p>
    <w:p w:rsidR="00CB61CE" w:rsidRPr="00293F1F" w:rsidRDefault="00CB61CE" w:rsidP="00CB61CE">
      <w:pPr>
        <w:pStyle w:val="Normalny2"/>
        <w:numPr>
          <w:ilvl w:val="0"/>
          <w:numId w:val="37"/>
        </w:numPr>
      </w:pPr>
      <w:r w:rsidRPr="00293F1F">
        <w:t xml:space="preserve">Sposób postępowania organów, instytucji i podmiotów korzystających </w:t>
      </w:r>
      <w:r w:rsidRPr="00293F1F">
        <w:br/>
        <w:t>ze środowiska oraz zachowania się mieszkańców w przypadku wystąpienia przekroczeń standardów jakości powietrza.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>Wojewódzki Zespół Zarządzania Kryzysowego/Wojewódzkie Centrum Zarządzania Kryzysowego: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podejmuje decyzje o ogłoszeniu powiadomienia;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podejmuje decyzje o odwołaniu powiadomienia lub o zmianie poziomu powiadomienia;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powiadamia właściwy (dla obszaru przekroczeń) Miejski Zespół Zarządzania Kryzysowego o ogłoszeniu, odwołaniu bądź zmianie poziomu powiadomienia;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zamieszcza informację o ogłoszeniu bądź odwołaniu powiadomienia, jego obszarze, czasie trwania, powodach wystąpienia oraz o zaleceniach dla ludności w sposób zwyczajowo przyjęty na danym terenie.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>Miejski Zespół Zarządzania Kryzysowego/Miejskie Centrum Zarządzania Kryzysowego: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powiadamia społeczeństwo, placówki szkolno-wychowawcze, jednostki służby zdrowia, odpowiednie służby (straży miejskiej, policji) oraz lokalny zarząd dróg o ogłoszeniu, odwołaniu bądź zmianie poziomu w przypadku wystąpienia powiadomienia poziomu III-V oraz o konieczności podjęcia działań określonych Planem Działań Krótkoterminowych;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koordynuje wdrażanie działań i wspomaga służby lokalne.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>Mazowiecki Wojewódzki Inspektor Ochrony Środowiska: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na bieżąco monitoruje jakość powietrza w strefach województwa mazowieckiego;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powiadamia Zarząd Województwa Mazowieckiego oraz Wojewódzki Zespół Zarządzania Kryzysowego o ryzyku wystąpieniu sytuacji przekroczenia poziomu dopuszczalnego pyłu PM10 w powietrzu, wraz z obszarem tego przekroczenia oraz przewidywanym czasem trwania oraz o ustąpieniu tego ryzyka;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powiadamia Zarząd Województwa Mazowieckiego oraz Wojewódzki Zespół Zarządzania Kryzysowego o wystąpieniu sytuacji przekroczenia poziomu dopuszczalnego pyłu PM10 w powietrzu, wraz z obszarem tego przekroczenia;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powiadamia Zarząd Województwa Mazowieckiego oraz Wojewódzki Zespół Zarządzania Kryzysowego o wystąpieniu poziomu informowania pyłu zawieszonego PM10, wraz z obszarem tego przekroczenia oraz przewidywanym czasem trwania oraz o ustąpieniu przekroczenia (spadku stężeń poniżej poziomu informowania);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powiadamia Zarząd Województwa Mazowieckiego oraz Wojewódzki Zespół Zarządzania Kryzysowego o wystąpieniu poziomu alarmowego pyłu zawieszonego PM10, wraz z obszarem tego przekroczenia oraz przewidywanym czasem trwania oraz o ustąpieniu tego ryzyka;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sprawuje nadzór nad wykonywaniem działań określonych w Planie Działań Krótkoterminowych przez samorządy oraz inne podmioty;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lastRenderedPageBreak/>
        <w:t>wydaje zalecenia pokontrolne oraz nakłada kary pieniężne w zakresie realizacji Planu Działań Krótkoterminowych.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>Dyrektorzy szpitali, oddziałów ratunkowych, pogotowia oraz przychodni: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na bieżąco śledzą komunikaty pojawiające się na stronie internetowej Mazowieckiego Urzędu Wojewódzkiego w Warszawie.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powiadamiają personel o ogłoszeniu bądź odwołaniu powiadomienia, jego obszarze, czasie trwania, powodach wystąpienia oraz o zalecanym postępowaniu w czasie trwania powiadomienia.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>Dyrektorzy placówek szkolno-opiekuńczych: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na bieżąco śledzą komunikaty pojawiające się na stronie internetowej Mazowieckiego Urzędu Wojewódzkiego w Warszawie.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 xml:space="preserve">powiadamiają swoich wychowanków o ogłoszeniu bądź odwołaniu powiadomienia, jego obszarze, czasie trwania, powodach wystąpienia oraz </w:t>
      </w:r>
      <w:r w:rsidRPr="00293F1F">
        <w:br/>
        <w:t>o zalecanym postępowaniu w czasie trwania powiadomienia;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 xml:space="preserve">pilnują, aby na terenie placówek wychowankowie postępowali zgodnie </w:t>
      </w:r>
      <w:r w:rsidRPr="00293F1F">
        <w:br/>
        <w:t>z zaleceniami.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pilnują, aby wychowankowie i personel nie spędzali wolnego czasu na otwartej przestrzeni oraz nie wietrzyli pomieszczeń w razie wystąpienia przekroczenia poziomu alarmowego pyłu zawieszonego PM10.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>Straż miejska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na bieżąco śledzą komunikaty pojawiające się na stronie internetowej Mazowieckiego Urzędu Wojewódzkiego w Warszawie.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realizują przypisane im zadania wynikające z Planu działań krótkoterminowych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 xml:space="preserve">Delegowani przez Prezydenta miasta pracownicy 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na bieżąco śledzą komunikaty pojawiające się na stronie internetowej Mazowieckiego Urzędu Wojewódzkiego w Warszawie.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realizują przypisane im zadania wynikające z Planu działań krótkoterminowych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>Policja oraz Inspekcja Transportu Drogowego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na bieżąco śledzą komunikaty pojawiające się na stronie internetowej Mazowieckiego Urzędu Wojewódzkiego w Warszawie.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realizują przypisane im zadania wynikające z Planu działań krótkoterminowych</w:t>
      </w:r>
    </w:p>
    <w:p w:rsidR="00CB61CE" w:rsidRPr="00293F1F" w:rsidRDefault="00CB61CE" w:rsidP="00CB61CE">
      <w:pPr>
        <w:pStyle w:val="Normalny3"/>
        <w:numPr>
          <w:ilvl w:val="1"/>
          <w:numId w:val="37"/>
        </w:numPr>
      </w:pPr>
      <w:r w:rsidRPr="00293F1F">
        <w:t>Sposób zachowania się mieszkańców w przypadku ogłoszenia powiadomienia: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stosować się do zaleceń i nakazów organów samorządowych oraz instytucji porządkowych;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 xml:space="preserve">starać się nie przebywać na powietrzu oraz nie wietrzyć mieszkań, w dniach </w:t>
      </w:r>
      <w:r w:rsidRPr="00293F1F">
        <w:br/>
        <w:t xml:space="preserve"> w obszarach, gdzie występują stężenia alarmowe;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 xml:space="preserve">starać się ograniczyć swoją aktywność fizyczną na otwartej przestrzeni </w:t>
      </w:r>
      <w:r w:rsidRPr="00293F1F">
        <w:br/>
        <w:t>w dniach i w obszarach, gdzie występują stężenia alarmowe;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w miarę możliwości ograniczyć własną emisję zanieczyszczeń, poprzez:</w:t>
      </w:r>
    </w:p>
    <w:p w:rsidR="00CB61CE" w:rsidRPr="00293F1F" w:rsidRDefault="00CB61CE" w:rsidP="00CB61CE">
      <w:pPr>
        <w:pStyle w:val="Punktory"/>
        <w:numPr>
          <w:ilvl w:val="4"/>
          <w:numId w:val="45"/>
        </w:numPr>
        <w:jc w:val="left"/>
      </w:pPr>
      <w:r w:rsidRPr="00293F1F">
        <w:t>ograniczenie korzystania z samochodów osobowych,</w:t>
      </w:r>
    </w:p>
    <w:p w:rsidR="00CB61CE" w:rsidRPr="00293F1F" w:rsidRDefault="00CB61CE" w:rsidP="00CB61CE">
      <w:pPr>
        <w:pStyle w:val="Punktory"/>
        <w:numPr>
          <w:ilvl w:val="4"/>
          <w:numId w:val="45"/>
        </w:numPr>
        <w:jc w:val="left"/>
      </w:pPr>
      <w:r w:rsidRPr="00293F1F">
        <w:t>nieużywanie kosiarek spalinowych,</w:t>
      </w:r>
    </w:p>
    <w:p w:rsidR="00CB61CE" w:rsidRPr="00293F1F" w:rsidRDefault="00CB61CE" w:rsidP="00CB61CE">
      <w:pPr>
        <w:pStyle w:val="Punktory"/>
        <w:numPr>
          <w:ilvl w:val="4"/>
          <w:numId w:val="45"/>
        </w:numPr>
        <w:jc w:val="left"/>
      </w:pPr>
      <w:r w:rsidRPr="00293F1F">
        <w:t>ograniczenie spalania węgla w piecach,</w:t>
      </w:r>
    </w:p>
    <w:p w:rsidR="00CB61CE" w:rsidRPr="00293F1F" w:rsidRDefault="00CB61CE" w:rsidP="00CB61CE">
      <w:pPr>
        <w:pStyle w:val="Punktory"/>
        <w:numPr>
          <w:ilvl w:val="4"/>
          <w:numId w:val="45"/>
        </w:numPr>
        <w:jc w:val="left"/>
      </w:pPr>
      <w:r w:rsidRPr="00293F1F">
        <w:lastRenderedPageBreak/>
        <w:t>niepalenie ognisk w ogrodach,</w:t>
      </w:r>
    </w:p>
    <w:p w:rsidR="00CB61CE" w:rsidRPr="00293F1F" w:rsidRDefault="00CB61CE" w:rsidP="00CB61CE">
      <w:pPr>
        <w:pStyle w:val="Punktory"/>
        <w:numPr>
          <w:ilvl w:val="4"/>
          <w:numId w:val="45"/>
        </w:numPr>
        <w:jc w:val="left"/>
      </w:pPr>
      <w:r w:rsidRPr="00293F1F">
        <w:t>nieużywanie grilli.</w:t>
      </w:r>
    </w:p>
    <w:p w:rsidR="00CB61CE" w:rsidRPr="00293F1F" w:rsidRDefault="00CB61CE" w:rsidP="00CB61CE">
      <w:pPr>
        <w:pStyle w:val="Normalny2"/>
        <w:numPr>
          <w:ilvl w:val="0"/>
          <w:numId w:val="42"/>
        </w:numPr>
      </w:pPr>
      <w:r w:rsidRPr="00293F1F">
        <w:t>Skutki realizacji planu działań krótkoterminowych, zagrożenia i bariery realizacji.</w:t>
      </w:r>
    </w:p>
    <w:p w:rsidR="00CB61CE" w:rsidRPr="00293F1F" w:rsidRDefault="00CB61CE" w:rsidP="00CB61CE">
      <w:pPr>
        <w:jc w:val="left"/>
      </w:pPr>
      <w:r w:rsidRPr="00293F1F">
        <w:t>Diagnoza istniejącego stanu w zakresie jakości powietrza na terenie omawianej strefy wskazuje, że główną przyczyną przekroczeń poziomów dopuszczalnych pyłu zawieszonego PM10 jest emisja powierzchniowa.</w:t>
      </w:r>
    </w:p>
    <w:p w:rsidR="00CB61CE" w:rsidRPr="00293F1F" w:rsidRDefault="00CB61CE" w:rsidP="00CB61CE">
      <w:pPr>
        <w:jc w:val="left"/>
      </w:pPr>
      <w:r w:rsidRPr="00293F1F">
        <w:t>Specyfika pyłu zawieszonego, którego dużą część tworzą aerozole nieorganiczne (siarczany i azotany), będące wynikiem emisji zarówno z wysokich jak i niskich źródeł spalania, powoduje, że duży udział w stężeniach tego pyłu ma napływ, szczególnie w okresie zimowym. Ograniczanie emisji napływowej (z wysokich źródeł energetycznych spoza strefy) jest i będzie wynikiem wdrażania kolejnych coraz ostrzejszych standardów emisji dla tych źródeł (kolejne dyrektywy: IPPC, IED). Jednak wysoki udział w stężeniach pyłu zawieszonego ma również lokalne ogrzewanie indywidualne oraz lokalna komunikacja.</w:t>
      </w:r>
    </w:p>
    <w:p w:rsidR="00CB61CE" w:rsidRPr="00293F1F" w:rsidRDefault="00CB61CE" w:rsidP="00CB61CE">
      <w:pPr>
        <w:jc w:val="left"/>
      </w:pPr>
      <w:r w:rsidRPr="00293F1F">
        <w:t xml:space="preserve">Należy podkreślić, że zarówno stan techniczny dużej liczby kotłów, w których odbywa się spalanie paliw w celach grzewczych jest zły, a jakość paliw (głównie węgla) jest wysoce niezadowalająca. Często dochodzi również do tego spalanie w piecach odpadów </w:t>
      </w:r>
      <w:r w:rsidRPr="00293F1F">
        <w:br/>
        <w:t xml:space="preserve">z gospodarstw domowych (między innymi butelek PET, kartonów po napojach, odpadków organicznych i innych). Czynniki te w połączeniu z niekorzystnymi warunkami rozprzestrzeniania się zanieczyszczeń w powietrzu, jakie często występują w okresie zimowym (grzewczym) tj. inwersje temperatury, niskie prędkości wiatru, decydują </w:t>
      </w:r>
      <w:r w:rsidRPr="00293F1F">
        <w:br/>
        <w:t>o występowaniu przekroczeń poziomów normatywnych. Istotną barierę dla wyboru przez mieszkańców niskoemisyjnych systemów ogrzewania stanowi obecna, niestabilna polityka paliwowa państwa oraz wysokie ceny tych paliw. Dodatkowo brak w polskim prawie mechanizmów umożliwiających wyegzekwowanie od osób fizycznych użytkowania urządzeń grzewczych spełniających określone wymogi w zakresie wielkości emisji substancji</w:t>
      </w:r>
      <w:r w:rsidRPr="00293F1F">
        <w:br/>
        <w:t xml:space="preserve"> do powietrza.</w:t>
      </w:r>
    </w:p>
    <w:p w:rsidR="00CB61CE" w:rsidRPr="00293F1F" w:rsidRDefault="00CB61CE" w:rsidP="00CB61CE">
      <w:pPr>
        <w:jc w:val="left"/>
      </w:pPr>
      <w:r w:rsidRPr="00293F1F">
        <w:t xml:space="preserve">Nie ma żadnych możliwości prawnych, aby osobom, których jedynym źródłem ciepła jest piec węglowy, piec na drewno itp. zabronić jego używania w okresach, w których występuje zła jakość powietrza. Spalanie oprócz węgla również odpadów z gospodarstw domowych, </w:t>
      </w:r>
      <w:r w:rsidRPr="00293F1F">
        <w:br/>
        <w:t xml:space="preserve">co jest częstą praktyką, tym częstszą, im niższa jest temperatura powietrza, powoduje, </w:t>
      </w:r>
      <w:r w:rsidRPr="00293F1F">
        <w:br/>
        <w:t xml:space="preserve">że emisja różnorodnych zanieczyszczeń, w tym pyłu zawieszonego PM10 jest jeszcze większa. Z kolei im lepsza jakość paliwa, tym emisja zanieczyszczeń mniejsza. </w:t>
      </w:r>
    </w:p>
    <w:p w:rsidR="00CB61CE" w:rsidRPr="00293F1F" w:rsidRDefault="00CB61CE" w:rsidP="00CB61CE">
      <w:pPr>
        <w:jc w:val="left"/>
      </w:pPr>
      <w:r w:rsidRPr="00293F1F">
        <w:t xml:space="preserve">Tak więc działania krótkoterminowe w zakresie ograniczania niskiej emisji komunalnej koncentrować się mogą jedynie na bezwzględnym zakazie spalania odpadów (który obowiązuje cały czas) i jego egzekucji oraz na apelach skierowanych do społeczeństwa </w:t>
      </w:r>
      <w:r w:rsidRPr="00293F1F">
        <w:br/>
        <w:t xml:space="preserve">z prośbą (ale nie nakazem), aby w miarę możliwości stosować w czasie alertu paliwo lepszej jakości. Ponadto powinny dotyczyć również ograniczania natężenia ruchu w miastach, zachowania czystości dróg, a dodatkowo ograniczania emisji niezorganizowanej. Wprowadzenie zmian w organizacji ruchu w centrum miasta, może tylko spowodować wystąpienie przekroczeń substancji w powietrzu na innych obszarach, natomiast </w:t>
      </w:r>
      <w:r w:rsidRPr="00293F1F">
        <w:br/>
        <w:t xml:space="preserve">z pewnością spowoduje ogromne kłopoty organizacyjne, paraliż komunikacyjny w mieście </w:t>
      </w:r>
      <w:r w:rsidRPr="00293F1F">
        <w:br/>
        <w:t>i wielkie nakłady finansowe. Jedynym rozwiązaniem problemów z nadmiernymi stężeniami pochodzącymi z komunikacji wydają się być działania długoterminowe: rozwój komunikacji zbiorowej, rozwój infrastruktury rowerowej, edukacja społeczeństwa i stopniowe wdrażanie systemu ograniczeń wjazdu do centrum miasta.</w:t>
      </w:r>
    </w:p>
    <w:p w:rsidR="00CB61CE" w:rsidRPr="00293F1F" w:rsidRDefault="00CB61CE" w:rsidP="00CB61CE">
      <w:pPr>
        <w:jc w:val="left"/>
      </w:pPr>
      <w:r w:rsidRPr="00293F1F">
        <w:t>W przypadku wystąpienia stężenia alarmowego pyłu zawieszonego PM10 (zagrażającego zdrowiu mieszkańców strefy) należy bezwzględnie wprowadzić wszystkie możliwe działania, które ograniczą emisję pyłu zawieszonego, ze wszystkich rodzajów działalności. Działania</w:t>
      </w:r>
      <w:r w:rsidRPr="00293F1F">
        <w:br/>
        <w:t xml:space="preserve"> te są kosztowne oraz uciążliwe. Ograniczeniem może być sprzeciw społeczeństwa w stosunku do pewnych ograniczeń, nawet jeżeli będą one miały uzasadnienie prawne i będą </w:t>
      </w:r>
      <w:r w:rsidRPr="00293F1F">
        <w:lastRenderedPageBreak/>
        <w:t xml:space="preserve">uzasadnione dbałością o to społeczeństwo. Za takie ograniczenia „swobód obywatelskich” </w:t>
      </w:r>
      <w:r w:rsidRPr="00293F1F">
        <w:br/>
        <w:t>jest powszechnie uważany: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zakaz poruszania się samochodami osobowymi w określonych strefach, czy określonych dniach;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zakaz używania spalinowego sprzętu budowlanego przez przedsiębiorstwa budowlane;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zakaz palenia w kominkach,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 xml:space="preserve">ograniczenie prędkości ruchu. </w:t>
      </w:r>
    </w:p>
    <w:p w:rsidR="00CB61CE" w:rsidRPr="00293F1F" w:rsidRDefault="00CB61CE" w:rsidP="00CB61CE">
      <w:pPr>
        <w:jc w:val="left"/>
      </w:pPr>
      <w:r w:rsidRPr="00293F1F">
        <w:t>Jednak należy mieć na uwadze, iż: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>poziomy alarmowe zanieczyszczeń, są ustanowione na takim poziomie, którego oddziaływanie jest szkodliwe dla człowieka, więc obniżenie wielkości takiego zanieczyszczenia powinno być priorytetem dla władz i mieszkańców strefy;</w:t>
      </w:r>
    </w:p>
    <w:p w:rsidR="00CB61CE" w:rsidRPr="00293F1F" w:rsidRDefault="00CB61CE" w:rsidP="00CB61CE">
      <w:pPr>
        <w:pStyle w:val="Punktory-"/>
        <w:numPr>
          <w:ilvl w:val="3"/>
          <w:numId w:val="37"/>
        </w:numPr>
        <w:jc w:val="left"/>
      </w:pPr>
      <w:r w:rsidRPr="00293F1F">
        <w:t xml:space="preserve">poziomy alarmowe pyłu zawieszonego PM10 występują niezwykle rzadko </w:t>
      </w:r>
      <w:r w:rsidRPr="00293F1F">
        <w:br/>
        <w:t>i trwają krótko, więc zasięg czasowy działań najprawdopodobniej nie będzie przekraczał jednego dnia.</w:t>
      </w:r>
    </w:p>
    <w:p w:rsidR="00CB61CE" w:rsidRPr="00293F1F" w:rsidRDefault="00CB61CE" w:rsidP="00CB61CE">
      <w:pPr>
        <w:jc w:val="left"/>
      </w:pPr>
      <w:r w:rsidRPr="00293F1F">
        <w:t>Szybsza realizacja działań naprawczych z Programów Ochrony Powietrza oraz intensywna edukacja ekologiczna społeczeństwa powinna spowodować, że również działania krótkoterminowe będą skuteczniejsze.</w:t>
      </w:r>
    </w:p>
    <w:p w:rsidR="00CB61CE" w:rsidRPr="006F5412" w:rsidRDefault="00CB61CE" w:rsidP="00CB61CE">
      <w:pPr>
        <w:jc w:val="left"/>
      </w:pPr>
      <w:r w:rsidRPr="00293F1F">
        <w:t>Wdrożenie Planu Działań Krótkoterminowych musi być poprzedzone szeroką kampanią informacyjną oraz szeroką edukacją społeczeństwa. Edukacja ekologiczna społeczeństwa we wszystkich grupach wiekowych powinna być prowadzona w sposób ciągły, przez wiele lat.</w:t>
      </w:r>
    </w:p>
    <w:p w:rsidR="00CB61CE" w:rsidRPr="006F5412" w:rsidRDefault="00CB61CE" w:rsidP="00CB61CE">
      <w:pPr>
        <w:jc w:val="left"/>
      </w:pPr>
    </w:p>
    <w:sectPr w:rsidR="00CB61CE" w:rsidRPr="006F5412" w:rsidSect="00493C0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4C0" w:rsidRDefault="008614C0">
      <w:r>
        <w:separator/>
      </w:r>
    </w:p>
  </w:endnote>
  <w:endnote w:type="continuationSeparator" w:id="0">
    <w:p w:rsidR="008614C0" w:rsidRDefault="0086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546" w:rsidRDefault="005B554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5B5546" w:rsidRDefault="005B554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546" w:rsidRPr="00F94D30" w:rsidRDefault="005B5546" w:rsidP="00F94D30">
    <w:pPr>
      <w:jc w:val="center"/>
      <w:rPr>
        <w:sz w:val="18"/>
      </w:rPr>
    </w:pPr>
    <w:r w:rsidRPr="00627F0A">
      <w:rPr>
        <w:sz w:val="18"/>
      </w:rPr>
      <w:fldChar w:fldCharType="begin"/>
    </w:r>
    <w:r w:rsidRPr="00627F0A">
      <w:rPr>
        <w:sz w:val="18"/>
      </w:rPr>
      <w:instrText xml:space="preserve"> PAGE   \* MERGEFORMAT </w:instrText>
    </w:r>
    <w:r w:rsidRPr="00627F0A">
      <w:rPr>
        <w:sz w:val="18"/>
      </w:rPr>
      <w:fldChar w:fldCharType="separate"/>
    </w:r>
    <w:r w:rsidR="002F06C4">
      <w:rPr>
        <w:noProof/>
        <w:sz w:val="18"/>
      </w:rPr>
      <w:t>26</w:t>
    </w:r>
    <w:r w:rsidRPr="00627F0A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4C0" w:rsidRDefault="008614C0">
      <w:r>
        <w:separator/>
      </w:r>
    </w:p>
  </w:footnote>
  <w:footnote w:type="continuationSeparator" w:id="0">
    <w:p w:rsidR="008614C0" w:rsidRDefault="00861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215B"/>
    <w:multiLevelType w:val="hybridMultilevel"/>
    <w:tmpl w:val="96DCE71C"/>
    <w:lvl w:ilvl="0" w:tplc="E8CEEBD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D1B4A2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FD769B"/>
    <w:multiLevelType w:val="hybridMultilevel"/>
    <w:tmpl w:val="D44AB144"/>
    <w:lvl w:ilvl="0" w:tplc="D9C4D71C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68C0"/>
    <w:multiLevelType w:val="hybridMultilevel"/>
    <w:tmpl w:val="BCBC0F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685187"/>
    <w:multiLevelType w:val="hybridMultilevel"/>
    <w:tmpl w:val="D882B5F0"/>
    <w:lvl w:ilvl="0" w:tplc="E8CEEBD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867DD8"/>
    <w:multiLevelType w:val="hybridMultilevel"/>
    <w:tmpl w:val="132A8D6E"/>
    <w:lvl w:ilvl="0" w:tplc="0000002D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954CB2"/>
    <w:multiLevelType w:val="hybridMultilevel"/>
    <w:tmpl w:val="EC9A55A4"/>
    <w:lvl w:ilvl="0" w:tplc="C2385182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09A83224"/>
    <w:multiLevelType w:val="hybridMultilevel"/>
    <w:tmpl w:val="159E912A"/>
    <w:lvl w:ilvl="0" w:tplc="E5E8880E">
      <w:start w:val="1"/>
      <w:numFmt w:val="decimal"/>
      <w:pStyle w:val="Tabelanumeracja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90AA5"/>
    <w:multiLevelType w:val="hybridMultilevel"/>
    <w:tmpl w:val="EC96FED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79172C"/>
    <w:multiLevelType w:val="hybridMultilevel"/>
    <w:tmpl w:val="E03E4F6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2F575F"/>
    <w:multiLevelType w:val="hybridMultilevel"/>
    <w:tmpl w:val="ABE61E14"/>
    <w:lvl w:ilvl="0" w:tplc="5888EE0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24D53993"/>
    <w:multiLevelType w:val="multilevel"/>
    <w:tmpl w:val="DAEE8C16"/>
    <w:lvl w:ilvl="0">
      <w:start w:val="1"/>
      <w:numFmt w:val="decimal"/>
      <w:pStyle w:val="Normalny2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ormalny3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pStyle w:val="Punktory-"/>
      <w:lvlText w:val=""/>
      <w:lvlJc w:val="left"/>
      <w:pPr>
        <w:ind w:left="1134" w:hanging="77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304" w:hanging="227"/>
      </w:pPr>
      <w:rPr>
        <w:rFonts w:ascii="Symbol" w:hAnsi="Symbol" w:hint="default"/>
      </w:rPr>
    </w:lvl>
    <w:lvl w:ilvl="4">
      <w:start w:val="1"/>
      <w:numFmt w:val="bullet"/>
      <w:pStyle w:val="Punktory"/>
      <w:lvlText w:val=""/>
      <w:lvlJc w:val="left"/>
      <w:pPr>
        <w:tabs>
          <w:tab w:val="num" w:pos="1758"/>
        </w:tabs>
        <w:ind w:left="1758" w:hanging="340"/>
      </w:pPr>
      <w:rPr>
        <w:rFonts w:ascii="Wingdings" w:hAnsi="Wingdings" w:hint="default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5461CD0"/>
    <w:multiLevelType w:val="hybridMultilevel"/>
    <w:tmpl w:val="AD2CF26E"/>
    <w:lvl w:ilvl="0" w:tplc="0000002D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655806"/>
    <w:multiLevelType w:val="hybridMultilevel"/>
    <w:tmpl w:val="50D8D12E"/>
    <w:lvl w:ilvl="0" w:tplc="0000002D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D6175A"/>
    <w:multiLevelType w:val="hybridMultilevel"/>
    <w:tmpl w:val="FA24F736"/>
    <w:lvl w:ilvl="0" w:tplc="E8CEEBD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160F9E"/>
    <w:multiLevelType w:val="hybridMultilevel"/>
    <w:tmpl w:val="BD225640"/>
    <w:lvl w:ilvl="0" w:tplc="E8CEEBD8">
      <w:start w:val="1"/>
      <w:numFmt w:val="bullet"/>
      <w:lvlText w:val=""/>
      <w:lvlJc w:val="left"/>
      <w:pPr>
        <w:ind w:left="2149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34DF08D2"/>
    <w:multiLevelType w:val="hybridMultilevel"/>
    <w:tmpl w:val="464C3490"/>
    <w:lvl w:ilvl="0" w:tplc="E8CEEBD8">
      <w:start w:val="1"/>
      <w:numFmt w:val="bullet"/>
      <w:lvlText w:val=""/>
      <w:lvlJc w:val="left"/>
      <w:pPr>
        <w:ind w:left="177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35CE514B"/>
    <w:multiLevelType w:val="hybridMultilevel"/>
    <w:tmpl w:val="EC0653F0"/>
    <w:lvl w:ilvl="0" w:tplc="0000002D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9453B56"/>
    <w:multiLevelType w:val="multilevel"/>
    <w:tmpl w:val="3AA2D7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6404CB"/>
    <w:multiLevelType w:val="hybridMultilevel"/>
    <w:tmpl w:val="121C260A"/>
    <w:lvl w:ilvl="0" w:tplc="0000002D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AB07B4"/>
    <w:multiLevelType w:val="hybridMultilevel"/>
    <w:tmpl w:val="ABE61E14"/>
    <w:lvl w:ilvl="0" w:tplc="5888EE0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47A70CEB"/>
    <w:multiLevelType w:val="hybridMultilevel"/>
    <w:tmpl w:val="48B48E0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1" w15:restartNumberingAfterBreak="0">
    <w:nsid w:val="49724E84"/>
    <w:multiLevelType w:val="hybridMultilevel"/>
    <w:tmpl w:val="C9B0DAE6"/>
    <w:lvl w:ilvl="0" w:tplc="E8CEEBD8">
      <w:start w:val="1"/>
      <w:numFmt w:val="bullet"/>
      <w:lvlText w:val=""/>
      <w:lvlJc w:val="left"/>
      <w:pPr>
        <w:ind w:left="177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AD336FC"/>
    <w:multiLevelType w:val="hybridMultilevel"/>
    <w:tmpl w:val="4B44E2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625C23"/>
    <w:multiLevelType w:val="hybridMultilevel"/>
    <w:tmpl w:val="DEFC01C0"/>
    <w:lvl w:ilvl="0" w:tplc="E8CEEBD8">
      <w:start w:val="1"/>
      <w:numFmt w:val="bullet"/>
      <w:lvlText w:val=""/>
      <w:lvlJc w:val="left"/>
      <w:pPr>
        <w:ind w:left="1789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51A3182A"/>
    <w:multiLevelType w:val="hybridMultilevel"/>
    <w:tmpl w:val="92729032"/>
    <w:lvl w:ilvl="0" w:tplc="E8CEEBD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705C53"/>
    <w:multiLevelType w:val="hybridMultilevel"/>
    <w:tmpl w:val="30AC8B6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53262E67"/>
    <w:multiLevelType w:val="hybridMultilevel"/>
    <w:tmpl w:val="A06260D0"/>
    <w:lvl w:ilvl="0" w:tplc="D1B4A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096276"/>
    <w:multiLevelType w:val="hybridMultilevel"/>
    <w:tmpl w:val="25D4B3D0"/>
    <w:lvl w:ilvl="0" w:tplc="8B9EC00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912E1"/>
    <w:multiLevelType w:val="hybridMultilevel"/>
    <w:tmpl w:val="CFE6224E"/>
    <w:lvl w:ilvl="0" w:tplc="1236220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B3F0C"/>
    <w:multiLevelType w:val="hybridMultilevel"/>
    <w:tmpl w:val="659A2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45263"/>
    <w:multiLevelType w:val="hybridMultilevel"/>
    <w:tmpl w:val="E2B6F3F8"/>
    <w:lvl w:ilvl="0" w:tplc="0000002D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61C91842"/>
    <w:multiLevelType w:val="multilevel"/>
    <w:tmpl w:val="9EA0D69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134" w:hanging="77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30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58"/>
        </w:tabs>
        <w:ind w:left="1758" w:hanging="34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54C67F3"/>
    <w:multiLevelType w:val="multilevel"/>
    <w:tmpl w:val="5D8883A4"/>
    <w:lvl w:ilvl="0">
      <w:start w:val="1"/>
      <w:numFmt w:val="decimal"/>
      <w:pStyle w:val="Nagwek3"/>
      <w:lvlText w:val="%1."/>
      <w:lvlJc w:val="left"/>
      <w:pPr>
        <w:ind w:left="357" w:hanging="357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624" w:hanging="2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83873A2"/>
    <w:multiLevelType w:val="hybridMultilevel"/>
    <w:tmpl w:val="01B60E1A"/>
    <w:lvl w:ilvl="0" w:tplc="2E944B30">
      <w:start w:val="1"/>
      <w:numFmt w:val="bullet"/>
      <w:lvlText w:val=""/>
      <w:lvlJc w:val="left"/>
      <w:pPr>
        <w:ind w:left="1644" w:hanging="360"/>
      </w:pPr>
      <w:rPr>
        <w:rFonts w:ascii="Symbol" w:hAnsi="Symbol" w:cs="Symbol" w:hint="default"/>
        <w:color w:val="auto"/>
      </w:rPr>
    </w:lvl>
    <w:lvl w:ilvl="1" w:tplc="6EA08F72">
      <w:start w:val="1"/>
      <w:numFmt w:val="bullet"/>
      <w:lvlText w:val=""/>
      <w:lvlJc w:val="left"/>
      <w:pPr>
        <w:ind w:left="236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4" w15:restartNumberingAfterBreak="0">
    <w:nsid w:val="6D675EB4"/>
    <w:multiLevelType w:val="hybridMultilevel"/>
    <w:tmpl w:val="D9CCE7FC"/>
    <w:lvl w:ilvl="0" w:tplc="D1B4A2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DCF655C"/>
    <w:multiLevelType w:val="hybridMultilevel"/>
    <w:tmpl w:val="50042D26"/>
    <w:lvl w:ilvl="0" w:tplc="F746BC02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E700B96"/>
    <w:multiLevelType w:val="hybridMultilevel"/>
    <w:tmpl w:val="ABE61E14"/>
    <w:lvl w:ilvl="0" w:tplc="5888EE0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7" w15:restartNumberingAfterBreak="0">
    <w:nsid w:val="762F43D0"/>
    <w:multiLevelType w:val="hybridMultilevel"/>
    <w:tmpl w:val="DD7EB792"/>
    <w:lvl w:ilvl="0" w:tplc="6AE65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A00AB4"/>
    <w:multiLevelType w:val="hybridMultilevel"/>
    <w:tmpl w:val="E4228836"/>
    <w:lvl w:ilvl="0" w:tplc="2E944B30">
      <w:start w:val="1"/>
      <w:numFmt w:val="bullet"/>
      <w:lvlText w:val=""/>
      <w:lvlJc w:val="left"/>
      <w:pPr>
        <w:ind w:left="1644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22"/>
  </w:num>
  <w:num w:numId="4">
    <w:abstractNumId w:val="25"/>
  </w:num>
  <w:num w:numId="5">
    <w:abstractNumId w:val="18"/>
  </w:num>
  <w:num w:numId="6">
    <w:abstractNumId w:val="2"/>
  </w:num>
  <w:num w:numId="7">
    <w:abstractNumId w:val="14"/>
  </w:num>
  <w:num w:numId="8">
    <w:abstractNumId w:val="13"/>
  </w:num>
  <w:num w:numId="9">
    <w:abstractNumId w:val="8"/>
  </w:num>
  <w:num w:numId="10">
    <w:abstractNumId w:val="3"/>
  </w:num>
  <w:num w:numId="11">
    <w:abstractNumId w:val="24"/>
  </w:num>
  <w:num w:numId="12">
    <w:abstractNumId w:val="7"/>
  </w:num>
  <w:num w:numId="13">
    <w:abstractNumId w:val="21"/>
  </w:num>
  <w:num w:numId="14">
    <w:abstractNumId w:val="23"/>
  </w:num>
  <w:num w:numId="15">
    <w:abstractNumId w:val="15"/>
  </w:num>
  <w:num w:numId="16">
    <w:abstractNumId w:val="19"/>
  </w:num>
  <w:num w:numId="17">
    <w:abstractNumId w:val="0"/>
  </w:num>
  <w:num w:numId="18">
    <w:abstractNumId w:val="36"/>
  </w:num>
  <w:num w:numId="19">
    <w:abstractNumId w:val="30"/>
  </w:num>
  <w:num w:numId="20">
    <w:abstractNumId w:val="9"/>
  </w:num>
  <w:num w:numId="21">
    <w:abstractNumId w:val="26"/>
  </w:num>
  <w:num w:numId="22">
    <w:abstractNumId w:val="5"/>
  </w:num>
  <w:num w:numId="23">
    <w:abstractNumId w:val="1"/>
  </w:num>
  <w:num w:numId="24">
    <w:abstractNumId w:val="28"/>
  </w:num>
  <w:num w:numId="25">
    <w:abstractNumId w:val="37"/>
  </w:num>
  <w:num w:numId="26">
    <w:abstractNumId w:val="35"/>
  </w:num>
  <w:num w:numId="27">
    <w:abstractNumId w:val="16"/>
  </w:num>
  <w:num w:numId="28">
    <w:abstractNumId w:val="34"/>
  </w:num>
  <w:num w:numId="29">
    <w:abstractNumId w:val="20"/>
  </w:num>
  <w:num w:numId="30">
    <w:abstractNumId w:val="37"/>
  </w:num>
  <w:num w:numId="31">
    <w:abstractNumId w:val="4"/>
  </w:num>
  <w:num w:numId="32">
    <w:abstractNumId w:val="12"/>
  </w:num>
  <w:num w:numId="33">
    <w:abstractNumId w:val="32"/>
  </w:num>
  <w:num w:numId="34">
    <w:abstractNumId w:val="38"/>
  </w:num>
  <w:num w:numId="35">
    <w:abstractNumId w:val="33"/>
  </w:num>
  <w:num w:numId="36">
    <w:abstractNumId w:val="6"/>
  </w:num>
  <w:num w:numId="37">
    <w:abstractNumId w:val="10"/>
  </w:num>
  <w:num w:numId="38">
    <w:abstractNumId w:val="10"/>
  </w:num>
  <w:num w:numId="39">
    <w:abstractNumId w:val="1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27"/>
  </w:num>
  <w:num w:numId="43">
    <w:abstractNumId w:val="17"/>
  </w:num>
  <w:num w:numId="44">
    <w:abstractNumId w:val="10"/>
    <w:lvlOverride w:ilvl="0">
      <w:startOverride w:val="2"/>
    </w:lvlOverride>
  </w:num>
  <w:num w:numId="45">
    <w:abstractNumId w:val="31"/>
  </w:num>
  <w:num w:numId="46">
    <w:abstractNumId w:val="10"/>
    <w:lvlOverride w:ilvl="0">
      <w:startOverride w:val="3"/>
    </w:lvlOverride>
  </w:num>
  <w:num w:numId="47">
    <w:abstractNumId w:val="10"/>
    <w:lvlOverride w:ilvl="0">
      <w:startOverride w:val="3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639"/>
    <w:rsid w:val="000014F2"/>
    <w:rsid w:val="00003666"/>
    <w:rsid w:val="00003E22"/>
    <w:rsid w:val="000045FD"/>
    <w:rsid w:val="00004809"/>
    <w:rsid w:val="00005324"/>
    <w:rsid w:val="00010A38"/>
    <w:rsid w:val="00012B1C"/>
    <w:rsid w:val="00012FB9"/>
    <w:rsid w:val="00014A4E"/>
    <w:rsid w:val="00014B18"/>
    <w:rsid w:val="00015548"/>
    <w:rsid w:val="00015C23"/>
    <w:rsid w:val="000178D4"/>
    <w:rsid w:val="00017C82"/>
    <w:rsid w:val="000205E4"/>
    <w:rsid w:val="000227AE"/>
    <w:rsid w:val="00023899"/>
    <w:rsid w:val="000246A0"/>
    <w:rsid w:val="00024BCC"/>
    <w:rsid w:val="00024F21"/>
    <w:rsid w:val="00025672"/>
    <w:rsid w:val="00025795"/>
    <w:rsid w:val="000257F4"/>
    <w:rsid w:val="00025915"/>
    <w:rsid w:val="000265A8"/>
    <w:rsid w:val="00027162"/>
    <w:rsid w:val="00027A3A"/>
    <w:rsid w:val="00030F38"/>
    <w:rsid w:val="00032158"/>
    <w:rsid w:val="000326E1"/>
    <w:rsid w:val="00032D17"/>
    <w:rsid w:val="00032DB6"/>
    <w:rsid w:val="000339C6"/>
    <w:rsid w:val="00035CF4"/>
    <w:rsid w:val="00036B09"/>
    <w:rsid w:val="00036D8D"/>
    <w:rsid w:val="000410E2"/>
    <w:rsid w:val="00041102"/>
    <w:rsid w:val="00041217"/>
    <w:rsid w:val="000417E2"/>
    <w:rsid w:val="00043792"/>
    <w:rsid w:val="0004475F"/>
    <w:rsid w:val="000448A3"/>
    <w:rsid w:val="00044E67"/>
    <w:rsid w:val="000451EA"/>
    <w:rsid w:val="00045615"/>
    <w:rsid w:val="000461DA"/>
    <w:rsid w:val="00047F75"/>
    <w:rsid w:val="000501BF"/>
    <w:rsid w:val="000507A2"/>
    <w:rsid w:val="00051B0F"/>
    <w:rsid w:val="00051F51"/>
    <w:rsid w:val="00053C58"/>
    <w:rsid w:val="0005496A"/>
    <w:rsid w:val="000549A8"/>
    <w:rsid w:val="000550BE"/>
    <w:rsid w:val="00055157"/>
    <w:rsid w:val="0005720F"/>
    <w:rsid w:val="0005722B"/>
    <w:rsid w:val="00057402"/>
    <w:rsid w:val="000605E5"/>
    <w:rsid w:val="00062582"/>
    <w:rsid w:val="00062597"/>
    <w:rsid w:val="00063225"/>
    <w:rsid w:val="000636B8"/>
    <w:rsid w:val="00064666"/>
    <w:rsid w:val="00064BA3"/>
    <w:rsid w:val="00064C1F"/>
    <w:rsid w:val="00064D23"/>
    <w:rsid w:val="00066CDC"/>
    <w:rsid w:val="00066EA6"/>
    <w:rsid w:val="00067C47"/>
    <w:rsid w:val="0007110D"/>
    <w:rsid w:val="00073E52"/>
    <w:rsid w:val="000740DF"/>
    <w:rsid w:val="00074BD7"/>
    <w:rsid w:val="00076333"/>
    <w:rsid w:val="000802A4"/>
    <w:rsid w:val="00080B2D"/>
    <w:rsid w:val="000812C7"/>
    <w:rsid w:val="00081336"/>
    <w:rsid w:val="0008176C"/>
    <w:rsid w:val="00081C72"/>
    <w:rsid w:val="00081E0D"/>
    <w:rsid w:val="000828F9"/>
    <w:rsid w:val="00082C82"/>
    <w:rsid w:val="0008352E"/>
    <w:rsid w:val="0009276F"/>
    <w:rsid w:val="000927CF"/>
    <w:rsid w:val="00095995"/>
    <w:rsid w:val="00097131"/>
    <w:rsid w:val="000971AF"/>
    <w:rsid w:val="000A11AD"/>
    <w:rsid w:val="000A1AE3"/>
    <w:rsid w:val="000A234A"/>
    <w:rsid w:val="000A25C3"/>
    <w:rsid w:val="000A49F5"/>
    <w:rsid w:val="000A6954"/>
    <w:rsid w:val="000A6B73"/>
    <w:rsid w:val="000A7F28"/>
    <w:rsid w:val="000B04F7"/>
    <w:rsid w:val="000B064D"/>
    <w:rsid w:val="000B19D0"/>
    <w:rsid w:val="000B2204"/>
    <w:rsid w:val="000B5CD5"/>
    <w:rsid w:val="000B5F0E"/>
    <w:rsid w:val="000C0A0C"/>
    <w:rsid w:val="000C31AA"/>
    <w:rsid w:val="000C3F02"/>
    <w:rsid w:val="000C60E8"/>
    <w:rsid w:val="000C60EB"/>
    <w:rsid w:val="000C6C58"/>
    <w:rsid w:val="000C705B"/>
    <w:rsid w:val="000D3059"/>
    <w:rsid w:val="000D3C00"/>
    <w:rsid w:val="000D4E84"/>
    <w:rsid w:val="000D63F4"/>
    <w:rsid w:val="000D6DAA"/>
    <w:rsid w:val="000D7388"/>
    <w:rsid w:val="000E0257"/>
    <w:rsid w:val="000E0E41"/>
    <w:rsid w:val="000E1299"/>
    <w:rsid w:val="000E18DF"/>
    <w:rsid w:val="000E27CB"/>
    <w:rsid w:val="000E2BB2"/>
    <w:rsid w:val="000E4793"/>
    <w:rsid w:val="000F1C90"/>
    <w:rsid w:val="000F393E"/>
    <w:rsid w:val="000F4F39"/>
    <w:rsid w:val="000F50B6"/>
    <w:rsid w:val="000F5284"/>
    <w:rsid w:val="000F577C"/>
    <w:rsid w:val="000F5885"/>
    <w:rsid w:val="000F647A"/>
    <w:rsid w:val="000F64C7"/>
    <w:rsid w:val="000F6643"/>
    <w:rsid w:val="000F6A23"/>
    <w:rsid w:val="000F78A3"/>
    <w:rsid w:val="000F791C"/>
    <w:rsid w:val="00100E09"/>
    <w:rsid w:val="00102195"/>
    <w:rsid w:val="001021C7"/>
    <w:rsid w:val="00102291"/>
    <w:rsid w:val="00104217"/>
    <w:rsid w:val="00105C91"/>
    <w:rsid w:val="0010715A"/>
    <w:rsid w:val="00111369"/>
    <w:rsid w:val="0011142E"/>
    <w:rsid w:val="00112974"/>
    <w:rsid w:val="001146C4"/>
    <w:rsid w:val="0011540D"/>
    <w:rsid w:val="00116727"/>
    <w:rsid w:val="00116743"/>
    <w:rsid w:val="00116A4A"/>
    <w:rsid w:val="00117639"/>
    <w:rsid w:val="00117694"/>
    <w:rsid w:val="00117795"/>
    <w:rsid w:val="00121105"/>
    <w:rsid w:val="001212F0"/>
    <w:rsid w:val="00121329"/>
    <w:rsid w:val="0012350E"/>
    <w:rsid w:val="0012397D"/>
    <w:rsid w:val="001239E6"/>
    <w:rsid w:val="001247B3"/>
    <w:rsid w:val="00124882"/>
    <w:rsid w:val="00125A18"/>
    <w:rsid w:val="00125D9F"/>
    <w:rsid w:val="00127079"/>
    <w:rsid w:val="0012777E"/>
    <w:rsid w:val="00127F58"/>
    <w:rsid w:val="001315D7"/>
    <w:rsid w:val="00134639"/>
    <w:rsid w:val="00134803"/>
    <w:rsid w:val="001369C6"/>
    <w:rsid w:val="00136FF6"/>
    <w:rsid w:val="00140856"/>
    <w:rsid w:val="001457AA"/>
    <w:rsid w:val="001458D2"/>
    <w:rsid w:val="00150F2F"/>
    <w:rsid w:val="001528B4"/>
    <w:rsid w:val="00152985"/>
    <w:rsid w:val="00155047"/>
    <w:rsid w:val="00155AA8"/>
    <w:rsid w:val="00156FA2"/>
    <w:rsid w:val="00157071"/>
    <w:rsid w:val="00157CDD"/>
    <w:rsid w:val="00160DCA"/>
    <w:rsid w:val="00164121"/>
    <w:rsid w:val="0016519F"/>
    <w:rsid w:val="001716CF"/>
    <w:rsid w:val="001721F0"/>
    <w:rsid w:val="001724F4"/>
    <w:rsid w:val="00172ACE"/>
    <w:rsid w:val="00173E1F"/>
    <w:rsid w:val="001741A2"/>
    <w:rsid w:val="001747DC"/>
    <w:rsid w:val="0017541F"/>
    <w:rsid w:val="0017705F"/>
    <w:rsid w:val="0017794C"/>
    <w:rsid w:val="0018045D"/>
    <w:rsid w:val="001815EB"/>
    <w:rsid w:val="00182D01"/>
    <w:rsid w:val="00183876"/>
    <w:rsid w:val="00184234"/>
    <w:rsid w:val="001867C2"/>
    <w:rsid w:val="001869E7"/>
    <w:rsid w:val="00186F99"/>
    <w:rsid w:val="00187D28"/>
    <w:rsid w:val="001901A0"/>
    <w:rsid w:val="0019068D"/>
    <w:rsid w:val="0019099F"/>
    <w:rsid w:val="00190DCD"/>
    <w:rsid w:val="00191008"/>
    <w:rsid w:val="0019145D"/>
    <w:rsid w:val="00191B78"/>
    <w:rsid w:val="00192562"/>
    <w:rsid w:val="00192ECC"/>
    <w:rsid w:val="00193A73"/>
    <w:rsid w:val="00193A99"/>
    <w:rsid w:val="001944DB"/>
    <w:rsid w:val="00194722"/>
    <w:rsid w:val="00194F0E"/>
    <w:rsid w:val="00195E27"/>
    <w:rsid w:val="00196574"/>
    <w:rsid w:val="001A07FB"/>
    <w:rsid w:val="001A0D87"/>
    <w:rsid w:val="001A5F56"/>
    <w:rsid w:val="001A62D8"/>
    <w:rsid w:val="001A7170"/>
    <w:rsid w:val="001A75FC"/>
    <w:rsid w:val="001B1CE3"/>
    <w:rsid w:val="001B325D"/>
    <w:rsid w:val="001B4700"/>
    <w:rsid w:val="001B4CC4"/>
    <w:rsid w:val="001B6C62"/>
    <w:rsid w:val="001C08C0"/>
    <w:rsid w:val="001C0A30"/>
    <w:rsid w:val="001C28F1"/>
    <w:rsid w:val="001C330E"/>
    <w:rsid w:val="001C3EA5"/>
    <w:rsid w:val="001C4AC4"/>
    <w:rsid w:val="001C5955"/>
    <w:rsid w:val="001C69C0"/>
    <w:rsid w:val="001C778A"/>
    <w:rsid w:val="001C7CB7"/>
    <w:rsid w:val="001D09A9"/>
    <w:rsid w:val="001D2610"/>
    <w:rsid w:val="001D4FDA"/>
    <w:rsid w:val="001D529B"/>
    <w:rsid w:val="001D5333"/>
    <w:rsid w:val="001D5B25"/>
    <w:rsid w:val="001D5CA3"/>
    <w:rsid w:val="001D72B1"/>
    <w:rsid w:val="001E0521"/>
    <w:rsid w:val="001E1501"/>
    <w:rsid w:val="001E1E3A"/>
    <w:rsid w:val="001E3067"/>
    <w:rsid w:val="001E3274"/>
    <w:rsid w:val="001E3484"/>
    <w:rsid w:val="001E47D9"/>
    <w:rsid w:val="001E68EA"/>
    <w:rsid w:val="001E781D"/>
    <w:rsid w:val="001E7874"/>
    <w:rsid w:val="001E78BE"/>
    <w:rsid w:val="001E7AE7"/>
    <w:rsid w:val="001F0A32"/>
    <w:rsid w:val="001F0AAF"/>
    <w:rsid w:val="001F1AF0"/>
    <w:rsid w:val="001F27A7"/>
    <w:rsid w:val="001F33F2"/>
    <w:rsid w:val="001F37E3"/>
    <w:rsid w:val="001F4100"/>
    <w:rsid w:val="001F4733"/>
    <w:rsid w:val="001F4976"/>
    <w:rsid w:val="001F5275"/>
    <w:rsid w:val="001F5EBB"/>
    <w:rsid w:val="001F747C"/>
    <w:rsid w:val="001F7918"/>
    <w:rsid w:val="002018E8"/>
    <w:rsid w:val="00202CB8"/>
    <w:rsid w:val="0020331B"/>
    <w:rsid w:val="00204ED0"/>
    <w:rsid w:val="0020586E"/>
    <w:rsid w:val="00205DD4"/>
    <w:rsid w:val="00206ECA"/>
    <w:rsid w:val="002104C4"/>
    <w:rsid w:val="00211044"/>
    <w:rsid w:val="00211682"/>
    <w:rsid w:val="00212DF1"/>
    <w:rsid w:val="00217B8B"/>
    <w:rsid w:val="00220041"/>
    <w:rsid w:val="00220CAC"/>
    <w:rsid w:val="00221CD4"/>
    <w:rsid w:val="0022252A"/>
    <w:rsid w:val="002242F7"/>
    <w:rsid w:val="00226CDC"/>
    <w:rsid w:val="0022710F"/>
    <w:rsid w:val="00230044"/>
    <w:rsid w:val="00230EB0"/>
    <w:rsid w:val="00231761"/>
    <w:rsid w:val="00231CCD"/>
    <w:rsid w:val="00231E92"/>
    <w:rsid w:val="00231F6D"/>
    <w:rsid w:val="002322D4"/>
    <w:rsid w:val="0023392F"/>
    <w:rsid w:val="00233AD6"/>
    <w:rsid w:val="002354B1"/>
    <w:rsid w:val="00236B0D"/>
    <w:rsid w:val="0024049F"/>
    <w:rsid w:val="00240A3F"/>
    <w:rsid w:val="00240EE9"/>
    <w:rsid w:val="00241EFA"/>
    <w:rsid w:val="00242063"/>
    <w:rsid w:val="00243F07"/>
    <w:rsid w:val="00244541"/>
    <w:rsid w:val="00245B5F"/>
    <w:rsid w:val="00245CD9"/>
    <w:rsid w:val="00245DDA"/>
    <w:rsid w:val="00246147"/>
    <w:rsid w:val="00247CC1"/>
    <w:rsid w:val="00252DDE"/>
    <w:rsid w:val="00253B1C"/>
    <w:rsid w:val="00253CA7"/>
    <w:rsid w:val="00253DEB"/>
    <w:rsid w:val="0025477A"/>
    <w:rsid w:val="00257508"/>
    <w:rsid w:val="00257841"/>
    <w:rsid w:val="002602CF"/>
    <w:rsid w:val="002605B4"/>
    <w:rsid w:val="00261D69"/>
    <w:rsid w:val="00262341"/>
    <w:rsid w:val="00262DAA"/>
    <w:rsid w:val="00263272"/>
    <w:rsid w:val="002635CB"/>
    <w:rsid w:val="00265C3C"/>
    <w:rsid w:val="002661C8"/>
    <w:rsid w:val="002662E2"/>
    <w:rsid w:val="0027141B"/>
    <w:rsid w:val="00271C80"/>
    <w:rsid w:val="00273451"/>
    <w:rsid w:val="00274B26"/>
    <w:rsid w:val="00274E6B"/>
    <w:rsid w:val="0027539F"/>
    <w:rsid w:val="00275B43"/>
    <w:rsid w:val="00276F7B"/>
    <w:rsid w:val="002775BF"/>
    <w:rsid w:val="00277EAC"/>
    <w:rsid w:val="00277F75"/>
    <w:rsid w:val="002808D6"/>
    <w:rsid w:val="00281777"/>
    <w:rsid w:val="00281850"/>
    <w:rsid w:val="00281B8B"/>
    <w:rsid w:val="00283545"/>
    <w:rsid w:val="00283606"/>
    <w:rsid w:val="002843B5"/>
    <w:rsid w:val="00285E5B"/>
    <w:rsid w:val="00285E6A"/>
    <w:rsid w:val="002860A4"/>
    <w:rsid w:val="002870F2"/>
    <w:rsid w:val="00287286"/>
    <w:rsid w:val="002872B6"/>
    <w:rsid w:val="002903CB"/>
    <w:rsid w:val="002908A1"/>
    <w:rsid w:val="00292395"/>
    <w:rsid w:val="002957DB"/>
    <w:rsid w:val="002958DE"/>
    <w:rsid w:val="00296893"/>
    <w:rsid w:val="00297419"/>
    <w:rsid w:val="00297436"/>
    <w:rsid w:val="002A0BAD"/>
    <w:rsid w:val="002A0F06"/>
    <w:rsid w:val="002A20B0"/>
    <w:rsid w:val="002A4B93"/>
    <w:rsid w:val="002A4C07"/>
    <w:rsid w:val="002A58B5"/>
    <w:rsid w:val="002A5918"/>
    <w:rsid w:val="002A5DFF"/>
    <w:rsid w:val="002A5E99"/>
    <w:rsid w:val="002A6184"/>
    <w:rsid w:val="002A67A9"/>
    <w:rsid w:val="002A6E11"/>
    <w:rsid w:val="002A7191"/>
    <w:rsid w:val="002B0AE2"/>
    <w:rsid w:val="002B17D9"/>
    <w:rsid w:val="002B2A1F"/>
    <w:rsid w:val="002B2DD3"/>
    <w:rsid w:val="002B2EA4"/>
    <w:rsid w:val="002B3AD4"/>
    <w:rsid w:val="002B3DA0"/>
    <w:rsid w:val="002B4577"/>
    <w:rsid w:val="002B4D72"/>
    <w:rsid w:val="002B51D1"/>
    <w:rsid w:val="002B5388"/>
    <w:rsid w:val="002B7C72"/>
    <w:rsid w:val="002C03BD"/>
    <w:rsid w:val="002C0446"/>
    <w:rsid w:val="002C2E5A"/>
    <w:rsid w:val="002C3BF6"/>
    <w:rsid w:val="002C4756"/>
    <w:rsid w:val="002C47F5"/>
    <w:rsid w:val="002C5455"/>
    <w:rsid w:val="002C6472"/>
    <w:rsid w:val="002D01EA"/>
    <w:rsid w:val="002D02D3"/>
    <w:rsid w:val="002D2CD1"/>
    <w:rsid w:val="002D48D8"/>
    <w:rsid w:val="002D4D82"/>
    <w:rsid w:val="002D4E37"/>
    <w:rsid w:val="002D5202"/>
    <w:rsid w:val="002D5E68"/>
    <w:rsid w:val="002D61AB"/>
    <w:rsid w:val="002D6356"/>
    <w:rsid w:val="002D63D2"/>
    <w:rsid w:val="002E0E17"/>
    <w:rsid w:val="002E1A8B"/>
    <w:rsid w:val="002E3FED"/>
    <w:rsid w:val="002E4701"/>
    <w:rsid w:val="002E7177"/>
    <w:rsid w:val="002E74C5"/>
    <w:rsid w:val="002E76BD"/>
    <w:rsid w:val="002E7A01"/>
    <w:rsid w:val="002F06C4"/>
    <w:rsid w:val="002F278B"/>
    <w:rsid w:val="002F31CC"/>
    <w:rsid w:val="002F34DA"/>
    <w:rsid w:val="002F4BA2"/>
    <w:rsid w:val="002F6963"/>
    <w:rsid w:val="002F6BCB"/>
    <w:rsid w:val="002F73BC"/>
    <w:rsid w:val="002F7497"/>
    <w:rsid w:val="002F7A4B"/>
    <w:rsid w:val="00300780"/>
    <w:rsid w:val="003011A0"/>
    <w:rsid w:val="0030473A"/>
    <w:rsid w:val="003048DE"/>
    <w:rsid w:val="00304ACC"/>
    <w:rsid w:val="00305AEB"/>
    <w:rsid w:val="00305F24"/>
    <w:rsid w:val="00310AE4"/>
    <w:rsid w:val="00310CC4"/>
    <w:rsid w:val="00312294"/>
    <w:rsid w:val="003138D1"/>
    <w:rsid w:val="00313CF9"/>
    <w:rsid w:val="00315264"/>
    <w:rsid w:val="00315392"/>
    <w:rsid w:val="00315B91"/>
    <w:rsid w:val="003164FE"/>
    <w:rsid w:val="00316E19"/>
    <w:rsid w:val="00317009"/>
    <w:rsid w:val="00320214"/>
    <w:rsid w:val="0032055E"/>
    <w:rsid w:val="00320F1C"/>
    <w:rsid w:val="003230A4"/>
    <w:rsid w:val="00323477"/>
    <w:rsid w:val="00323792"/>
    <w:rsid w:val="003246D6"/>
    <w:rsid w:val="00330938"/>
    <w:rsid w:val="0033130C"/>
    <w:rsid w:val="003320AA"/>
    <w:rsid w:val="00332130"/>
    <w:rsid w:val="0033218C"/>
    <w:rsid w:val="003323CD"/>
    <w:rsid w:val="003343C0"/>
    <w:rsid w:val="003362D6"/>
    <w:rsid w:val="003374E3"/>
    <w:rsid w:val="003415C2"/>
    <w:rsid w:val="00341D46"/>
    <w:rsid w:val="00344A4A"/>
    <w:rsid w:val="00346B1C"/>
    <w:rsid w:val="00346EEA"/>
    <w:rsid w:val="00347D20"/>
    <w:rsid w:val="00350770"/>
    <w:rsid w:val="00350960"/>
    <w:rsid w:val="00350FEC"/>
    <w:rsid w:val="003539A8"/>
    <w:rsid w:val="00353D59"/>
    <w:rsid w:val="0035544D"/>
    <w:rsid w:val="0035588F"/>
    <w:rsid w:val="00355A4C"/>
    <w:rsid w:val="003567C2"/>
    <w:rsid w:val="00356C46"/>
    <w:rsid w:val="00362307"/>
    <w:rsid w:val="003641DA"/>
    <w:rsid w:val="00371499"/>
    <w:rsid w:val="003715F3"/>
    <w:rsid w:val="00372580"/>
    <w:rsid w:val="003731AD"/>
    <w:rsid w:val="0037341A"/>
    <w:rsid w:val="0037483C"/>
    <w:rsid w:val="00374DF6"/>
    <w:rsid w:val="00376921"/>
    <w:rsid w:val="00377187"/>
    <w:rsid w:val="00377BB8"/>
    <w:rsid w:val="003812AE"/>
    <w:rsid w:val="00381662"/>
    <w:rsid w:val="0038206D"/>
    <w:rsid w:val="003832C3"/>
    <w:rsid w:val="003832EF"/>
    <w:rsid w:val="003838A0"/>
    <w:rsid w:val="00384184"/>
    <w:rsid w:val="00384BB5"/>
    <w:rsid w:val="00384CB7"/>
    <w:rsid w:val="00385317"/>
    <w:rsid w:val="00387813"/>
    <w:rsid w:val="00387EF4"/>
    <w:rsid w:val="0039148F"/>
    <w:rsid w:val="00391890"/>
    <w:rsid w:val="00391DA0"/>
    <w:rsid w:val="00392F67"/>
    <w:rsid w:val="0039325E"/>
    <w:rsid w:val="0039690C"/>
    <w:rsid w:val="00396FB2"/>
    <w:rsid w:val="00397F2F"/>
    <w:rsid w:val="003A04B0"/>
    <w:rsid w:val="003A04ED"/>
    <w:rsid w:val="003A0FD4"/>
    <w:rsid w:val="003A1786"/>
    <w:rsid w:val="003A245C"/>
    <w:rsid w:val="003A2A9D"/>
    <w:rsid w:val="003A46C0"/>
    <w:rsid w:val="003A4CFE"/>
    <w:rsid w:val="003A59D9"/>
    <w:rsid w:val="003A5B06"/>
    <w:rsid w:val="003A75D5"/>
    <w:rsid w:val="003B2454"/>
    <w:rsid w:val="003B2696"/>
    <w:rsid w:val="003B3F22"/>
    <w:rsid w:val="003B6188"/>
    <w:rsid w:val="003B7236"/>
    <w:rsid w:val="003C131A"/>
    <w:rsid w:val="003C183C"/>
    <w:rsid w:val="003C460E"/>
    <w:rsid w:val="003C5418"/>
    <w:rsid w:val="003D0304"/>
    <w:rsid w:val="003D0729"/>
    <w:rsid w:val="003D0DDE"/>
    <w:rsid w:val="003D0ED9"/>
    <w:rsid w:val="003D0F5D"/>
    <w:rsid w:val="003D13B9"/>
    <w:rsid w:val="003D1B72"/>
    <w:rsid w:val="003D1F00"/>
    <w:rsid w:val="003D3117"/>
    <w:rsid w:val="003D700E"/>
    <w:rsid w:val="003D72C0"/>
    <w:rsid w:val="003E088E"/>
    <w:rsid w:val="003E0E2E"/>
    <w:rsid w:val="003E1A78"/>
    <w:rsid w:val="003E3214"/>
    <w:rsid w:val="003E336F"/>
    <w:rsid w:val="003E354B"/>
    <w:rsid w:val="003E5BEE"/>
    <w:rsid w:val="003E6049"/>
    <w:rsid w:val="003E6875"/>
    <w:rsid w:val="003E6C22"/>
    <w:rsid w:val="003E75B3"/>
    <w:rsid w:val="003F0919"/>
    <w:rsid w:val="003F0991"/>
    <w:rsid w:val="003F1F52"/>
    <w:rsid w:val="003F25B9"/>
    <w:rsid w:val="003F3331"/>
    <w:rsid w:val="003F427A"/>
    <w:rsid w:val="003F470B"/>
    <w:rsid w:val="003F5C8F"/>
    <w:rsid w:val="003F5EF3"/>
    <w:rsid w:val="003F6FCF"/>
    <w:rsid w:val="003F7697"/>
    <w:rsid w:val="0040029C"/>
    <w:rsid w:val="0040092A"/>
    <w:rsid w:val="00400FD3"/>
    <w:rsid w:val="004012E2"/>
    <w:rsid w:val="0040206F"/>
    <w:rsid w:val="004062A6"/>
    <w:rsid w:val="00406D29"/>
    <w:rsid w:val="00407429"/>
    <w:rsid w:val="0041026D"/>
    <w:rsid w:val="00410888"/>
    <w:rsid w:val="004114B8"/>
    <w:rsid w:val="0041216A"/>
    <w:rsid w:val="00412401"/>
    <w:rsid w:val="004128D1"/>
    <w:rsid w:val="004134A7"/>
    <w:rsid w:val="00413578"/>
    <w:rsid w:val="00413C49"/>
    <w:rsid w:val="00413F4D"/>
    <w:rsid w:val="004158FF"/>
    <w:rsid w:val="00416736"/>
    <w:rsid w:val="00416EC4"/>
    <w:rsid w:val="00417262"/>
    <w:rsid w:val="00420BF4"/>
    <w:rsid w:val="00421F22"/>
    <w:rsid w:val="00423568"/>
    <w:rsid w:val="0042443D"/>
    <w:rsid w:val="00424CF2"/>
    <w:rsid w:val="004256DB"/>
    <w:rsid w:val="00426345"/>
    <w:rsid w:val="00426F38"/>
    <w:rsid w:val="0042715E"/>
    <w:rsid w:val="0042729E"/>
    <w:rsid w:val="00427893"/>
    <w:rsid w:val="00430474"/>
    <w:rsid w:val="00430818"/>
    <w:rsid w:val="00430C03"/>
    <w:rsid w:val="00431BE6"/>
    <w:rsid w:val="00432A26"/>
    <w:rsid w:val="00434A78"/>
    <w:rsid w:val="00435880"/>
    <w:rsid w:val="00436088"/>
    <w:rsid w:val="004360D6"/>
    <w:rsid w:val="00437736"/>
    <w:rsid w:val="004378C0"/>
    <w:rsid w:val="00437FF5"/>
    <w:rsid w:val="004401AF"/>
    <w:rsid w:val="00443BC1"/>
    <w:rsid w:val="00445664"/>
    <w:rsid w:val="00452318"/>
    <w:rsid w:val="0045239D"/>
    <w:rsid w:val="00452CEB"/>
    <w:rsid w:val="0045320F"/>
    <w:rsid w:val="0045426F"/>
    <w:rsid w:val="00454615"/>
    <w:rsid w:val="0045752D"/>
    <w:rsid w:val="00457836"/>
    <w:rsid w:val="00460A53"/>
    <w:rsid w:val="004648F5"/>
    <w:rsid w:val="00465E73"/>
    <w:rsid w:val="00467517"/>
    <w:rsid w:val="00470272"/>
    <w:rsid w:val="004702F7"/>
    <w:rsid w:val="0047113A"/>
    <w:rsid w:val="00471A71"/>
    <w:rsid w:val="004723E7"/>
    <w:rsid w:val="00473379"/>
    <w:rsid w:val="00473734"/>
    <w:rsid w:val="00473B44"/>
    <w:rsid w:val="00474277"/>
    <w:rsid w:val="00474B5D"/>
    <w:rsid w:val="00480443"/>
    <w:rsid w:val="00482801"/>
    <w:rsid w:val="00482AE3"/>
    <w:rsid w:val="004854A4"/>
    <w:rsid w:val="00485CA0"/>
    <w:rsid w:val="00486BFA"/>
    <w:rsid w:val="00486E73"/>
    <w:rsid w:val="00486F9C"/>
    <w:rsid w:val="00493683"/>
    <w:rsid w:val="00493AE4"/>
    <w:rsid w:val="00493C09"/>
    <w:rsid w:val="00494390"/>
    <w:rsid w:val="00494D5F"/>
    <w:rsid w:val="00496510"/>
    <w:rsid w:val="0049720B"/>
    <w:rsid w:val="00497898"/>
    <w:rsid w:val="00497A0C"/>
    <w:rsid w:val="004A1322"/>
    <w:rsid w:val="004A1858"/>
    <w:rsid w:val="004A4796"/>
    <w:rsid w:val="004A5807"/>
    <w:rsid w:val="004A642B"/>
    <w:rsid w:val="004A7DFD"/>
    <w:rsid w:val="004B004B"/>
    <w:rsid w:val="004B014B"/>
    <w:rsid w:val="004B0EB0"/>
    <w:rsid w:val="004B1A49"/>
    <w:rsid w:val="004B2B2E"/>
    <w:rsid w:val="004B666F"/>
    <w:rsid w:val="004B676D"/>
    <w:rsid w:val="004B70C5"/>
    <w:rsid w:val="004B72F3"/>
    <w:rsid w:val="004C1B9C"/>
    <w:rsid w:val="004C2339"/>
    <w:rsid w:val="004C28B7"/>
    <w:rsid w:val="004C5F74"/>
    <w:rsid w:val="004C66CF"/>
    <w:rsid w:val="004C7C53"/>
    <w:rsid w:val="004D11A9"/>
    <w:rsid w:val="004D19AE"/>
    <w:rsid w:val="004D1BE1"/>
    <w:rsid w:val="004D3766"/>
    <w:rsid w:val="004D3E49"/>
    <w:rsid w:val="004D4DCA"/>
    <w:rsid w:val="004D578C"/>
    <w:rsid w:val="004D6A9B"/>
    <w:rsid w:val="004E108B"/>
    <w:rsid w:val="004E1F85"/>
    <w:rsid w:val="004E3509"/>
    <w:rsid w:val="004E361B"/>
    <w:rsid w:val="004E3B53"/>
    <w:rsid w:val="004E48C6"/>
    <w:rsid w:val="004E57C6"/>
    <w:rsid w:val="004E6D61"/>
    <w:rsid w:val="004E765E"/>
    <w:rsid w:val="004F05D8"/>
    <w:rsid w:val="004F32C9"/>
    <w:rsid w:val="004F3748"/>
    <w:rsid w:val="004F4464"/>
    <w:rsid w:val="004F4D00"/>
    <w:rsid w:val="004F683A"/>
    <w:rsid w:val="00500777"/>
    <w:rsid w:val="005036E3"/>
    <w:rsid w:val="00503A84"/>
    <w:rsid w:val="00504B8A"/>
    <w:rsid w:val="00504E04"/>
    <w:rsid w:val="0050528A"/>
    <w:rsid w:val="00505603"/>
    <w:rsid w:val="00505B15"/>
    <w:rsid w:val="00506C6A"/>
    <w:rsid w:val="00507293"/>
    <w:rsid w:val="005079A2"/>
    <w:rsid w:val="0051113E"/>
    <w:rsid w:val="005116E2"/>
    <w:rsid w:val="00513174"/>
    <w:rsid w:val="00513783"/>
    <w:rsid w:val="00514C41"/>
    <w:rsid w:val="00515602"/>
    <w:rsid w:val="00516291"/>
    <w:rsid w:val="0051689A"/>
    <w:rsid w:val="00517006"/>
    <w:rsid w:val="00517C9C"/>
    <w:rsid w:val="005202A0"/>
    <w:rsid w:val="00520B50"/>
    <w:rsid w:val="00521F38"/>
    <w:rsid w:val="00525333"/>
    <w:rsid w:val="00525735"/>
    <w:rsid w:val="005258C0"/>
    <w:rsid w:val="0052739C"/>
    <w:rsid w:val="005273E2"/>
    <w:rsid w:val="00530092"/>
    <w:rsid w:val="0053114F"/>
    <w:rsid w:val="00533111"/>
    <w:rsid w:val="0053320D"/>
    <w:rsid w:val="00535396"/>
    <w:rsid w:val="0053546F"/>
    <w:rsid w:val="0053691C"/>
    <w:rsid w:val="005400AD"/>
    <w:rsid w:val="0054042A"/>
    <w:rsid w:val="00542680"/>
    <w:rsid w:val="00543284"/>
    <w:rsid w:val="0054330E"/>
    <w:rsid w:val="00544109"/>
    <w:rsid w:val="0054485B"/>
    <w:rsid w:val="00545385"/>
    <w:rsid w:val="005456C7"/>
    <w:rsid w:val="005530BB"/>
    <w:rsid w:val="005562E6"/>
    <w:rsid w:val="00560EC3"/>
    <w:rsid w:val="0056161D"/>
    <w:rsid w:val="0056221E"/>
    <w:rsid w:val="005625C6"/>
    <w:rsid w:val="0056316B"/>
    <w:rsid w:val="0056332B"/>
    <w:rsid w:val="00563833"/>
    <w:rsid w:val="00564B5E"/>
    <w:rsid w:val="00564EB7"/>
    <w:rsid w:val="00565692"/>
    <w:rsid w:val="0057048A"/>
    <w:rsid w:val="005711D6"/>
    <w:rsid w:val="005715A0"/>
    <w:rsid w:val="00572AE2"/>
    <w:rsid w:val="00572FEC"/>
    <w:rsid w:val="0057432A"/>
    <w:rsid w:val="00574662"/>
    <w:rsid w:val="005768DB"/>
    <w:rsid w:val="00577FD5"/>
    <w:rsid w:val="0058044C"/>
    <w:rsid w:val="00581587"/>
    <w:rsid w:val="00581761"/>
    <w:rsid w:val="00581C07"/>
    <w:rsid w:val="00582464"/>
    <w:rsid w:val="00582B90"/>
    <w:rsid w:val="0058347C"/>
    <w:rsid w:val="0058463F"/>
    <w:rsid w:val="00584FA7"/>
    <w:rsid w:val="00586B2B"/>
    <w:rsid w:val="00586FD5"/>
    <w:rsid w:val="00587EF7"/>
    <w:rsid w:val="00590B73"/>
    <w:rsid w:val="00591FF5"/>
    <w:rsid w:val="00591FFA"/>
    <w:rsid w:val="00592F19"/>
    <w:rsid w:val="005936B4"/>
    <w:rsid w:val="00595A6F"/>
    <w:rsid w:val="005963F6"/>
    <w:rsid w:val="005966F5"/>
    <w:rsid w:val="0059738E"/>
    <w:rsid w:val="005A3647"/>
    <w:rsid w:val="005A371C"/>
    <w:rsid w:val="005A4D13"/>
    <w:rsid w:val="005A5148"/>
    <w:rsid w:val="005A5550"/>
    <w:rsid w:val="005A7188"/>
    <w:rsid w:val="005A7B3E"/>
    <w:rsid w:val="005A7E9E"/>
    <w:rsid w:val="005B0B8A"/>
    <w:rsid w:val="005B1785"/>
    <w:rsid w:val="005B20EC"/>
    <w:rsid w:val="005B224D"/>
    <w:rsid w:val="005B45C1"/>
    <w:rsid w:val="005B512C"/>
    <w:rsid w:val="005B5546"/>
    <w:rsid w:val="005B693D"/>
    <w:rsid w:val="005B7EBC"/>
    <w:rsid w:val="005C2150"/>
    <w:rsid w:val="005C2F62"/>
    <w:rsid w:val="005C42AE"/>
    <w:rsid w:val="005C5661"/>
    <w:rsid w:val="005C7197"/>
    <w:rsid w:val="005C74F4"/>
    <w:rsid w:val="005C781D"/>
    <w:rsid w:val="005D17CF"/>
    <w:rsid w:val="005D1AC7"/>
    <w:rsid w:val="005D28FF"/>
    <w:rsid w:val="005D359E"/>
    <w:rsid w:val="005D4DE7"/>
    <w:rsid w:val="005D5A29"/>
    <w:rsid w:val="005D6BEF"/>
    <w:rsid w:val="005E0095"/>
    <w:rsid w:val="005E0B91"/>
    <w:rsid w:val="005E0BA5"/>
    <w:rsid w:val="005E0E42"/>
    <w:rsid w:val="005E24B8"/>
    <w:rsid w:val="005E3388"/>
    <w:rsid w:val="005E546A"/>
    <w:rsid w:val="005E71CE"/>
    <w:rsid w:val="005E738C"/>
    <w:rsid w:val="005E7C9D"/>
    <w:rsid w:val="005F0684"/>
    <w:rsid w:val="005F0B9E"/>
    <w:rsid w:val="005F1D35"/>
    <w:rsid w:val="005F31F8"/>
    <w:rsid w:val="005F4DAA"/>
    <w:rsid w:val="005F4FEC"/>
    <w:rsid w:val="005F7268"/>
    <w:rsid w:val="0060035B"/>
    <w:rsid w:val="006014E6"/>
    <w:rsid w:val="00603B6B"/>
    <w:rsid w:val="00603BD3"/>
    <w:rsid w:val="0060489B"/>
    <w:rsid w:val="00604ED8"/>
    <w:rsid w:val="00605AAA"/>
    <w:rsid w:val="00606318"/>
    <w:rsid w:val="00607114"/>
    <w:rsid w:val="006072DA"/>
    <w:rsid w:val="006111EC"/>
    <w:rsid w:val="0061513D"/>
    <w:rsid w:val="0061546A"/>
    <w:rsid w:val="006159C6"/>
    <w:rsid w:val="00615B6C"/>
    <w:rsid w:val="00616FC8"/>
    <w:rsid w:val="006176F2"/>
    <w:rsid w:val="0062115E"/>
    <w:rsid w:val="006232FE"/>
    <w:rsid w:val="00623F77"/>
    <w:rsid w:val="00624061"/>
    <w:rsid w:val="00624686"/>
    <w:rsid w:val="006247CF"/>
    <w:rsid w:val="00624F5F"/>
    <w:rsid w:val="00624FDC"/>
    <w:rsid w:val="006277F5"/>
    <w:rsid w:val="00627849"/>
    <w:rsid w:val="00627916"/>
    <w:rsid w:val="00627F0A"/>
    <w:rsid w:val="00630421"/>
    <w:rsid w:val="006304AF"/>
    <w:rsid w:val="00631974"/>
    <w:rsid w:val="006336B3"/>
    <w:rsid w:val="00633C64"/>
    <w:rsid w:val="00634E9E"/>
    <w:rsid w:val="006363E1"/>
    <w:rsid w:val="00642A28"/>
    <w:rsid w:val="00643014"/>
    <w:rsid w:val="00644144"/>
    <w:rsid w:val="00644F68"/>
    <w:rsid w:val="00645B24"/>
    <w:rsid w:val="00650363"/>
    <w:rsid w:val="00651245"/>
    <w:rsid w:val="00652760"/>
    <w:rsid w:val="006529D4"/>
    <w:rsid w:val="006542BD"/>
    <w:rsid w:val="0065557F"/>
    <w:rsid w:val="00655600"/>
    <w:rsid w:val="0065681A"/>
    <w:rsid w:val="00656970"/>
    <w:rsid w:val="00656ABA"/>
    <w:rsid w:val="0065705B"/>
    <w:rsid w:val="00657071"/>
    <w:rsid w:val="006606CC"/>
    <w:rsid w:val="006609F2"/>
    <w:rsid w:val="00661A14"/>
    <w:rsid w:val="00662745"/>
    <w:rsid w:val="0066296A"/>
    <w:rsid w:val="0066385E"/>
    <w:rsid w:val="0066430E"/>
    <w:rsid w:val="00665E26"/>
    <w:rsid w:val="0066638E"/>
    <w:rsid w:val="0066662A"/>
    <w:rsid w:val="006669E8"/>
    <w:rsid w:val="00667777"/>
    <w:rsid w:val="00667910"/>
    <w:rsid w:val="00671A76"/>
    <w:rsid w:val="00671ECA"/>
    <w:rsid w:val="00674403"/>
    <w:rsid w:val="00676230"/>
    <w:rsid w:val="00681E37"/>
    <w:rsid w:val="00684457"/>
    <w:rsid w:val="00684FF1"/>
    <w:rsid w:val="006851A1"/>
    <w:rsid w:val="00685F89"/>
    <w:rsid w:val="00686C63"/>
    <w:rsid w:val="00690A73"/>
    <w:rsid w:val="00690B42"/>
    <w:rsid w:val="00690C74"/>
    <w:rsid w:val="00691897"/>
    <w:rsid w:val="00691F28"/>
    <w:rsid w:val="00694499"/>
    <w:rsid w:val="00695A16"/>
    <w:rsid w:val="0069799C"/>
    <w:rsid w:val="006A0DEA"/>
    <w:rsid w:val="006A1A02"/>
    <w:rsid w:val="006A415A"/>
    <w:rsid w:val="006A4DC8"/>
    <w:rsid w:val="006B010B"/>
    <w:rsid w:val="006B0B92"/>
    <w:rsid w:val="006B1D0D"/>
    <w:rsid w:val="006B3715"/>
    <w:rsid w:val="006B3D53"/>
    <w:rsid w:val="006B4A55"/>
    <w:rsid w:val="006B4B86"/>
    <w:rsid w:val="006B4DA2"/>
    <w:rsid w:val="006C2084"/>
    <w:rsid w:val="006C2AE1"/>
    <w:rsid w:val="006C4329"/>
    <w:rsid w:val="006C47B3"/>
    <w:rsid w:val="006C52F2"/>
    <w:rsid w:val="006C5B73"/>
    <w:rsid w:val="006C5F21"/>
    <w:rsid w:val="006D017F"/>
    <w:rsid w:val="006D0210"/>
    <w:rsid w:val="006D03DB"/>
    <w:rsid w:val="006D0BA1"/>
    <w:rsid w:val="006D0F87"/>
    <w:rsid w:val="006D1484"/>
    <w:rsid w:val="006D1B15"/>
    <w:rsid w:val="006D22B4"/>
    <w:rsid w:val="006D29BF"/>
    <w:rsid w:val="006D329D"/>
    <w:rsid w:val="006D4013"/>
    <w:rsid w:val="006D40BA"/>
    <w:rsid w:val="006D4163"/>
    <w:rsid w:val="006D45C2"/>
    <w:rsid w:val="006D7FAC"/>
    <w:rsid w:val="006D7FBE"/>
    <w:rsid w:val="006D7FD5"/>
    <w:rsid w:val="006E08F6"/>
    <w:rsid w:val="006E1971"/>
    <w:rsid w:val="006E29B9"/>
    <w:rsid w:val="006E29CD"/>
    <w:rsid w:val="006E2E3E"/>
    <w:rsid w:val="006E3D47"/>
    <w:rsid w:val="006E4C12"/>
    <w:rsid w:val="006E58A3"/>
    <w:rsid w:val="006E64FA"/>
    <w:rsid w:val="006E75AC"/>
    <w:rsid w:val="006E7F5C"/>
    <w:rsid w:val="006F005F"/>
    <w:rsid w:val="006F038C"/>
    <w:rsid w:val="006F44B5"/>
    <w:rsid w:val="006F4B64"/>
    <w:rsid w:val="006F5412"/>
    <w:rsid w:val="006F5919"/>
    <w:rsid w:val="006F60BA"/>
    <w:rsid w:val="0070048A"/>
    <w:rsid w:val="00700497"/>
    <w:rsid w:val="0070089D"/>
    <w:rsid w:val="00705C21"/>
    <w:rsid w:val="00707CDB"/>
    <w:rsid w:val="00712B8A"/>
    <w:rsid w:val="00712C83"/>
    <w:rsid w:val="007132BF"/>
    <w:rsid w:val="0071400D"/>
    <w:rsid w:val="0071516A"/>
    <w:rsid w:val="00715FFF"/>
    <w:rsid w:val="007161E0"/>
    <w:rsid w:val="00716440"/>
    <w:rsid w:val="007218B7"/>
    <w:rsid w:val="00722813"/>
    <w:rsid w:val="00722C05"/>
    <w:rsid w:val="00722D08"/>
    <w:rsid w:val="00722E0A"/>
    <w:rsid w:val="00723692"/>
    <w:rsid w:val="007252D6"/>
    <w:rsid w:val="00725665"/>
    <w:rsid w:val="0072597D"/>
    <w:rsid w:val="00726CA9"/>
    <w:rsid w:val="007308C3"/>
    <w:rsid w:val="00732AE4"/>
    <w:rsid w:val="00733CF6"/>
    <w:rsid w:val="0073411D"/>
    <w:rsid w:val="0074235A"/>
    <w:rsid w:val="00742F22"/>
    <w:rsid w:val="007441F3"/>
    <w:rsid w:val="00744C15"/>
    <w:rsid w:val="0074535B"/>
    <w:rsid w:val="00745815"/>
    <w:rsid w:val="00747222"/>
    <w:rsid w:val="007477DD"/>
    <w:rsid w:val="00750C82"/>
    <w:rsid w:val="00752B1F"/>
    <w:rsid w:val="00754E12"/>
    <w:rsid w:val="0075536E"/>
    <w:rsid w:val="00755D93"/>
    <w:rsid w:val="0075600A"/>
    <w:rsid w:val="00756672"/>
    <w:rsid w:val="00761963"/>
    <w:rsid w:val="0076303D"/>
    <w:rsid w:val="00764AB2"/>
    <w:rsid w:val="00764C83"/>
    <w:rsid w:val="00765AA9"/>
    <w:rsid w:val="00765FAB"/>
    <w:rsid w:val="007662D6"/>
    <w:rsid w:val="00766E4D"/>
    <w:rsid w:val="007671C1"/>
    <w:rsid w:val="007672A2"/>
    <w:rsid w:val="00770180"/>
    <w:rsid w:val="00771638"/>
    <w:rsid w:val="00772DAB"/>
    <w:rsid w:val="0077310C"/>
    <w:rsid w:val="00773C84"/>
    <w:rsid w:val="007757AF"/>
    <w:rsid w:val="0077599E"/>
    <w:rsid w:val="0078191E"/>
    <w:rsid w:val="0078259D"/>
    <w:rsid w:val="00785191"/>
    <w:rsid w:val="00790E89"/>
    <w:rsid w:val="0079165E"/>
    <w:rsid w:val="007928C8"/>
    <w:rsid w:val="00792E54"/>
    <w:rsid w:val="00792FD0"/>
    <w:rsid w:val="0079325B"/>
    <w:rsid w:val="00794902"/>
    <w:rsid w:val="00795458"/>
    <w:rsid w:val="00795E1A"/>
    <w:rsid w:val="007960F4"/>
    <w:rsid w:val="007A0A55"/>
    <w:rsid w:val="007A0B53"/>
    <w:rsid w:val="007A2998"/>
    <w:rsid w:val="007A2AD8"/>
    <w:rsid w:val="007A4B05"/>
    <w:rsid w:val="007A5712"/>
    <w:rsid w:val="007A625A"/>
    <w:rsid w:val="007A7F78"/>
    <w:rsid w:val="007B0377"/>
    <w:rsid w:val="007B06C7"/>
    <w:rsid w:val="007B1B4E"/>
    <w:rsid w:val="007B1B73"/>
    <w:rsid w:val="007B1DD7"/>
    <w:rsid w:val="007B3971"/>
    <w:rsid w:val="007B4525"/>
    <w:rsid w:val="007B526D"/>
    <w:rsid w:val="007B52BF"/>
    <w:rsid w:val="007B5F0D"/>
    <w:rsid w:val="007B77DC"/>
    <w:rsid w:val="007B783B"/>
    <w:rsid w:val="007B7ACF"/>
    <w:rsid w:val="007B7B1F"/>
    <w:rsid w:val="007C0151"/>
    <w:rsid w:val="007C036A"/>
    <w:rsid w:val="007C21A6"/>
    <w:rsid w:val="007C2C30"/>
    <w:rsid w:val="007C3DEA"/>
    <w:rsid w:val="007C61F2"/>
    <w:rsid w:val="007C6B71"/>
    <w:rsid w:val="007D1C55"/>
    <w:rsid w:val="007D211E"/>
    <w:rsid w:val="007D2129"/>
    <w:rsid w:val="007D25D2"/>
    <w:rsid w:val="007D2C6F"/>
    <w:rsid w:val="007D40AA"/>
    <w:rsid w:val="007D481B"/>
    <w:rsid w:val="007D4E77"/>
    <w:rsid w:val="007D5AA1"/>
    <w:rsid w:val="007D5BA9"/>
    <w:rsid w:val="007D7711"/>
    <w:rsid w:val="007D7E43"/>
    <w:rsid w:val="007E0146"/>
    <w:rsid w:val="007E0EAC"/>
    <w:rsid w:val="007E2813"/>
    <w:rsid w:val="007E5D0C"/>
    <w:rsid w:val="007E6558"/>
    <w:rsid w:val="007E696A"/>
    <w:rsid w:val="007E70FF"/>
    <w:rsid w:val="007E7F91"/>
    <w:rsid w:val="007F0CB5"/>
    <w:rsid w:val="007F0E82"/>
    <w:rsid w:val="007F0EE3"/>
    <w:rsid w:val="007F2D14"/>
    <w:rsid w:val="007F2D48"/>
    <w:rsid w:val="007F3162"/>
    <w:rsid w:val="007F7FB2"/>
    <w:rsid w:val="008015E1"/>
    <w:rsid w:val="00802A29"/>
    <w:rsid w:val="00803240"/>
    <w:rsid w:val="00803F87"/>
    <w:rsid w:val="00804911"/>
    <w:rsid w:val="0080498F"/>
    <w:rsid w:val="00806500"/>
    <w:rsid w:val="008078FD"/>
    <w:rsid w:val="008120F6"/>
    <w:rsid w:val="008126E3"/>
    <w:rsid w:val="008162F2"/>
    <w:rsid w:val="008163A4"/>
    <w:rsid w:val="00816938"/>
    <w:rsid w:val="0081702D"/>
    <w:rsid w:val="0081722C"/>
    <w:rsid w:val="00817BB8"/>
    <w:rsid w:val="00821BDB"/>
    <w:rsid w:val="008221E0"/>
    <w:rsid w:val="00822350"/>
    <w:rsid w:val="0082273B"/>
    <w:rsid w:val="00824C5C"/>
    <w:rsid w:val="00825530"/>
    <w:rsid w:val="008270F3"/>
    <w:rsid w:val="008275BE"/>
    <w:rsid w:val="00830349"/>
    <w:rsid w:val="00831F08"/>
    <w:rsid w:val="008328DE"/>
    <w:rsid w:val="008333AB"/>
    <w:rsid w:val="008335CC"/>
    <w:rsid w:val="00833D10"/>
    <w:rsid w:val="00834297"/>
    <w:rsid w:val="008368ED"/>
    <w:rsid w:val="008401E6"/>
    <w:rsid w:val="00841A73"/>
    <w:rsid w:val="00842DC0"/>
    <w:rsid w:val="008434D2"/>
    <w:rsid w:val="00843698"/>
    <w:rsid w:val="00843727"/>
    <w:rsid w:val="008439FD"/>
    <w:rsid w:val="0084457A"/>
    <w:rsid w:val="008448ED"/>
    <w:rsid w:val="0084598C"/>
    <w:rsid w:val="008477EF"/>
    <w:rsid w:val="00850C9E"/>
    <w:rsid w:val="00851781"/>
    <w:rsid w:val="00851A19"/>
    <w:rsid w:val="0085220F"/>
    <w:rsid w:val="00852287"/>
    <w:rsid w:val="00853526"/>
    <w:rsid w:val="00855064"/>
    <w:rsid w:val="00855342"/>
    <w:rsid w:val="0085583B"/>
    <w:rsid w:val="00855A7D"/>
    <w:rsid w:val="00856FAD"/>
    <w:rsid w:val="00860871"/>
    <w:rsid w:val="008614C0"/>
    <w:rsid w:val="0086313B"/>
    <w:rsid w:val="00863E86"/>
    <w:rsid w:val="0086451F"/>
    <w:rsid w:val="008654A0"/>
    <w:rsid w:val="00866130"/>
    <w:rsid w:val="00866AB8"/>
    <w:rsid w:val="008675EE"/>
    <w:rsid w:val="008704D0"/>
    <w:rsid w:val="00870B97"/>
    <w:rsid w:val="00875522"/>
    <w:rsid w:val="00875771"/>
    <w:rsid w:val="00877969"/>
    <w:rsid w:val="00880D7A"/>
    <w:rsid w:val="00880E00"/>
    <w:rsid w:val="008817B0"/>
    <w:rsid w:val="008819D3"/>
    <w:rsid w:val="00881E7D"/>
    <w:rsid w:val="00884248"/>
    <w:rsid w:val="00884852"/>
    <w:rsid w:val="008868B4"/>
    <w:rsid w:val="00890480"/>
    <w:rsid w:val="00890485"/>
    <w:rsid w:val="008928A4"/>
    <w:rsid w:val="00895417"/>
    <w:rsid w:val="008959D4"/>
    <w:rsid w:val="00895C03"/>
    <w:rsid w:val="00896AEB"/>
    <w:rsid w:val="008A00A5"/>
    <w:rsid w:val="008A0725"/>
    <w:rsid w:val="008A180F"/>
    <w:rsid w:val="008A20F1"/>
    <w:rsid w:val="008A411C"/>
    <w:rsid w:val="008A5E51"/>
    <w:rsid w:val="008A61BF"/>
    <w:rsid w:val="008A6B4D"/>
    <w:rsid w:val="008A759B"/>
    <w:rsid w:val="008A7EE0"/>
    <w:rsid w:val="008B17D1"/>
    <w:rsid w:val="008B1C34"/>
    <w:rsid w:val="008B1C9A"/>
    <w:rsid w:val="008B35E9"/>
    <w:rsid w:val="008B498F"/>
    <w:rsid w:val="008B4995"/>
    <w:rsid w:val="008B4A34"/>
    <w:rsid w:val="008B4FC5"/>
    <w:rsid w:val="008B622F"/>
    <w:rsid w:val="008B6444"/>
    <w:rsid w:val="008B7CF3"/>
    <w:rsid w:val="008C03BA"/>
    <w:rsid w:val="008C0FA5"/>
    <w:rsid w:val="008C1DA8"/>
    <w:rsid w:val="008C3BAE"/>
    <w:rsid w:val="008C4CE1"/>
    <w:rsid w:val="008C67E4"/>
    <w:rsid w:val="008D0405"/>
    <w:rsid w:val="008D1222"/>
    <w:rsid w:val="008D1859"/>
    <w:rsid w:val="008D1F54"/>
    <w:rsid w:val="008D2F51"/>
    <w:rsid w:val="008D3639"/>
    <w:rsid w:val="008D3891"/>
    <w:rsid w:val="008D4A69"/>
    <w:rsid w:val="008D5574"/>
    <w:rsid w:val="008D62E2"/>
    <w:rsid w:val="008D683E"/>
    <w:rsid w:val="008E0C05"/>
    <w:rsid w:val="008E45B7"/>
    <w:rsid w:val="008E4B16"/>
    <w:rsid w:val="008E4BFE"/>
    <w:rsid w:val="008E5F0D"/>
    <w:rsid w:val="008F1360"/>
    <w:rsid w:val="008F1CF1"/>
    <w:rsid w:val="008F3396"/>
    <w:rsid w:val="008F3E1A"/>
    <w:rsid w:val="008F4C69"/>
    <w:rsid w:val="008F51C0"/>
    <w:rsid w:val="008F592B"/>
    <w:rsid w:val="008F67D5"/>
    <w:rsid w:val="008F7870"/>
    <w:rsid w:val="00900D27"/>
    <w:rsid w:val="00902251"/>
    <w:rsid w:val="00902361"/>
    <w:rsid w:val="00902EFF"/>
    <w:rsid w:val="00903455"/>
    <w:rsid w:val="00903BC7"/>
    <w:rsid w:val="00904460"/>
    <w:rsid w:val="00904FDF"/>
    <w:rsid w:val="009058A6"/>
    <w:rsid w:val="00906B80"/>
    <w:rsid w:val="009074D4"/>
    <w:rsid w:val="00911C8A"/>
    <w:rsid w:val="00914230"/>
    <w:rsid w:val="0091491C"/>
    <w:rsid w:val="0091728D"/>
    <w:rsid w:val="0092120D"/>
    <w:rsid w:val="00922EC8"/>
    <w:rsid w:val="0092345E"/>
    <w:rsid w:val="00924CCC"/>
    <w:rsid w:val="009268ED"/>
    <w:rsid w:val="009276A7"/>
    <w:rsid w:val="00927E86"/>
    <w:rsid w:val="00930C0B"/>
    <w:rsid w:val="00931206"/>
    <w:rsid w:val="009314AC"/>
    <w:rsid w:val="009328CC"/>
    <w:rsid w:val="00933C73"/>
    <w:rsid w:val="00936220"/>
    <w:rsid w:val="00936B6B"/>
    <w:rsid w:val="009378C4"/>
    <w:rsid w:val="0094024F"/>
    <w:rsid w:val="009414BB"/>
    <w:rsid w:val="009431C7"/>
    <w:rsid w:val="00943362"/>
    <w:rsid w:val="00943878"/>
    <w:rsid w:val="00943B16"/>
    <w:rsid w:val="00944291"/>
    <w:rsid w:val="0094449B"/>
    <w:rsid w:val="009453F5"/>
    <w:rsid w:val="00945B9C"/>
    <w:rsid w:val="0094606B"/>
    <w:rsid w:val="009465F7"/>
    <w:rsid w:val="009471A8"/>
    <w:rsid w:val="009475F8"/>
    <w:rsid w:val="00947AD6"/>
    <w:rsid w:val="00947EFA"/>
    <w:rsid w:val="00950523"/>
    <w:rsid w:val="0095159E"/>
    <w:rsid w:val="0095193A"/>
    <w:rsid w:val="009522E2"/>
    <w:rsid w:val="0095372C"/>
    <w:rsid w:val="00954FCB"/>
    <w:rsid w:val="00955254"/>
    <w:rsid w:val="00955590"/>
    <w:rsid w:val="0095665A"/>
    <w:rsid w:val="0095682A"/>
    <w:rsid w:val="0095757B"/>
    <w:rsid w:val="00957DAC"/>
    <w:rsid w:val="009607C9"/>
    <w:rsid w:val="0096080D"/>
    <w:rsid w:val="00960B6E"/>
    <w:rsid w:val="00962E93"/>
    <w:rsid w:val="00962F6D"/>
    <w:rsid w:val="009634DC"/>
    <w:rsid w:val="00963E24"/>
    <w:rsid w:val="00963FF9"/>
    <w:rsid w:val="00965E4A"/>
    <w:rsid w:val="0096764B"/>
    <w:rsid w:val="00967A80"/>
    <w:rsid w:val="00967AC8"/>
    <w:rsid w:val="009709A6"/>
    <w:rsid w:val="00970C4D"/>
    <w:rsid w:val="0097133B"/>
    <w:rsid w:val="00972734"/>
    <w:rsid w:val="009729C5"/>
    <w:rsid w:val="00972D4B"/>
    <w:rsid w:val="009731A1"/>
    <w:rsid w:val="0097341C"/>
    <w:rsid w:val="0097541D"/>
    <w:rsid w:val="00976C42"/>
    <w:rsid w:val="00977806"/>
    <w:rsid w:val="00977E7A"/>
    <w:rsid w:val="00980F69"/>
    <w:rsid w:val="00981B99"/>
    <w:rsid w:val="00981FDB"/>
    <w:rsid w:val="00982F58"/>
    <w:rsid w:val="00983258"/>
    <w:rsid w:val="00983755"/>
    <w:rsid w:val="00983D24"/>
    <w:rsid w:val="00983E5D"/>
    <w:rsid w:val="009841F8"/>
    <w:rsid w:val="00984FB4"/>
    <w:rsid w:val="00985ECC"/>
    <w:rsid w:val="00986122"/>
    <w:rsid w:val="009861A1"/>
    <w:rsid w:val="00986971"/>
    <w:rsid w:val="00986F92"/>
    <w:rsid w:val="00986FE6"/>
    <w:rsid w:val="00987205"/>
    <w:rsid w:val="009874A9"/>
    <w:rsid w:val="009906F7"/>
    <w:rsid w:val="00991473"/>
    <w:rsid w:val="0099153A"/>
    <w:rsid w:val="00991D0B"/>
    <w:rsid w:val="009930CD"/>
    <w:rsid w:val="009961E8"/>
    <w:rsid w:val="00996794"/>
    <w:rsid w:val="009A1278"/>
    <w:rsid w:val="009A29F5"/>
    <w:rsid w:val="009A5053"/>
    <w:rsid w:val="009A5BD2"/>
    <w:rsid w:val="009B0B05"/>
    <w:rsid w:val="009B2057"/>
    <w:rsid w:val="009B210A"/>
    <w:rsid w:val="009B24BF"/>
    <w:rsid w:val="009B265B"/>
    <w:rsid w:val="009B2DA6"/>
    <w:rsid w:val="009B2DE8"/>
    <w:rsid w:val="009B636A"/>
    <w:rsid w:val="009C1A81"/>
    <w:rsid w:val="009C5395"/>
    <w:rsid w:val="009C61DC"/>
    <w:rsid w:val="009C70F5"/>
    <w:rsid w:val="009D0762"/>
    <w:rsid w:val="009D08B6"/>
    <w:rsid w:val="009D331A"/>
    <w:rsid w:val="009D3D15"/>
    <w:rsid w:val="009D3F30"/>
    <w:rsid w:val="009D3F50"/>
    <w:rsid w:val="009D4136"/>
    <w:rsid w:val="009D447D"/>
    <w:rsid w:val="009D7141"/>
    <w:rsid w:val="009E21C3"/>
    <w:rsid w:val="009E26B3"/>
    <w:rsid w:val="009E2AD1"/>
    <w:rsid w:val="009E3ABF"/>
    <w:rsid w:val="009E48A2"/>
    <w:rsid w:val="009E4E90"/>
    <w:rsid w:val="009E62A9"/>
    <w:rsid w:val="009E65C1"/>
    <w:rsid w:val="009E6B66"/>
    <w:rsid w:val="009E7AAE"/>
    <w:rsid w:val="009F0A5C"/>
    <w:rsid w:val="009F1110"/>
    <w:rsid w:val="009F15A9"/>
    <w:rsid w:val="009F32AA"/>
    <w:rsid w:val="009F32D1"/>
    <w:rsid w:val="009F3F27"/>
    <w:rsid w:val="009F40A2"/>
    <w:rsid w:val="009F4AD8"/>
    <w:rsid w:val="009F7293"/>
    <w:rsid w:val="009F7C90"/>
    <w:rsid w:val="00A001E1"/>
    <w:rsid w:val="00A04DBA"/>
    <w:rsid w:val="00A04E90"/>
    <w:rsid w:val="00A0627F"/>
    <w:rsid w:val="00A072D8"/>
    <w:rsid w:val="00A076D6"/>
    <w:rsid w:val="00A077BA"/>
    <w:rsid w:val="00A07D52"/>
    <w:rsid w:val="00A10A7C"/>
    <w:rsid w:val="00A126C2"/>
    <w:rsid w:val="00A12BAA"/>
    <w:rsid w:val="00A13C64"/>
    <w:rsid w:val="00A15993"/>
    <w:rsid w:val="00A16612"/>
    <w:rsid w:val="00A16B0C"/>
    <w:rsid w:val="00A171D1"/>
    <w:rsid w:val="00A17CC3"/>
    <w:rsid w:val="00A21AC3"/>
    <w:rsid w:val="00A22C99"/>
    <w:rsid w:val="00A23A4C"/>
    <w:rsid w:val="00A25746"/>
    <w:rsid w:val="00A2711B"/>
    <w:rsid w:val="00A30BF7"/>
    <w:rsid w:val="00A322FC"/>
    <w:rsid w:val="00A32464"/>
    <w:rsid w:val="00A33426"/>
    <w:rsid w:val="00A337DD"/>
    <w:rsid w:val="00A33AC1"/>
    <w:rsid w:val="00A33FE8"/>
    <w:rsid w:val="00A34EE1"/>
    <w:rsid w:val="00A359FB"/>
    <w:rsid w:val="00A37315"/>
    <w:rsid w:val="00A375CD"/>
    <w:rsid w:val="00A378F9"/>
    <w:rsid w:val="00A4326C"/>
    <w:rsid w:val="00A434F9"/>
    <w:rsid w:val="00A43A3E"/>
    <w:rsid w:val="00A4475C"/>
    <w:rsid w:val="00A47041"/>
    <w:rsid w:val="00A47ECE"/>
    <w:rsid w:val="00A508AF"/>
    <w:rsid w:val="00A50A45"/>
    <w:rsid w:val="00A516DD"/>
    <w:rsid w:val="00A51D3C"/>
    <w:rsid w:val="00A521B9"/>
    <w:rsid w:val="00A52602"/>
    <w:rsid w:val="00A52B86"/>
    <w:rsid w:val="00A53F74"/>
    <w:rsid w:val="00A5525F"/>
    <w:rsid w:val="00A55545"/>
    <w:rsid w:val="00A5575F"/>
    <w:rsid w:val="00A564E8"/>
    <w:rsid w:val="00A56FDB"/>
    <w:rsid w:val="00A57697"/>
    <w:rsid w:val="00A600CF"/>
    <w:rsid w:val="00A630BE"/>
    <w:rsid w:val="00A64585"/>
    <w:rsid w:val="00A64B05"/>
    <w:rsid w:val="00A65FBE"/>
    <w:rsid w:val="00A67039"/>
    <w:rsid w:val="00A70B5C"/>
    <w:rsid w:val="00A721F3"/>
    <w:rsid w:val="00A724A3"/>
    <w:rsid w:val="00A72C3D"/>
    <w:rsid w:val="00A7313C"/>
    <w:rsid w:val="00A73BD9"/>
    <w:rsid w:val="00A749EA"/>
    <w:rsid w:val="00A75643"/>
    <w:rsid w:val="00A7669C"/>
    <w:rsid w:val="00A81FD6"/>
    <w:rsid w:val="00A828FE"/>
    <w:rsid w:val="00A82DFC"/>
    <w:rsid w:val="00A8504B"/>
    <w:rsid w:val="00A85538"/>
    <w:rsid w:val="00A9046E"/>
    <w:rsid w:val="00A90C35"/>
    <w:rsid w:val="00A90F8C"/>
    <w:rsid w:val="00A92B75"/>
    <w:rsid w:val="00A92C77"/>
    <w:rsid w:val="00A939B5"/>
    <w:rsid w:val="00A96B9C"/>
    <w:rsid w:val="00A97B2B"/>
    <w:rsid w:val="00AA0579"/>
    <w:rsid w:val="00AA0935"/>
    <w:rsid w:val="00AA2869"/>
    <w:rsid w:val="00AA2A53"/>
    <w:rsid w:val="00AA2FAC"/>
    <w:rsid w:val="00AA3064"/>
    <w:rsid w:val="00AA4AEA"/>
    <w:rsid w:val="00AA6063"/>
    <w:rsid w:val="00AA6D76"/>
    <w:rsid w:val="00AA6F0D"/>
    <w:rsid w:val="00AA72F2"/>
    <w:rsid w:val="00AA74EF"/>
    <w:rsid w:val="00AA7532"/>
    <w:rsid w:val="00AB01FB"/>
    <w:rsid w:val="00AB2F37"/>
    <w:rsid w:val="00AB48AB"/>
    <w:rsid w:val="00AB4AC0"/>
    <w:rsid w:val="00AB4D11"/>
    <w:rsid w:val="00AB56DA"/>
    <w:rsid w:val="00AB65A4"/>
    <w:rsid w:val="00AB721F"/>
    <w:rsid w:val="00AC0027"/>
    <w:rsid w:val="00AC280B"/>
    <w:rsid w:val="00AC3912"/>
    <w:rsid w:val="00AC391F"/>
    <w:rsid w:val="00AC3A55"/>
    <w:rsid w:val="00AC3FC6"/>
    <w:rsid w:val="00AC5B67"/>
    <w:rsid w:val="00AC5E38"/>
    <w:rsid w:val="00AC60BB"/>
    <w:rsid w:val="00AC6502"/>
    <w:rsid w:val="00AC6D36"/>
    <w:rsid w:val="00AC6EAD"/>
    <w:rsid w:val="00AC77F0"/>
    <w:rsid w:val="00AD0A68"/>
    <w:rsid w:val="00AD0AFA"/>
    <w:rsid w:val="00AD0C3E"/>
    <w:rsid w:val="00AD20C1"/>
    <w:rsid w:val="00AD2443"/>
    <w:rsid w:val="00AD2F85"/>
    <w:rsid w:val="00AD3AB8"/>
    <w:rsid w:val="00AD4656"/>
    <w:rsid w:val="00AD47D5"/>
    <w:rsid w:val="00AD756F"/>
    <w:rsid w:val="00AD7843"/>
    <w:rsid w:val="00AE1EF4"/>
    <w:rsid w:val="00AE2884"/>
    <w:rsid w:val="00AE32BC"/>
    <w:rsid w:val="00AE3A5D"/>
    <w:rsid w:val="00AE64BC"/>
    <w:rsid w:val="00AE6DB5"/>
    <w:rsid w:val="00AE76F4"/>
    <w:rsid w:val="00AE7D04"/>
    <w:rsid w:val="00AF010C"/>
    <w:rsid w:val="00AF0295"/>
    <w:rsid w:val="00AF060A"/>
    <w:rsid w:val="00AF088C"/>
    <w:rsid w:val="00AF103C"/>
    <w:rsid w:val="00AF1DE5"/>
    <w:rsid w:val="00AF2CC8"/>
    <w:rsid w:val="00AF3D58"/>
    <w:rsid w:val="00AF5434"/>
    <w:rsid w:val="00AF7ACD"/>
    <w:rsid w:val="00B01037"/>
    <w:rsid w:val="00B018CF"/>
    <w:rsid w:val="00B01E11"/>
    <w:rsid w:val="00B0260D"/>
    <w:rsid w:val="00B03F85"/>
    <w:rsid w:val="00B04B0D"/>
    <w:rsid w:val="00B060CD"/>
    <w:rsid w:val="00B0657B"/>
    <w:rsid w:val="00B07E3A"/>
    <w:rsid w:val="00B12860"/>
    <w:rsid w:val="00B13372"/>
    <w:rsid w:val="00B13752"/>
    <w:rsid w:val="00B13B0B"/>
    <w:rsid w:val="00B15E5D"/>
    <w:rsid w:val="00B168F0"/>
    <w:rsid w:val="00B17A23"/>
    <w:rsid w:val="00B17BDD"/>
    <w:rsid w:val="00B211F3"/>
    <w:rsid w:val="00B21FBD"/>
    <w:rsid w:val="00B22D72"/>
    <w:rsid w:val="00B23C49"/>
    <w:rsid w:val="00B24371"/>
    <w:rsid w:val="00B24DC0"/>
    <w:rsid w:val="00B2586B"/>
    <w:rsid w:val="00B25C2D"/>
    <w:rsid w:val="00B261F0"/>
    <w:rsid w:val="00B26A03"/>
    <w:rsid w:val="00B26F0A"/>
    <w:rsid w:val="00B307FB"/>
    <w:rsid w:val="00B3095E"/>
    <w:rsid w:val="00B30BE9"/>
    <w:rsid w:val="00B30DF8"/>
    <w:rsid w:val="00B32F48"/>
    <w:rsid w:val="00B33B8E"/>
    <w:rsid w:val="00B35DD8"/>
    <w:rsid w:val="00B35FBA"/>
    <w:rsid w:val="00B36C75"/>
    <w:rsid w:val="00B40980"/>
    <w:rsid w:val="00B40E33"/>
    <w:rsid w:val="00B40FFC"/>
    <w:rsid w:val="00B41A1A"/>
    <w:rsid w:val="00B42607"/>
    <w:rsid w:val="00B436E7"/>
    <w:rsid w:val="00B44796"/>
    <w:rsid w:val="00B47DFB"/>
    <w:rsid w:val="00B503CE"/>
    <w:rsid w:val="00B52186"/>
    <w:rsid w:val="00B53294"/>
    <w:rsid w:val="00B539C7"/>
    <w:rsid w:val="00B53BE7"/>
    <w:rsid w:val="00B543C5"/>
    <w:rsid w:val="00B55AB8"/>
    <w:rsid w:val="00B5620F"/>
    <w:rsid w:val="00B57825"/>
    <w:rsid w:val="00B61E5D"/>
    <w:rsid w:val="00B63067"/>
    <w:rsid w:val="00B661BC"/>
    <w:rsid w:val="00B66310"/>
    <w:rsid w:val="00B66B06"/>
    <w:rsid w:val="00B67B61"/>
    <w:rsid w:val="00B714C0"/>
    <w:rsid w:val="00B72E12"/>
    <w:rsid w:val="00B7330C"/>
    <w:rsid w:val="00B73D71"/>
    <w:rsid w:val="00B74CF5"/>
    <w:rsid w:val="00B74E89"/>
    <w:rsid w:val="00B80661"/>
    <w:rsid w:val="00B80BA3"/>
    <w:rsid w:val="00B80CF4"/>
    <w:rsid w:val="00B80DFE"/>
    <w:rsid w:val="00B815FF"/>
    <w:rsid w:val="00B82FC6"/>
    <w:rsid w:val="00B84064"/>
    <w:rsid w:val="00B84856"/>
    <w:rsid w:val="00B84904"/>
    <w:rsid w:val="00B8531B"/>
    <w:rsid w:val="00B86D6E"/>
    <w:rsid w:val="00B87439"/>
    <w:rsid w:val="00B906F8"/>
    <w:rsid w:val="00B90DAF"/>
    <w:rsid w:val="00B914F1"/>
    <w:rsid w:val="00B921EE"/>
    <w:rsid w:val="00B92751"/>
    <w:rsid w:val="00B92920"/>
    <w:rsid w:val="00B92ECA"/>
    <w:rsid w:val="00B93FD9"/>
    <w:rsid w:val="00B94E1E"/>
    <w:rsid w:val="00B95300"/>
    <w:rsid w:val="00B9580B"/>
    <w:rsid w:val="00B96D81"/>
    <w:rsid w:val="00BA0B42"/>
    <w:rsid w:val="00BA2164"/>
    <w:rsid w:val="00BA39EA"/>
    <w:rsid w:val="00BA43E6"/>
    <w:rsid w:val="00BA464E"/>
    <w:rsid w:val="00BA496F"/>
    <w:rsid w:val="00BA4A28"/>
    <w:rsid w:val="00BA4ECF"/>
    <w:rsid w:val="00BA59BC"/>
    <w:rsid w:val="00BA61B4"/>
    <w:rsid w:val="00BA7028"/>
    <w:rsid w:val="00BA7347"/>
    <w:rsid w:val="00BA7ED7"/>
    <w:rsid w:val="00BB2EFB"/>
    <w:rsid w:val="00BB5AAD"/>
    <w:rsid w:val="00BB6296"/>
    <w:rsid w:val="00BC3DA1"/>
    <w:rsid w:val="00BC4DAA"/>
    <w:rsid w:val="00BC78F1"/>
    <w:rsid w:val="00BC7CE3"/>
    <w:rsid w:val="00BD2975"/>
    <w:rsid w:val="00BD2CBD"/>
    <w:rsid w:val="00BD2E1F"/>
    <w:rsid w:val="00BD2EFD"/>
    <w:rsid w:val="00BD2F4B"/>
    <w:rsid w:val="00BD40EC"/>
    <w:rsid w:val="00BD70E5"/>
    <w:rsid w:val="00BD780A"/>
    <w:rsid w:val="00BE0D78"/>
    <w:rsid w:val="00BE0FE4"/>
    <w:rsid w:val="00BE1B31"/>
    <w:rsid w:val="00BE1CFF"/>
    <w:rsid w:val="00BE2A9E"/>
    <w:rsid w:val="00BE4F58"/>
    <w:rsid w:val="00BE53D0"/>
    <w:rsid w:val="00BE5D1B"/>
    <w:rsid w:val="00BF039E"/>
    <w:rsid w:val="00BF0C18"/>
    <w:rsid w:val="00BF1DE9"/>
    <w:rsid w:val="00BF1EB8"/>
    <w:rsid w:val="00BF53E9"/>
    <w:rsid w:val="00BF6B20"/>
    <w:rsid w:val="00BF70CC"/>
    <w:rsid w:val="00BF70D3"/>
    <w:rsid w:val="00BF74E6"/>
    <w:rsid w:val="00C000B2"/>
    <w:rsid w:val="00C0236A"/>
    <w:rsid w:val="00C043B5"/>
    <w:rsid w:val="00C054C9"/>
    <w:rsid w:val="00C067F4"/>
    <w:rsid w:val="00C070CE"/>
    <w:rsid w:val="00C07827"/>
    <w:rsid w:val="00C07D58"/>
    <w:rsid w:val="00C07F7A"/>
    <w:rsid w:val="00C12BF4"/>
    <w:rsid w:val="00C13F07"/>
    <w:rsid w:val="00C15181"/>
    <w:rsid w:val="00C1634A"/>
    <w:rsid w:val="00C17213"/>
    <w:rsid w:val="00C21CEB"/>
    <w:rsid w:val="00C2333F"/>
    <w:rsid w:val="00C239DC"/>
    <w:rsid w:val="00C26DBC"/>
    <w:rsid w:val="00C30EE6"/>
    <w:rsid w:val="00C31402"/>
    <w:rsid w:val="00C31DF5"/>
    <w:rsid w:val="00C333F5"/>
    <w:rsid w:val="00C347D2"/>
    <w:rsid w:val="00C351D1"/>
    <w:rsid w:val="00C35292"/>
    <w:rsid w:val="00C359DF"/>
    <w:rsid w:val="00C36175"/>
    <w:rsid w:val="00C364B0"/>
    <w:rsid w:val="00C37837"/>
    <w:rsid w:val="00C37E7D"/>
    <w:rsid w:val="00C42FD1"/>
    <w:rsid w:val="00C43294"/>
    <w:rsid w:val="00C4526E"/>
    <w:rsid w:val="00C476DC"/>
    <w:rsid w:val="00C600F0"/>
    <w:rsid w:val="00C60241"/>
    <w:rsid w:val="00C62DEE"/>
    <w:rsid w:val="00C63E2C"/>
    <w:rsid w:val="00C64864"/>
    <w:rsid w:val="00C65441"/>
    <w:rsid w:val="00C65589"/>
    <w:rsid w:val="00C65761"/>
    <w:rsid w:val="00C66D05"/>
    <w:rsid w:val="00C66E20"/>
    <w:rsid w:val="00C67103"/>
    <w:rsid w:val="00C673D5"/>
    <w:rsid w:val="00C708B2"/>
    <w:rsid w:val="00C70A17"/>
    <w:rsid w:val="00C7414E"/>
    <w:rsid w:val="00C76185"/>
    <w:rsid w:val="00C76749"/>
    <w:rsid w:val="00C770B1"/>
    <w:rsid w:val="00C77ADE"/>
    <w:rsid w:val="00C803CB"/>
    <w:rsid w:val="00C80B22"/>
    <w:rsid w:val="00C8143D"/>
    <w:rsid w:val="00C8174E"/>
    <w:rsid w:val="00C81C97"/>
    <w:rsid w:val="00C81E4D"/>
    <w:rsid w:val="00C8219B"/>
    <w:rsid w:val="00C84223"/>
    <w:rsid w:val="00C85A3A"/>
    <w:rsid w:val="00C86093"/>
    <w:rsid w:val="00C86F80"/>
    <w:rsid w:val="00C879C3"/>
    <w:rsid w:val="00C87F80"/>
    <w:rsid w:val="00C87FE5"/>
    <w:rsid w:val="00C9040F"/>
    <w:rsid w:val="00C916D8"/>
    <w:rsid w:val="00C916D9"/>
    <w:rsid w:val="00C92A87"/>
    <w:rsid w:val="00C92FCC"/>
    <w:rsid w:val="00C934DD"/>
    <w:rsid w:val="00C9499C"/>
    <w:rsid w:val="00C95D61"/>
    <w:rsid w:val="00C97905"/>
    <w:rsid w:val="00CA07B2"/>
    <w:rsid w:val="00CA0A5B"/>
    <w:rsid w:val="00CA1B95"/>
    <w:rsid w:val="00CA204E"/>
    <w:rsid w:val="00CA4724"/>
    <w:rsid w:val="00CA5E9E"/>
    <w:rsid w:val="00CA6550"/>
    <w:rsid w:val="00CA7628"/>
    <w:rsid w:val="00CB0653"/>
    <w:rsid w:val="00CB1C7C"/>
    <w:rsid w:val="00CB39BE"/>
    <w:rsid w:val="00CB48A0"/>
    <w:rsid w:val="00CB61CE"/>
    <w:rsid w:val="00CB6427"/>
    <w:rsid w:val="00CC0593"/>
    <w:rsid w:val="00CC1417"/>
    <w:rsid w:val="00CC3097"/>
    <w:rsid w:val="00CC3869"/>
    <w:rsid w:val="00CC4041"/>
    <w:rsid w:val="00CC4854"/>
    <w:rsid w:val="00CC55B0"/>
    <w:rsid w:val="00CC6DB2"/>
    <w:rsid w:val="00CC740D"/>
    <w:rsid w:val="00CC7BBC"/>
    <w:rsid w:val="00CD087A"/>
    <w:rsid w:val="00CD0C11"/>
    <w:rsid w:val="00CD0E93"/>
    <w:rsid w:val="00CD1225"/>
    <w:rsid w:val="00CD1405"/>
    <w:rsid w:val="00CD19CA"/>
    <w:rsid w:val="00CD1F10"/>
    <w:rsid w:val="00CD201E"/>
    <w:rsid w:val="00CD2CE7"/>
    <w:rsid w:val="00CD6579"/>
    <w:rsid w:val="00CD68B6"/>
    <w:rsid w:val="00CD7A56"/>
    <w:rsid w:val="00CE16CF"/>
    <w:rsid w:val="00CE3C39"/>
    <w:rsid w:val="00CE3D20"/>
    <w:rsid w:val="00CE4853"/>
    <w:rsid w:val="00CE4E10"/>
    <w:rsid w:val="00CE4F73"/>
    <w:rsid w:val="00CE54B9"/>
    <w:rsid w:val="00CE6B13"/>
    <w:rsid w:val="00CE7520"/>
    <w:rsid w:val="00CE75CA"/>
    <w:rsid w:val="00CF2854"/>
    <w:rsid w:val="00CF2D63"/>
    <w:rsid w:val="00CF3D09"/>
    <w:rsid w:val="00CF4BAB"/>
    <w:rsid w:val="00CF4E67"/>
    <w:rsid w:val="00CF59AD"/>
    <w:rsid w:val="00CF6CC9"/>
    <w:rsid w:val="00D00C96"/>
    <w:rsid w:val="00D00E34"/>
    <w:rsid w:val="00D0113F"/>
    <w:rsid w:val="00D021FA"/>
    <w:rsid w:val="00D02791"/>
    <w:rsid w:val="00D033E9"/>
    <w:rsid w:val="00D03FAB"/>
    <w:rsid w:val="00D04944"/>
    <w:rsid w:val="00D0502D"/>
    <w:rsid w:val="00D05061"/>
    <w:rsid w:val="00D05362"/>
    <w:rsid w:val="00D10067"/>
    <w:rsid w:val="00D10382"/>
    <w:rsid w:val="00D10F2A"/>
    <w:rsid w:val="00D110D5"/>
    <w:rsid w:val="00D123B8"/>
    <w:rsid w:val="00D126B0"/>
    <w:rsid w:val="00D1602E"/>
    <w:rsid w:val="00D171E0"/>
    <w:rsid w:val="00D1762E"/>
    <w:rsid w:val="00D17737"/>
    <w:rsid w:val="00D20538"/>
    <w:rsid w:val="00D20878"/>
    <w:rsid w:val="00D20CB9"/>
    <w:rsid w:val="00D231F3"/>
    <w:rsid w:val="00D251BA"/>
    <w:rsid w:val="00D25575"/>
    <w:rsid w:val="00D264A2"/>
    <w:rsid w:val="00D27860"/>
    <w:rsid w:val="00D278ED"/>
    <w:rsid w:val="00D311D3"/>
    <w:rsid w:val="00D31F22"/>
    <w:rsid w:val="00D32021"/>
    <w:rsid w:val="00D32E8F"/>
    <w:rsid w:val="00D330D7"/>
    <w:rsid w:val="00D341CA"/>
    <w:rsid w:val="00D350D9"/>
    <w:rsid w:val="00D35AA2"/>
    <w:rsid w:val="00D35EB7"/>
    <w:rsid w:val="00D371C4"/>
    <w:rsid w:val="00D37FF3"/>
    <w:rsid w:val="00D40243"/>
    <w:rsid w:val="00D405DC"/>
    <w:rsid w:val="00D406B3"/>
    <w:rsid w:val="00D41E25"/>
    <w:rsid w:val="00D43B6C"/>
    <w:rsid w:val="00D449A3"/>
    <w:rsid w:val="00D45842"/>
    <w:rsid w:val="00D45B6E"/>
    <w:rsid w:val="00D52A39"/>
    <w:rsid w:val="00D53127"/>
    <w:rsid w:val="00D5468D"/>
    <w:rsid w:val="00D550AA"/>
    <w:rsid w:val="00D552F6"/>
    <w:rsid w:val="00D55C0F"/>
    <w:rsid w:val="00D56B43"/>
    <w:rsid w:val="00D60B1C"/>
    <w:rsid w:val="00D60E21"/>
    <w:rsid w:val="00D61709"/>
    <w:rsid w:val="00D61AF3"/>
    <w:rsid w:val="00D627B3"/>
    <w:rsid w:val="00D62F1C"/>
    <w:rsid w:val="00D63C4F"/>
    <w:rsid w:val="00D654C1"/>
    <w:rsid w:val="00D65539"/>
    <w:rsid w:val="00D67C99"/>
    <w:rsid w:val="00D729AD"/>
    <w:rsid w:val="00D75E9A"/>
    <w:rsid w:val="00D765E8"/>
    <w:rsid w:val="00D77A3C"/>
    <w:rsid w:val="00D77BFD"/>
    <w:rsid w:val="00D804A3"/>
    <w:rsid w:val="00D80E30"/>
    <w:rsid w:val="00D81325"/>
    <w:rsid w:val="00D81797"/>
    <w:rsid w:val="00D82358"/>
    <w:rsid w:val="00D826F1"/>
    <w:rsid w:val="00D84488"/>
    <w:rsid w:val="00D85E98"/>
    <w:rsid w:val="00D87E0E"/>
    <w:rsid w:val="00D904A7"/>
    <w:rsid w:val="00D90C3F"/>
    <w:rsid w:val="00D91BFC"/>
    <w:rsid w:val="00D91CB2"/>
    <w:rsid w:val="00D9243E"/>
    <w:rsid w:val="00D924D2"/>
    <w:rsid w:val="00D951BD"/>
    <w:rsid w:val="00D957C8"/>
    <w:rsid w:val="00D95977"/>
    <w:rsid w:val="00DA057D"/>
    <w:rsid w:val="00DA2353"/>
    <w:rsid w:val="00DA2BF7"/>
    <w:rsid w:val="00DA3590"/>
    <w:rsid w:val="00DA602E"/>
    <w:rsid w:val="00DA7280"/>
    <w:rsid w:val="00DB15B4"/>
    <w:rsid w:val="00DB388E"/>
    <w:rsid w:val="00DB4734"/>
    <w:rsid w:val="00DB51D0"/>
    <w:rsid w:val="00DB6A91"/>
    <w:rsid w:val="00DC0B49"/>
    <w:rsid w:val="00DC105C"/>
    <w:rsid w:val="00DC212F"/>
    <w:rsid w:val="00DC26DF"/>
    <w:rsid w:val="00DC3C10"/>
    <w:rsid w:val="00DC3ED5"/>
    <w:rsid w:val="00DC46F7"/>
    <w:rsid w:val="00DC46FB"/>
    <w:rsid w:val="00DC5565"/>
    <w:rsid w:val="00DC6A94"/>
    <w:rsid w:val="00DC6DF6"/>
    <w:rsid w:val="00DC7024"/>
    <w:rsid w:val="00DC7A28"/>
    <w:rsid w:val="00DD0636"/>
    <w:rsid w:val="00DD1CAB"/>
    <w:rsid w:val="00DD1CBA"/>
    <w:rsid w:val="00DD2E88"/>
    <w:rsid w:val="00DD4CDD"/>
    <w:rsid w:val="00DD4DBC"/>
    <w:rsid w:val="00DD4EDB"/>
    <w:rsid w:val="00DD5082"/>
    <w:rsid w:val="00DD6E83"/>
    <w:rsid w:val="00DD7E34"/>
    <w:rsid w:val="00DE1C80"/>
    <w:rsid w:val="00DE2854"/>
    <w:rsid w:val="00DE5051"/>
    <w:rsid w:val="00DE6693"/>
    <w:rsid w:val="00DE66EB"/>
    <w:rsid w:val="00DE6B7A"/>
    <w:rsid w:val="00DE72C9"/>
    <w:rsid w:val="00DE7777"/>
    <w:rsid w:val="00DF0D4A"/>
    <w:rsid w:val="00DF18F2"/>
    <w:rsid w:val="00DF3B24"/>
    <w:rsid w:val="00DF4DA7"/>
    <w:rsid w:val="00DF5879"/>
    <w:rsid w:val="00DF6A0C"/>
    <w:rsid w:val="00DF7FD4"/>
    <w:rsid w:val="00E002D7"/>
    <w:rsid w:val="00E00509"/>
    <w:rsid w:val="00E0215D"/>
    <w:rsid w:val="00E026D5"/>
    <w:rsid w:val="00E037B1"/>
    <w:rsid w:val="00E04B6F"/>
    <w:rsid w:val="00E054F9"/>
    <w:rsid w:val="00E05859"/>
    <w:rsid w:val="00E059B0"/>
    <w:rsid w:val="00E059E6"/>
    <w:rsid w:val="00E05D03"/>
    <w:rsid w:val="00E05F99"/>
    <w:rsid w:val="00E06075"/>
    <w:rsid w:val="00E06872"/>
    <w:rsid w:val="00E06C0A"/>
    <w:rsid w:val="00E07138"/>
    <w:rsid w:val="00E076FD"/>
    <w:rsid w:val="00E10519"/>
    <w:rsid w:val="00E131A5"/>
    <w:rsid w:val="00E1344C"/>
    <w:rsid w:val="00E1371D"/>
    <w:rsid w:val="00E13A08"/>
    <w:rsid w:val="00E13CE3"/>
    <w:rsid w:val="00E14645"/>
    <w:rsid w:val="00E149B7"/>
    <w:rsid w:val="00E161BF"/>
    <w:rsid w:val="00E16C4D"/>
    <w:rsid w:val="00E16F17"/>
    <w:rsid w:val="00E17271"/>
    <w:rsid w:val="00E17B95"/>
    <w:rsid w:val="00E200F5"/>
    <w:rsid w:val="00E20D52"/>
    <w:rsid w:val="00E2194D"/>
    <w:rsid w:val="00E21AD2"/>
    <w:rsid w:val="00E234DF"/>
    <w:rsid w:val="00E235EC"/>
    <w:rsid w:val="00E30263"/>
    <w:rsid w:val="00E30B37"/>
    <w:rsid w:val="00E30BB8"/>
    <w:rsid w:val="00E310F2"/>
    <w:rsid w:val="00E316D1"/>
    <w:rsid w:val="00E334F5"/>
    <w:rsid w:val="00E336C1"/>
    <w:rsid w:val="00E33FAA"/>
    <w:rsid w:val="00E34FFC"/>
    <w:rsid w:val="00E368B8"/>
    <w:rsid w:val="00E36941"/>
    <w:rsid w:val="00E377C3"/>
    <w:rsid w:val="00E37903"/>
    <w:rsid w:val="00E40F13"/>
    <w:rsid w:val="00E41298"/>
    <w:rsid w:val="00E41FA0"/>
    <w:rsid w:val="00E42929"/>
    <w:rsid w:val="00E435AB"/>
    <w:rsid w:val="00E447A1"/>
    <w:rsid w:val="00E46588"/>
    <w:rsid w:val="00E47A38"/>
    <w:rsid w:val="00E505B3"/>
    <w:rsid w:val="00E50C63"/>
    <w:rsid w:val="00E51306"/>
    <w:rsid w:val="00E5227D"/>
    <w:rsid w:val="00E530A6"/>
    <w:rsid w:val="00E53254"/>
    <w:rsid w:val="00E55D6A"/>
    <w:rsid w:val="00E56B98"/>
    <w:rsid w:val="00E57C4F"/>
    <w:rsid w:val="00E6026B"/>
    <w:rsid w:val="00E61A78"/>
    <w:rsid w:val="00E627D7"/>
    <w:rsid w:val="00E632FE"/>
    <w:rsid w:val="00E653BD"/>
    <w:rsid w:val="00E65692"/>
    <w:rsid w:val="00E65B16"/>
    <w:rsid w:val="00E660DE"/>
    <w:rsid w:val="00E673C7"/>
    <w:rsid w:val="00E67939"/>
    <w:rsid w:val="00E7150A"/>
    <w:rsid w:val="00E72AF2"/>
    <w:rsid w:val="00E731E3"/>
    <w:rsid w:val="00E740DF"/>
    <w:rsid w:val="00E74A42"/>
    <w:rsid w:val="00E750AA"/>
    <w:rsid w:val="00E76F42"/>
    <w:rsid w:val="00E77EE4"/>
    <w:rsid w:val="00E802CD"/>
    <w:rsid w:val="00E805EC"/>
    <w:rsid w:val="00E80BAB"/>
    <w:rsid w:val="00E83770"/>
    <w:rsid w:val="00E83A66"/>
    <w:rsid w:val="00E854C9"/>
    <w:rsid w:val="00E85A9D"/>
    <w:rsid w:val="00E85CE2"/>
    <w:rsid w:val="00E86011"/>
    <w:rsid w:val="00E8635B"/>
    <w:rsid w:val="00E86FA8"/>
    <w:rsid w:val="00E870B2"/>
    <w:rsid w:val="00E87A5D"/>
    <w:rsid w:val="00E92199"/>
    <w:rsid w:val="00E923E9"/>
    <w:rsid w:val="00E943D3"/>
    <w:rsid w:val="00E95296"/>
    <w:rsid w:val="00EA0E08"/>
    <w:rsid w:val="00EA13D1"/>
    <w:rsid w:val="00EA2ACA"/>
    <w:rsid w:val="00EA2FB9"/>
    <w:rsid w:val="00EA3C3E"/>
    <w:rsid w:val="00EA453D"/>
    <w:rsid w:val="00EA4EFD"/>
    <w:rsid w:val="00EA6076"/>
    <w:rsid w:val="00EA6218"/>
    <w:rsid w:val="00EA6BD2"/>
    <w:rsid w:val="00EA79CF"/>
    <w:rsid w:val="00EA7C3B"/>
    <w:rsid w:val="00EB0271"/>
    <w:rsid w:val="00EB0780"/>
    <w:rsid w:val="00EB07E1"/>
    <w:rsid w:val="00EB0DB2"/>
    <w:rsid w:val="00EB11CC"/>
    <w:rsid w:val="00EB1E41"/>
    <w:rsid w:val="00EB4EEA"/>
    <w:rsid w:val="00EB50BA"/>
    <w:rsid w:val="00EB75E1"/>
    <w:rsid w:val="00EC084F"/>
    <w:rsid w:val="00EC182E"/>
    <w:rsid w:val="00EC26D1"/>
    <w:rsid w:val="00EC33F2"/>
    <w:rsid w:val="00EC42CF"/>
    <w:rsid w:val="00EC6CEC"/>
    <w:rsid w:val="00EC73F8"/>
    <w:rsid w:val="00ED1E33"/>
    <w:rsid w:val="00ED2BB9"/>
    <w:rsid w:val="00ED3094"/>
    <w:rsid w:val="00ED4282"/>
    <w:rsid w:val="00ED45C2"/>
    <w:rsid w:val="00ED6482"/>
    <w:rsid w:val="00ED67FE"/>
    <w:rsid w:val="00EE03D6"/>
    <w:rsid w:val="00EE063E"/>
    <w:rsid w:val="00EE1458"/>
    <w:rsid w:val="00EE169E"/>
    <w:rsid w:val="00EE2645"/>
    <w:rsid w:val="00EE3E09"/>
    <w:rsid w:val="00EE3F3D"/>
    <w:rsid w:val="00EE4793"/>
    <w:rsid w:val="00EE5249"/>
    <w:rsid w:val="00EE7072"/>
    <w:rsid w:val="00EE78E3"/>
    <w:rsid w:val="00EF0BC2"/>
    <w:rsid w:val="00EF1A9E"/>
    <w:rsid w:val="00EF1E27"/>
    <w:rsid w:val="00EF2024"/>
    <w:rsid w:val="00EF2350"/>
    <w:rsid w:val="00EF2C2C"/>
    <w:rsid w:val="00EF2FDE"/>
    <w:rsid w:val="00EF4C6C"/>
    <w:rsid w:val="00EF5720"/>
    <w:rsid w:val="00EF5832"/>
    <w:rsid w:val="00EF6A5E"/>
    <w:rsid w:val="00F0176A"/>
    <w:rsid w:val="00F02B15"/>
    <w:rsid w:val="00F0322C"/>
    <w:rsid w:val="00F035F2"/>
    <w:rsid w:val="00F042C0"/>
    <w:rsid w:val="00F0464B"/>
    <w:rsid w:val="00F04B8F"/>
    <w:rsid w:val="00F059C6"/>
    <w:rsid w:val="00F06165"/>
    <w:rsid w:val="00F0708D"/>
    <w:rsid w:val="00F07558"/>
    <w:rsid w:val="00F11B0F"/>
    <w:rsid w:val="00F145D6"/>
    <w:rsid w:val="00F14714"/>
    <w:rsid w:val="00F14964"/>
    <w:rsid w:val="00F14DC3"/>
    <w:rsid w:val="00F153C0"/>
    <w:rsid w:val="00F16F55"/>
    <w:rsid w:val="00F17B4A"/>
    <w:rsid w:val="00F206F8"/>
    <w:rsid w:val="00F217E1"/>
    <w:rsid w:val="00F21FD2"/>
    <w:rsid w:val="00F22F15"/>
    <w:rsid w:val="00F23475"/>
    <w:rsid w:val="00F23FD1"/>
    <w:rsid w:val="00F2401A"/>
    <w:rsid w:val="00F25034"/>
    <w:rsid w:val="00F250CB"/>
    <w:rsid w:val="00F25348"/>
    <w:rsid w:val="00F25D2D"/>
    <w:rsid w:val="00F25DC5"/>
    <w:rsid w:val="00F2687D"/>
    <w:rsid w:val="00F30690"/>
    <w:rsid w:val="00F30E96"/>
    <w:rsid w:val="00F3148F"/>
    <w:rsid w:val="00F317E0"/>
    <w:rsid w:val="00F31D35"/>
    <w:rsid w:val="00F3227E"/>
    <w:rsid w:val="00F32913"/>
    <w:rsid w:val="00F33CE8"/>
    <w:rsid w:val="00F342B8"/>
    <w:rsid w:val="00F3441D"/>
    <w:rsid w:val="00F3514E"/>
    <w:rsid w:val="00F35C7B"/>
    <w:rsid w:val="00F365A9"/>
    <w:rsid w:val="00F366E7"/>
    <w:rsid w:val="00F36BCF"/>
    <w:rsid w:val="00F412AF"/>
    <w:rsid w:val="00F41397"/>
    <w:rsid w:val="00F417F2"/>
    <w:rsid w:val="00F41859"/>
    <w:rsid w:val="00F42178"/>
    <w:rsid w:val="00F43460"/>
    <w:rsid w:val="00F44696"/>
    <w:rsid w:val="00F44E4A"/>
    <w:rsid w:val="00F45C44"/>
    <w:rsid w:val="00F466F0"/>
    <w:rsid w:val="00F467A3"/>
    <w:rsid w:val="00F47DC1"/>
    <w:rsid w:val="00F47E2E"/>
    <w:rsid w:val="00F50F18"/>
    <w:rsid w:val="00F520E6"/>
    <w:rsid w:val="00F52E36"/>
    <w:rsid w:val="00F53A51"/>
    <w:rsid w:val="00F5418E"/>
    <w:rsid w:val="00F54962"/>
    <w:rsid w:val="00F5520C"/>
    <w:rsid w:val="00F55D9A"/>
    <w:rsid w:val="00F55E46"/>
    <w:rsid w:val="00F569AC"/>
    <w:rsid w:val="00F574B2"/>
    <w:rsid w:val="00F61633"/>
    <w:rsid w:val="00F61B2A"/>
    <w:rsid w:val="00F6358A"/>
    <w:rsid w:val="00F640DC"/>
    <w:rsid w:val="00F6613E"/>
    <w:rsid w:val="00F700D5"/>
    <w:rsid w:val="00F71D83"/>
    <w:rsid w:val="00F728AD"/>
    <w:rsid w:val="00F72E34"/>
    <w:rsid w:val="00F73A13"/>
    <w:rsid w:val="00F73B79"/>
    <w:rsid w:val="00F751F1"/>
    <w:rsid w:val="00F764F3"/>
    <w:rsid w:val="00F77BEA"/>
    <w:rsid w:val="00F80B69"/>
    <w:rsid w:val="00F8436C"/>
    <w:rsid w:val="00F872E3"/>
    <w:rsid w:val="00F90C71"/>
    <w:rsid w:val="00F90D0A"/>
    <w:rsid w:val="00F9149B"/>
    <w:rsid w:val="00F94C27"/>
    <w:rsid w:val="00F94D30"/>
    <w:rsid w:val="00F94EB7"/>
    <w:rsid w:val="00FA1463"/>
    <w:rsid w:val="00FA2084"/>
    <w:rsid w:val="00FA314E"/>
    <w:rsid w:val="00FA32F3"/>
    <w:rsid w:val="00FA4444"/>
    <w:rsid w:val="00FB0067"/>
    <w:rsid w:val="00FB398E"/>
    <w:rsid w:val="00FB437F"/>
    <w:rsid w:val="00FB4C40"/>
    <w:rsid w:val="00FB5A62"/>
    <w:rsid w:val="00FB5B9C"/>
    <w:rsid w:val="00FC0D66"/>
    <w:rsid w:val="00FC1076"/>
    <w:rsid w:val="00FC17E0"/>
    <w:rsid w:val="00FC1899"/>
    <w:rsid w:val="00FC26AF"/>
    <w:rsid w:val="00FC4441"/>
    <w:rsid w:val="00FC6DBD"/>
    <w:rsid w:val="00FC6ED6"/>
    <w:rsid w:val="00FC7217"/>
    <w:rsid w:val="00FD2F63"/>
    <w:rsid w:val="00FD30E8"/>
    <w:rsid w:val="00FD3D07"/>
    <w:rsid w:val="00FD41CA"/>
    <w:rsid w:val="00FD5FFE"/>
    <w:rsid w:val="00FD61D4"/>
    <w:rsid w:val="00FD7C74"/>
    <w:rsid w:val="00FE03B9"/>
    <w:rsid w:val="00FE2922"/>
    <w:rsid w:val="00FE3A6E"/>
    <w:rsid w:val="00FE4E26"/>
    <w:rsid w:val="00FE4F3A"/>
    <w:rsid w:val="00FE55DC"/>
    <w:rsid w:val="00FE79C7"/>
    <w:rsid w:val="00FF02F2"/>
    <w:rsid w:val="00FF14AC"/>
    <w:rsid w:val="00FF1ACF"/>
    <w:rsid w:val="00FF235A"/>
    <w:rsid w:val="00FF4E72"/>
    <w:rsid w:val="00FF557E"/>
    <w:rsid w:val="00FF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0A38E0-E1EE-4D63-A769-972B2B8D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D30"/>
    <w:pPr>
      <w:spacing w:before="120" w:after="120"/>
      <w:jc w:val="both"/>
    </w:pPr>
    <w:rPr>
      <w:rFonts w:ascii="Arial" w:hAnsi="Arial" w:cs="Arial"/>
      <w:sz w:val="22"/>
      <w:szCs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4D30"/>
    <w:pPr>
      <w:autoSpaceDE w:val="0"/>
      <w:autoSpaceDN w:val="0"/>
      <w:adjustRightInd w:val="0"/>
      <w:ind w:left="5103"/>
      <w:jc w:val="left"/>
      <w:outlineLvl w:val="0"/>
    </w:pPr>
    <w:rPr>
      <w:szCs w:val="22"/>
    </w:rPr>
  </w:style>
  <w:style w:type="paragraph" w:styleId="Nagwek2">
    <w:name w:val="heading 2"/>
    <w:basedOn w:val="Normalny"/>
    <w:next w:val="Normalny"/>
    <w:qFormat/>
    <w:rsid w:val="00F94D30"/>
    <w:pPr>
      <w:keepNext/>
      <w:spacing w:before="240" w:after="60"/>
      <w:outlineLvl w:val="1"/>
    </w:pPr>
    <w:rPr>
      <w:b/>
    </w:rPr>
  </w:style>
  <w:style w:type="paragraph" w:styleId="Nagwek3">
    <w:name w:val="heading 3"/>
    <w:basedOn w:val="Nagwek2"/>
    <w:next w:val="Normalny"/>
    <w:link w:val="Nagwek3Znak"/>
    <w:uiPriority w:val="9"/>
    <w:qFormat/>
    <w:rsid w:val="00F94D30"/>
    <w:pPr>
      <w:numPr>
        <w:numId w:val="33"/>
      </w:numPr>
      <w:outlineLvl w:val="2"/>
    </w:pPr>
  </w:style>
  <w:style w:type="paragraph" w:styleId="Nagwek4">
    <w:name w:val="heading 4"/>
    <w:basedOn w:val="Normalny"/>
    <w:next w:val="Normalny"/>
    <w:qFormat/>
    <w:rsid w:val="00F94D30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4D3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94D30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F94D30"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F94D30"/>
    <w:pPr>
      <w:keepNext/>
      <w:outlineLvl w:val="7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B7236"/>
    <w:rPr>
      <w:rFonts w:ascii="Arial" w:hAnsi="Arial" w:cs="Arial"/>
      <w:sz w:val="22"/>
      <w:szCs w:val="22"/>
    </w:rPr>
  </w:style>
  <w:style w:type="character" w:customStyle="1" w:styleId="Nagwek3Znak">
    <w:name w:val="Nagłówek 3 Znak"/>
    <w:link w:val="Nagwek3"/>
    <w:uiPriority w:val="9"/>
    <w:rsid w:val="004854A4"/>
    <w:rPr>
      <w:rFonts w:ascii="Arial" w:hAnsi="Arial" w:cs="Arial"/>
      <w:b/>
      <w:sz w:val="22"/>
      <w:szCs w:val="18"/>
    </w:rPr>
  </w:style>
  <w:style w:type="character" w:customStyle="1" w:styleId="Nagwek5Znak">
    <w:name w:val="Nagłówek 5 Znak"/>
    <w:link w:val="Nagwek5"/>
    <w:uiPriority w:val="9"/>
    <w:rsid w:val="00896AEB"/>
    <w:rPr>
      <w:rFonts w:ascii="Calibri" w:hAnsi="Calibri" w:cs="Arial"/>
      <w:b/>
      <w:bCs/>
      <w:i/>
      <w:iCs/>
      <w:sz w:val="26"/>
      <w:szCs w:val="26"/>
    </w:rPr>
  </w:style>
  <w:style w:type="paragraph" w:styleId="Bezodstpw">
    <w:name w:val="No Spacing"/>
    <w:basedOn w:val="Normalny"/>
    <w:rsid w:val="00F94D30"/>
    <w:rPr>
      <w:sz w:val="20"/>
      <w:szCs w:val="20"/>
    </w:rPr>
  </w:style>
  <w:style w:type="character" w:styleId="Hipercze">
    <w:name w:val="Hyperlink"/>
    <w:uiPriority w:val="99"/>
    <w:rsid w:val="00F94D30"/>
    <w:rPr>
      <w:strike w:val="0"/>
      <w:dstrike w:val="0"/>
      <w:color w:val="000066"/>
      <w:u w:val="none"/>
      <w:effect w:val="none"/>
    </w:rPr>
  </w:style>
  <w:style w:type="paragraph" w:styleId="Legenda">
    <w:name w:val="caption"/>
    <w:basedOn w:val="Normalny"/>
    <w:next w:val="Normalny"/>
    <w:uiPriority w:val="35"/>
    <w:qFormat/>
    <w:rsid w:val="00C85A3A"/>
    <w:pPr>
      <w:keepNext/>
      <w:spacing w:before="240" w:after="0"/>
      <w:jc w:val="left"/>
    </w:pPr>
    <w:rPr>
      <w:bCs/>
      <w:sz w:val="20"/>
    </w:rPr>
  </w:style>
  <w:style w:type="paragraph" w:styleId="Lista">
    <w:name w:val="List"/>
    <w:basedOn w:val="Normalny"/>
    <w:uiPriority w:val="99"/>
    <w:semiHidden/>
    <w:unhideWhenUsed/>
    <w:rsid w:val="00F94D30"/>
    <w:pPr>
      <w:ind w:left="283" w:hanging="283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94D3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94D30"/>
    <w:rPr>
      <w:rFonts w:ascii="Arial" w:hAnsi="Arial" w:cs="Arial"/>
      <w:sz w:val="22"/>
      <w:szCs w:val="18"/>
    </w:rPr>
  </w:style>
  <w:style w:type="paragraph" w:customStyle="1" w:styleId="Normalnyrazem">
    <w:name w:val="Normalny razem"/>
    <w:basedOn w:val="Normalny"/>
    <w:qFormat/>
    <w:rsid w:val="00F94D30"/>
    <w:pPr>
      <w:keepNext/>
    </w:pPr>
  </w:style>
  <w:style w:type="character" w:styleId="Numerstrony">
    <w:name w:val="page number"/>
    <w:basedOn w:val="Domylnaczcionkaakapitu"/>
    <w:semiHidden/>
    <w:rsid w:val="00F94D30"/>
  </w:style>
  <w:style w:type="character" w:styleId="Odwoanieprzypisudolnego">
    <w:name w:val="footnote reference"/>
    <w:basedOn w:val="Domylnaczcionkaakapitu"/>
    <w:semiHidden/>
    <w:unhideWhenUsed/>
    <w:qFormat/>
    <w:rsid w:val="00F94D30"/>
    <w:rPr>
      <w:vertAlign w:val="superscript"/>
    </w:rPr>
  </w:style>
  <w:style w:type="paragraph" w:styleId="Mapadokumentu">
    <w:name w:val="Document Map"/>
    <w:basedOn w:val="Normalny"/>
    <w:link w:val="MapadokumentuZnak"/>
    <w:semiHidden/>
    <w:rsid w:val="00F94D3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F94D30"/>
    <w:rPr>
      <w:rFonts w:ascii="Tahoma" w:hAnsi="Tahoma" w:cs="Tahoma"/>
      <w:sz w:val="22"/>
      <w:szCs w:val="18"/>
      <w:shd w:val="clear" w:color="auto" w:fill="000080"/>
    </w:rPr>
  </w:style>
  <w:style w:type="paragraph" w:customStyle="1" w:styleId="Punktory-">
    <w:name w:val="Punktory-"/>
    <w:basedOn w:val="Normalny"/>
    <w:qFormat/>
    <w:rsid w:val="00F94D30"/>
    <w:pPr>
      <w:numPr>
        <w:ilvl w:val="2"/>
        <w:numId w:val="39"/>
      </w:numPr>
      <w:tabs>
        <w:tab w:val="left" w:pos="907"/>
      </w:tabs>
      <w:spacing w:before="0" w:after="0"/>
    </w:pPr>
  </w:style>
  <w:style w:type="paragraph" w:customStyle="1" w:styleId="Punktory">
    <w:name w:val="Punktory ."/>
    <w:basedOn w:val="Punktory-"/>
    <w:qFormat/>
    <w:rsid w:val="00F94D30"/>
    <w:pPr>
      <w:numPr>
        <w:ilvl w:val="4"/>
      </w:numPr>
    </w:pPr>
  </w:style>
  <w:style w:type="paragraph" w:customStyle="1" w:styleId="Rysunek">
    <w:name w:val="Rysunek"/>
    <w:basedOn w:val="Normalny"/>
    <w:qFormat/>
    <w:rsid w:val="00F94D30"/>
    <w:pPr>
      <w:spacing w:before="0" w:after="240"/>
    </w:pPr>
    <w:rPr>
      <w:bCs/>
      <w:sz w:val="20"/>
      <w:szCs w:val="20"/>
    </w:rPr>
  </w:style>
  <w:style w:type="paragraph" w:customStyle="1" w:styleId="Rysunekimage">
    <w:name w:val="Rysunek image"/>
    <w:basedOn w:val="Rysunek"/>
    <w:qFormat/>
    <w:rsid w:val="00F94D30"/>
    <w:pPr>
      <w:keepNext/>
      <w:spacing w:before="240" w:after="0"/>
    </w:pPr>
    <w:rPr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F94D30"/>
  </w:style>
  <w:style w:type="paragraph" w:styleId="Spistreci2">
    <w:name w:val="toc 2"/>
    <w:basedOn w:val="Normalny"/>
    <w:next w:val="Normalny"/>
    <w:autoRedefine/>
    <w:uiPriority w:val="39"/>
    <w:unhideWhenUsed/>
    <w:rsid w:val="00F94D30"/>
    <w:pPr>
      <w:ind w:left="240"/>
    </w:pPr>
  </w:style>
  <w:style w:type="paragraph" w:styleId="Spistreci5">
    <w:name w:val="toc 5"/>
    <w:basedOn w:val="Normalny"/>
    <w:next w:val="Normalny"/>
    <w:autoRedefine/>
    <w:semiHidden/>
    <w:rsid w:val="00F94D30"/>
    <w:pPr>
      <w:ind w:left="800"/>
    </w:pPr>
    <w:rPr>
      <w:sz w:val="20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94D3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F94D30"/>
    <w:rPr>
      <w:rFonts w:ascii="Arial" w:hAnsi="Arial" w:cs="Arial"/>
      <w:sz w:val="22"/>
      <w:szCs w:val="18"/>
    </w:rPr>
  </w:style>
  <w:style w:type="paragraph" w:customStyle="1" w:styleId="Tabela">
    <w:name w:val="Tabela"/>
    <w:basedOn w:val="Normalny"/>
    <w:qFormat/>
    <w:rsid w:val="00F94D30"/>
    <w:pPr>
      <w:keepNext/>
      <w:spacing w:before="240" w:after="0"/>
    </w:pPr>
    <w:rPr>
      <w:bCs/>
      <w:sz w:val="20"/>
      <w:szCs w:val="20"/>
    </w:rPr>
  </w:style>
  <w:style w:type="table" w:styleId="Tabela-Siatka">
    <w:name w:val="Table Grid"/>
    <w:basedOn w:val="Standardowy"/>
    <w:uiPriority w:val="59"/>
    <w:rsid w:val="00F94D30"/>
    <w:rPr>
      <w:rFonts w:ascii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inside">
    <w:name w:val="Tabela inside"/>
    <w:basedOn w:val="Tabela"/>
    <w:qFormat/>
    <w:rsid w:val="00F94D30"/>
    <w:pPr>
      <w:keepNext w:val="0"/>
      <w:spacing w:before="0"/>
      <w:jc w:val="left"/>
    </w:pPr>
    <w:rPr>
      <w:sz w:val="18"/>
      <w:szCs w:val="18"/>
    </w:rPr>
  </w:style>
  <w:style w:type="paragraph" w:customStyle="1" w:styleId="Tabelanumeracja">
    <w:name w:val="Tabela numeracja"/>
    <w:basedOn w:val="Tabelainside"/>
    <w:qFormat/>
    <w:rsid w:val="00F94D30"/>
    <w:pPr>
      <w:numPr>
        <w:numId w:val="36"/>
      </w:numPr>
      <w:tabs>
        <w:tab w:val="left" w:pos="0"/>
      </w:tabs>
    </w:pPr>
  </w:style>
  <w:style w:type="paragraph" w:styleId="Tekstdymka">
    <w:name w:val="Balloon Text"/>
    <w:basedOn w:val="Normalny"/>
    <w:link w:val="TekstdymkaZnak"/>
    <w:semiHidden/>
    <w:rsid w:val="00F94D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94D3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F94D30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94D30"/>
    <w:rPr>
      <w:rFonts w:cs="Arial"/>
      <w:sz w:val="24"/>
      <w:szCs w:val="18"/>
    </w:rPr>
  </w:style>
  <w:style w:type="paragraph" w:styleId="Tekstpodstawowy2">
    <w:name w:val="Body Text 2"/>
    <w:basedOn w:val="Normalny"/>
    <w:link w:val="Tekstpodstawowy2Znak"/>
    <w:semiHidden/>
    <w:rsid w:val="00F94D30"/>
    <w:pPr>
      <w:spacing w:line="480" w:lineRule="auto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94D30"/>
    <w:rPr>
      <w:rFonts w:cs="Arial"/>
      <w:sz w:val="24"/>
      <w:szCs w:val="18"/>
    </w:rPr>
  </w:style>
  <w:style w:type="paragraph" w:styleId="Tekstpodstawowy3">
    <w:name w:val="Body Text 3"/>
    <w:basedOn w:val="Normalny"/>
    <w:link w:val="Tekstpodstawowy3Znak"/>
    <w:semiHidden/>
    <w:rsid w:val="00F94D30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94D30"/>
    <w:rPr>
      <w:rFonts w:ascii="Arial" w:hAnsi="Arial" w:cs="Arial"/>
      <w:b/>
      <w:bCs/>
      <w:sz w:val="22"/>
      <w:szCs w:val="18"/>
    </w:rPr>
  </w:style>
  <w:style w:type="paragraph" w:styleId="Tekstpodstawowywcity2">
    <w:name w:val="Body Text Indent 2"/>
    <w:basedOn w:val="Normalny"/>
    <w:link w:val="Tekstpodstawowywcity2Znak"/>
    <w:semiHidden/>
    <w:rsid w:val="00F94D30"/>
    <w:pPr>
      <w:tabs>
        <w:tab w:val="left" w:pos="709"/>
      </w:tabs>
      <w:ind w:firstLine="709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4D30"/>
    <w:rPr>
      <w:rFonts w:ascii="Arial" w:hAnsi="Arial" w:cs="Arial"/>
      <w:sz w:val="22"/>
      <w:szCs w:val="18"/>
    </w:rPr>
  </w:style>
  <w:style w:type="paragraph" w:styleId="Tekstpodstawowywcity3">
    <w:name w:val="Body Text Indent 3"/>
    <w:basedOn w:val="Normalny"/>
    <w:link w:val="Tekstpodstawowywcity3Znak"/>
    <w:semiHidden/>
    <w:rsid w:val="00F94D30"/>
    <w:pPr>
      <w:ind w:firstLine="708"/>
      <w:jc w:val="center"/>
    </w:pPr>
    <w:rPr>
      <w:b/>
      <w:bCs/>
      <w:sz w:val="28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94D30"/>
    <w:rPr>
      <w:rFonts w:ascii="Arial" w:hAnsi="Arial" w:cs="Arial"/>
      <w:b/>
      <w:bCs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4D30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4D30"/>
    <w:rPr>
      <w:rFonts w:ascii="Arial" w:hAnsi="Arial" w:cs="Arial"/>
    </w:rPr>
  </w:style>
  <w:style w:type="paragraph" w:styleId="Poprawka">
    <w:name w:val="Revision"/>
    <w:hidden/>
    <w:uiPriority w:val="99"/>
    <w:semiHidden/>
    <w:rsid w:val="000605E5"/>
    <w:rPr>
      <w:sz w:val="24"/>
      <w:szCs w:val="24"/>
    </w:rPr>
  </w:style>
  <w:style w:type="paragraph" w:customStyle="1" w:styleId="Normalny2">
    <w:name w:val="Normalny 2"/>
    <w:basedOn w:val="Akapitzlist"/>
    <w:link w:val="Normalny2Znak"/>
    <w:qFormat/>
    <w:rsid w:val="00DC105C"/>
    <w:pPr>
      <w:keepNext/>
      <w:numPr>
        <w:numId w:val="39"/>
      </w:numPr>
      <w:spacing w:before="240"/>
      <w:jc w:val="left"/>
    </w:pPr>
    <w:rPr>
      <w:b/>
    </w:rPr>
  </w:style>
  <w:style w:type="character" w:customStyle="1" w:styleId="Normalny2Znak">
    <w:name w:val="Normalny 2 Znak"/>
    <w:basedOn w:val="Domylnaczcionkaakapitu"/>
    <w:link w:val="Normalny2"/>
    <w:rsid w:val="00DC105C"/>
    <w:rPr>
      <w:rFonts w:ascii="Arial" w:hAnsi="Arial" w:cs="Arial"/>
      <w:b/>
      <w:sz w:val="22"/>
      <w:szCs w:val="18"/>
    </w:rPr>
  </w:style>
  <w:style w:type="paragraph" w:styleId="Akapitzlist">
    <w:name w:val="List Paragraph"/>
    <w:basedOn w:val="Normalny"/>
    <w:uiPriority w:val="34"/>
    <w:qFormat/>
    <w:rsid w:val="00DC105C"/>
    <w:pPr>
      <w:ind w:left="720"/>
      <w:contextualSpacing/>
    </w:pPr>
  </w:style>
  <w:style w:type="paragraph" w:customStyle="1" w:styleId="Normalny3">
    <w:name w:val="Normalny 3"/>
    <w:basedOn w:val="Normalny2"/>
    <w:link w:val="Normalny3Znak"/>
    <w:qFormat/>
    <w:rsid w:val="00DC105C"/>
    <w:pPr>
      <w:numPr>
        <w:ilvl w:val="1"/>
      </w:numPr>
      <w:spacing w:after="240"/>
    </w:pPr>
  </w:style>
  <w:style w:type="character" w:customStyle="1" w:styleId="Normalny3Znak">
    <w:name w:val="Normalny 3 Znak"/>
    <w:basedOn w:val="Normalny2Znak"/>
    <w:link w:val="Normalny3"/>
    <w:rsid w:val="00DC105C"/>
    <w:rPr>
      <w:rFonts w:ascii="Arial" w:hAnsi="Arial" w:cs="Arial"/>
      <w:b/>
      <w:sz w:val="22"/>
      <w:szCs w:val="18"/>
    </w:rPr>
  </w:style>
  <w:style w:type="paragraph" w:customStyle="1" w:styleId="Normalny4">
    <w:name w:val="Normalny 4"/>
    <w:basedOn w:val="Normalny2"/>
    <w:link w:val="Normalny4Znak"/>
    <w:qFormat/>
    <w:rsid w:val="00DC105C"/>
    <w:pPr>
      <w:numPr>
        <w:numId w:val="0"/>
      </w:numPr>
      <w:tabs>
        <w:tab w:val="left" w:pos="709"/>
      </w:tabs>
    </w:pPr>
    <w:rPr>
      <w:b w:val="0"/>
    </w:rPr>
  </w:style>
  <w:style w:type="character" w:customStyle="1" w:styleId="Normalny4Znak">
    <w:name w:val="Normalny 4 Znak"/>
    <w:basedOn w:val="Normalny2Znak"/>
    <w:link w:val="Normalny4"/>
    <w:rsid w:val="00DC105C"/>
    <w:rPr>
      <w:rFonts w:ascii="Arial" w:hAnsi="Arial" w:cs="Arial"/>
      <w:b w:val="0"/>
      <w:sz w:val="22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3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37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3752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13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13752"/>
    <w:rPr>
      <w:rFonts w:ascii="Arial" w:hAnsi="Arial" w:cs="Arial"/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61CE"/>
    <w:pPr>
      <w:keepNext/>
      <w:keepLines/>
      <w:autoSpaceDE/>
      <w:autoSpaceDN/>
      <w:adjustRightInd/>
      <w:spacing w:before="240" w:after="0" w:line="259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8D33F-2EF8-4276-AB01-0ED75F8D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26</Pages>
  <Words>7621</Words>
  <Characters>45727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uchwały</vt:lpstr>
    </vt:vector>
  </TitlesOfParts>
  <Company>Ekometria Sp. z o.o.</Company>
  <LinksUpToDate>false</LinksUpToDate>
  <CharactersWithSpaces>53242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</dc:title>
  <dc:creator>Małgorzata Paciorek</dc:creator>
  <cp:lastModifiedBy>Pszczoła Magdalena</cp:lastModifiedBy>
  <cp:revision>18</cp:revision>
  <cp:lastPrinted>2017-03-23T14:04:00Z</cp:lastPrinted>
  <dcterms:created xsi:type="dcterms:W3CDTF">2017-04-10T12:52:00Z</dcterms:created>
  <dcterms:modified xsi:type="dcterms:W3CDTF">2017-06-07T10:55:00Z</dcterms:modified>
</cp:coreProperties>
</file>